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33"/>
        <w:gridCol w:w="4727"/>
      </w:tblGrid>
      <w:tr w:rsidR="001E0032" w:rsidRPr="00D22E9B" w14:paraId="201E9293" w14:textId="77777777" w:rsidTr="00960E28">
        <w:trPr>
          <w:trHeight w:val="3403"/>
        </w:trPr>
        <w:tc>
          <w:tcPr>
            <w:tcW w:w="9071" w:type="dxa"/>
            <w:gridSpan w:val="3"/>
          </w:tcPr>
          <w:p w14:paraId="0CEA5354" w14:textId="0272551A" w:rsidR="001E0032" w:rsidRPr="00BE1060" w:rsidRDefault="001E0032" w:rsidP="001E0032">
            <w:pPr>
              <w:pStyle w:val="a4"/>
              <w:jc w:val="center"/>
              <w:rPr>
                <w:b/>
              </w:rPr>
            </w:pPr>
            <w:bookmarkStart w:id="0" w:name="_Toc503608421"/>
            <w:bookmarkStart w:id="1" w:name="_Toc503608557"/>
            <w:bookmarkStart w:id="2" w:name="_Toc503608870"/>
            <w:bookmarkStart w:id="3" w:name="_Toc503609129"/>
            <w:bookmarkStart w:id="4" w:name="_Toc508814192"/>
            <w:bookmarkStart w:id="5" w:name="_Toc509306763"/>
            <w:bookmarkStart w:id="6" w:name="_Toc531939106"/>
            <w:bookmarkStart w:id="7" w:name="_Toc531948017"/>
            <w:bookmarkStart w:id="8" w:name="_Toc532389620"/>
            <w:bookmarkStart w:id="9" w:name="_Toc33723911"/>
            <w:bookmarkStart w:id="10" w:name="_Toc34346046"/>
            <w:bookmarkStart w:id="11" w:name="_Hlk509139999"/>
            <w:r w:rsidRPr="00BE1060">
              <w:t>МИНИСТЕРСТВО НАУКИ</w:t>
            </w:r>
            <w:r>
              <w:t xml:space="preserve"> И ВЫСШЕГО ОБРАЗОВАНИЯ</w:t>
            </w:r>
          </w:p>
          <w:p w14:paraId="148B6A40" w14:textId="77777777" w:rsidR="001E0032" w:rsidRPr="00BE1060" w:rsidRDefault="001E0032" w:rsidP="001E0032">
            <w:pPr>
              <w:pStyle w:val="a4"/>
              <w:jc w:val="center"/>
              <w:rPr>
                <w:b/>
              </w:rPr>
            </w:pPr>
            <w:r w:rsidRPr="00BE1060">
              <w:t>РОССИЙСКОЙ ФЕДЕРАЦИИ</w:t>
            </w:r>
          </w:p>
          <w:p w14:paraId="4377DD96" w14:textId="7737793E" w:rsidR="001E0032" w:rsidRDefault="001E0032" w:rsidP="001E0032">
            <w:pPr>
              <w:pStyle w:val="a4"/>
              <w:jc w:val="center"/>
              <w:rPr>
                <w:b/>
              </w:rPr>
            </w:pPr>
            <w:r w:rsidRPr="00BE1060">
              <w:t>Федеральное государственное бюджетное</w:t>
            </w:r>
          </w:p>
          <w:p w14:paraId="687C9024" w14:textId="26334593" w:rsidR="001E0032" w:rsidRPr="00BE1060" w:rsidRDefault="001E0032" w:rsidP="001E0032">
            <w:pPr>
              <w:pStyle w:val="a4"/>
              <w:jc w:val="center"/>
              <w:rPr>
                <w:b/>
              </w:rPr>
            </w:pPr>
            <w:r w:rsidRPr="00BE1060">
              <w:t>обр</w:t>
            </w:r>
            <w:r>
              <w:t xml:space="preserve">азовательное учреждение высшего </w:t>
            </w:r>
            <w:r w:rsidRPr="00BE1060">
              <w:t>образования</w:t>
            </w:r>
          </w:p>
          <w:p w14:paraId="0DB2AE51" w14:textId="1800E129" w:rsidR="001E0032" w:rsidRPr="00BE1060" w:rsidRDefault="001E0032" w:rsidP="001E0032">
            <w:pPr>
              <w:pStyle w:val="a4"/>
              <w:jc w:val="center"/>
              <w:rPr>
                <w:b/>
              </w:rPr>
            </w:pPr>
            <w:r w:rsidRPr="00BE1060">
              <w:t>«Пермский государственный национальный</w:t>
            </w:r>
          </w:p>
          <w:p w14:paraId="1AD608DC" w14:textId="77777777" w:rsidR="001E0032" w:rsidRPr="0075470C" w:rsidRDefault="001E0032" w:rsidP="001E0032">
            <w:pPr>
              <w:pStyle w:val="a4"/>
              <w:jc w:val="center"/>
              <w:rPr>
                <w:b/>
              </w:rPr>
            </w:pPr>
            <w:r w:rsidRPr="00BE1060">
              <w:t>исследовательский университет»</w:t>
            </w:r>
          </w:p>
        </w:tc>
      </w:tr>
      <w:tr w:rsidR="001E0032" w:rsidRPr="00D22E9B" w14:paraId="7AB85A5C" w14:textId="77777777" w:rsidTr="00960E28">
        <w:tc>
          <w:tcPr>
            <w:tcW w:w="4111" w:type="dxa"/>
          </w:tcPr>
          <w:p w14:paraId="4FE9E326" w14:textId="77777777" w:rsidR="001E0032" w:rsidRPr="0075470C" w:rsidRDefault="001E0032" w:rsidP="00960E28">
            <w:pPr>
              <w:spacing w:before="360" w:line="480" w:lineRule="auto"/>
              <w:rPr>
                <w:spacing w:val="20"/>
                <w:szCs w:val="24"/>
              </w:rPr>
            </w:pPr>
          </w:p>
        </w:tc>
        <w:tc>
          <w:tcPr>
            <w:tcW w:w="4960" w:type="dxa"/>
            <w:gridSpan w:val="2"/>
          </w:tcPr>
          <w:p w14:paraId="5ABC0929" w14:textId="77777777" w:rsidR="001E0032" w:rsidRPr="0075470C" w:rsidRDefault="001E0032" w:rsidP="00960E28">
            <w:pPr>
              <w:pStyle w:val="a4"/>
              <w:jc w:val="right"/>
              <w:rPr>
                <w:szCs w:val="24"/>
              </w:rPr>
            </w:pPr>
            <w:r w:rsidRPr="00B53A1D">
              <w:rPr>
                <w:sz w:val="24"/>
              </w:rPr>
              <w:t xml:space="preserve">Кафедра </w:t>
            </w:r>
            <w:r>
              <w:rPr>
                <w:sz w:val="24"/>
              </w:rPr>
              <w:t>математического обеспечения вычислительных систем</w:t>
            </w:r>
          </w:p>
        </w:tc>
      </w:tr>
      <w:tr w:rsidR="001E0032" w:rsidRPr="00D22E9B" w14:paraId="38AC0B82" w14:textId="77777777" w:rsidTr="00960E28">
        <w:tc>
          <w:tcPr>
            <w:tcW w:w="9071" w:type="dxa"/>
            <w:gridSpan w:val="3"/>
          </w:tcPr>
          <w:p w14:paraId="0D6F6DEA" w14:textId="77777777" w:rsidR="001E0032" w:rsidRPr="006114E0" w:rsidRDefault="001E0032" w:rsidP="00960E28">
            <w:pPr>
              <w:pStyle w:val="18"/>
              <w:jc w:val="center"/>
              <w:rPr>
                <w:b/>
                <w:caps/>
                <w:spacing w:val="20"/>
                <w:szCs w:val="24"/>
              </w:rPr>
            </w:pPr>
            <w:r>
              <w:rPr>
                <w:b/>
                <w:caps/>
                <w:spacing w:val="20"/>
                <w:szCs w:val="24"/>
              </w:rPr>
              <w:t>декомпиляция машинного кода архитектуры</w:t>
            </w:r>
            <w:r w:rsidRPr="00DB5B12">
              <w:rPr>
                <w:b/>
                <w:caps/>
                <w:spacing w:val="20"/>
                <w:szCs w:val="24"/>
              </w:rPr>
              <w:t xml:space="preserve"> </w:t>
            </w:r>
            <w:r>
              <w:rPr>
                <w:b/>
                <w:caps/>
                <w:spacing w:val="20"/>
                <w:szCs w:val="24"/>
              </w:rPr>
              <w:t>x86-64 на язык</w:t>
            </w:r>
            <w:r w:rsidRPr="00DB5B12">
              <w:rPr>
                <w:b/>
                <w:caps/>
                <w:spacing w:val="20"/>
                <w:szCs w:val="24"/>
              </w:rPr>
              <w:t xml:space="preserve"> </w:t>
            </w:r>
            <w:r>
              <w:rPr>
                <w:b/>
                <w:caps/>
                <w:spacing w:val="20"/>
                <w:szCs w:val="24"/>
              </w:rPr>
              <w:t xml:space="preserve">ПРОГРАММИРОВАНИЯ </w:t>
            </w:r>
            <w:r>
              <w:rPr>
                <w:b/>
                <w:caps/>
                <w:spacing w:val="20"/>
                <w:szCs w:val="24"/>
                <w:lang w:val="en-US"/>
              </w:rPr>
              <w:t>c</w:t>
            </w:r>
          </w:p>
          <w:p w14:paraId="06D87278" w14:textId="77777777" w:rsidR="001E0032" w:rsidRPr="00FF143A" w:rsidRDefault="001E0032" w:rsidP="00960E28">
            <w:pPr>
              <w:pStyle w:val="affc"/>
              <w:spacing w:before="240" w:after="240"/>
              <w:contextualSpacing/>
              <w:rPr>
                <w:b/>
                <w:caps/>
                <w:szCs w:val="24"/>
              </w:rPr>
            </w:pPr>
          </w:p>
        </w:tc>
      </w:tr>
      <w:tr w:rsidR="001E0032" w:rsidRPr="00D22E9B" w14:paraId="7A1BA7CB" w14:textId="77777777" w:rsidTr="00960E28">
        <w:tc>
          <w:tcPr>
            <w:tcW w:w="9071" w:type="dxa"/>
            <w:gridSpan w:val="3"/>
          </w:tcPr>
          <w:p w14:paraId="3B42509F" w14:textId="77777777" w:rsidR="001E0032" w:rsidRPr="00FF143A" w:rsidRDefault="001E0032" w:rsidP="00960E28">
            <w:pPr>
              <w:pStyle w:val="affc"/>
              <w:spacing w:after="120"/>
              <w:rPr>
                <w:i/>
                <w:szCs w:val="24"/>
              </w:rPr>
            </w:pPr>
            <w:r w:rsidRPr="00FF143A">
              <w:rPr>
                <w:i/>
                <w:szCs w:val="24"/>
              </w:rPr>
              <w:t>Курсовая работа</w:t>
            </w:r>
          </w:p>
        </w:tc>
      </w:tr>
      <w:tr w:rsidR="001E0032" w:rsidRPr="00D22E9B" w14:paraId="4E72BEAE" w14:textId="77777777" w:rsidTr="00960E28">
        <w:trPr>
          <w:trHeight w:val="781"/>
        </w:trPr>
        <w:tc>
          <w:tcPr>
            <w:tcW w:w="9071" w:type="dxa"/>
            <w:gridSpan w:val="3"/>
          </w:tcPr>
          <w:p w14:paraId="12011441" w14:textId="77777777" w:rsidR="001E0032" w:rsidRPr="0075470C" w:rsidRDefault="001E0032" w:rsidP="00960E28">
            <w:pPr>
              <w:pStyle w:val="a5"/>
              <w:tabs>
                <w:tab w:val="center" w:pos="4535"/>
                <w:tab w:val="left" w:pos="6390"/>
              </w:tabs>
              <w:rPr>
                <w:b/>
                <w:sz w:val="24"/>
                <w:szCs w:val="24"/>
              </w:rPr>
            </w:pPr>
          </w:p>
        </w:tc>
      </w:tr>
      <w:tr w:rsidR="001E0032" w:rsidRPr="00D22E9B" w14:paraId="4FF4A8F0" w14:textId="77777777" w:rsidTr="00960E28">
        <w:trPr>
          <w:trHeight w:val="1982"/>
        </w:trPr>
        <w:tc>
          <w:tcPr>
            <w:tcW w:w="9071" w:type="dxa"/>
            <w:gridSpan w:val="3"/>
          </w:tcPr>
          <w:p w14:paraId="2309F47A" w14:textId="77777777" w:rsidR="001E0032" w:rsidRPr="0075470C" w:rsidRDefault="001E0032" w:rsidP="00960E28">
            <w:pPr>
              <w:pStyle w:val="affc"/>
              <w:spacing w:after="120"/>
              <w:rPr>
                <w:szCs w:val="24"/>
              </w:rPr>
            </w:pPr>
          </w:p>
        </w:tc>
      </w:tr>
      <w:tr w:rsidR="001E0032" w:rsidRPr="00D22E9B" w14:paraId="6AFEB041" w14:textId="77777777" w:rsidTr="00960E28">
        <w:trPr>
          <w:trHeight w:val="1247"/>
        </w:trPr>
        <w:tc>
          <w:tcPr>
            <w:tcW w:w="4344" w:type="dxa"/>
            <w:gridSpan w:val="2"/>
            <w:vAlign w:val="bottom"/>
          </w:tcPr>
          <w:p w14:paraId="7801D700" w14:textId="77777777" w:rsidR="001E0032" w:rsidRPr="0075470C" w:rsidRDefault="001E0032" w:rsidP="00960E28">
            <w:pPr>
              <w:pStyle w:val="affc"/>
              <w:contextualSpacing/>
              <w:jc w:val="left"/>
              <w:rPr>
                <w:szCs w:val="24"/>
              </w:rPr>
            </w:pPr>
          </w:p>
        </w:tc>
        <w:tc>
          <w:tcPr>
            <w:tcW w:w="4727" w:type="dxa"/>
            <w:vAlign w:val="bottom"/>
          </w:tcPr>
          <w:p w14:paraId="79A216B4" w14:textId="77777777" w:rsidR="001E0032" w:rsidRDefault="001E0032" w:rsidP="00960E28">
            <w:pPr>
              <w:pStyle w:val="a4"/>
              <w:rPr>
                <w:sz w:val="24"/>
                <w:szCs w:val="24"/>
              </w:rPr>
            </w:pPr>
            <w:r w:rsidRPr="00FF143A">
              <w:rPr>
                <w:sz w:val="24"/>
                <w:szCs w:val="24"/>
              </w:rPr>
              <w:t xml:space="preserve">Работу выполнил студент </w:t>
            </w:r>
            <w:r w:rsidRPr="00FF143A">
              <w:rPr>
                <w:sz w:val="24"/>
                <w:szCs w:val="24"/>
              </w:rPr>
              <w:br/>
              <w:t>группы</w:t>
            </w:r>
            <w:r>
              <w:rPr>
                <w:sz w:val="24"/>
                <w:szCs w:val="24"/>
              </w:rPr>
              <w:t xml:space="preserve"> ПМИ-</w:t>
            </w:r>
            <w:r w:rsidRPr="00177607">
              <w:rPr>
                <w:sz w:val="24"/>
                <w:szCs w:val="24"/>
              </w:rPr>
              <w:t>4</w:t>
            </w:r>
            <w:r w:rsidRPr="00FF143A">
              <w:rPr>
                <w:sz w:val="24"/>
                <w:szCs w:val="24"/>
              </w:rPr>
              <w:t xml:space="preserve"> </w:t>
            </w:r>
            <w:r w:rsidRPr="007E4AF4">
              <w:rPr>
                <w:sz w:val="24"/>
                <w:szCs w:val="24"/>
              </w:rPr>
              <w:t>3</w:t>
            </w:r>
            <w:r w:rsidRPr="00FF143A">
              <w:rPr>
                <w:sz w:val="24"/>
                <w:szCs w:val="24"/>
                <w:lang w:val="en-US"/>
              </w:rPr>
              <w:t> </w:t>
            </w:r>
            <w:r w:rsidRPr="00FF143A">
              <w:rPr>
                <w:sz w:val="24"/>
                <w:szCs w:val="24"/>
              </w:rPr>
              <w:t xml:space="preserve">курса механико-математического факультета </w:t>
            </w:r>
          </w:p>
          <w:p w14:paraId="5A4DF365" w14:textId="77777777" w:rsidR="001E0032" w:rsidRPr="00FF143A" w:rsidRDefault="001E0032" w:rsidP="00960E28">
            <w:pPr>
              <w:pStyle w:val="a4"/>
              <w:rPr>
                <w:sz w:val="24"/>
                <w:szCs w:val="24"/>
              </w:rPr>
            </w:pPr>
          </w:p>
          <w:p w14:paraId="7B7F5B34" w14:textId="77777777" w:rsidR="001E0032" w:rsidRPr="00FF143A" w:rsidRDefault="001E0032" w:rsidP="00960E28">
            <w:pPr>
              <w:pStyle w:val="a4"/>
              <w:rPr>
                <w:sz w:val="24"/>
                <w:szCs w:val="24"/>
              </w:rPr>
            </w:pPr>
            <w:r>
              <w:rPr>
                <w:sz w:val="24"/>
                <w:szCs w:val="24"/>
              </w:rPr>
              <w:t>Пухов Н.А.</w:t>
            </w:r>
          </w:p>
          <w:p w14:paraId="5FDAE136" w14:textId="77777777" w:rsidR="001E0032" w:rsidRPr="00FF143A" w:rsidRDefault="001E0032" w:rsidP="00960E28">
            <w:pPr>
              <w:pStyle w:val="affc"/>
              <w:spacing w:line="276" w:lineRule="auto"/>
              <w:ind w:left="1218" w:hanging="23"/>
              <w:jc w:val="left"/>
              <w:rPr>
                <w:szCs w:val="24"/>
              </w:rPr>
            </w:pPr>
          </w:p>
        </w:tc>
      </w:tr>
      <w:tr w:rsidR="001E0032" w:rsidRPr="00D22E9B" w14:paraId="1D87F990" w14:textId="77777777" w:rsidTr="00960E28">
        <w:trPr>
          <w:trHeight w:val="1247"/>
        </w:trPr>
        <w:tc>
          <w:tcPr>
            <w:tcW w:w="4344" w:type="dxa"/>
            <w:gridSpan w:val="2"/>
            <w:vAlign w:val="bottom"/>
          </w:tcPr>
          <w:p w14:paraId="47BC8D12" w14:textId="77777777" w:rsidR="001E0032" w:rsidRPr="0075470C" w:rsidRDefault="001E0032" w:rsidP="00960E28">
            <w:pPr>
              <w:pStyle w:val="affc"/>
              <w:spacing w:line="276" w:lineRule="auto"/>
              <w:contextualSpacing/>
              <w:jc w:val="left"/>
              <w:rPr>
                <w:szCs w:val="24"/>
              </w:rPr>
            </w:pPr>
          </w:p>
        </w:tc>
        <w:tc>
          <w:tcPr>
            <w:tcW w:w="4727" w:type="dxa"/>
            <w:vAlign w:val="bottom"/>
          </w:tcPr>
          <w:p w14:paraId="277CD544" w14:textId="77777777" w:rsidR="001E0032" w:rsidRPr="00FF143A" w:rsidRDefault="001E0032" w:rsidP="00960E28">
            <w:pPr>
              <w:pStyle w:val="a4"/>
              <w:rPr>
                <w:sz w:val="24"/>
                <w:szCs w:val="24"/>
              </w:rPr>
            </w:pPr>
            <w:r w:rsidRPr="00FF143A">
              <w:rPr>
                <w:sz w:val="24"/>
                <w:szCs w:val="24"/>
              </w:rPr>
              <w:t>Научный руководитель:</w:t>
            </w:r>
          </w:p>
          <w:p w14:paraId="7B0E507D" w14:textId="77777777" w:rsidR="001E0032" w:rsidRDefault="001E0032" w:rsidP="00960E28">
            <w:pPr>
              <w:pStyle w:val="a4"/>
              <w:rPr>
                <w:sz w:val="24"/>
                <w:szCs w:val="24"/>
              </w:rPr>
            </w:pPr>
            <w:r>
              <w:rPr>
                <w:sz w:val="24"/>
                <w:szCs w:val="24"/>
              </w:rPr>
              <w:t>старший преподаватель кафедры МОВС</w:t>
            </w:r>
            <w:r w:rsidRPr="00FF143A">
              <w:rPr>
                <w:sz w:val="24"/>
                <w:szCs w:val="24"/>
              </w:rPr>
              <w:t xml:space="preserve"> </w:t>
            </w:r>
          </w:p>
          <w:p w14:paraId="6F32D3DA" w14:textId="77777777" w:rsidR="001E0032" w:rsidRPr="00FF143A" w:rsidRDefault="001E0032" w:rsidP="00960E28">
            <w:pPr>
              <w:pStyle w:val="a4"/>
              <w:rPr>
                <w:sz w:val="24"/>
                <w:szCs w:val="24"/>
              </w:rPr>
            </w:pPr>
          </w:p>
          <w:p w14:paraId="0BF6498F" w14:textId="77777777" w:rsidR="001E0032" w:rsidRPr="00FF143A" w:rsidRDefault="001E0032" w:rsidP="00960E28">
            <w:pPr>
              <w:pStyle w:val="a4"/>
              <w:rPr>
                <w:sz w:val="24"/>
                <w:szCs w:val="24"/>
              </w:rPr>
            </w:pPr>
            <w:r>
              <w:rPr>
                <w:sz w:val="24"/>
                <w:szCs w:val="24"/>
              </w:rPr>
              <w:t>Лядова Л.Н</w:t>
            </w:r>
            <w:r w:rsidRPr="00FF143A">
              <w:rPr>
                <w:sz w:val="24"/>
                <w:szCs w:val="24"/>
              </w:rPr>
              <w:t>.</w:t>
            </w:r>
          </w:p>
          <w:p w14:paraId="0270B411" w14:textId="77777777" w:rsidR="001E0032" w:rsidRPr="00FF143A" w:rsidRDefault="001E0032" w:rsidP="00960E28">
            <w:pPr>
              <w:pStyle w:val="a4"/>
              <w:rPr>
                <w:sz w:val="24"/>
                <w:szCs w:val="24"/>
              </w:rPr>
            </w:pPr>
          </w:p>
          <w:p w14:paraId="38B89DBC" w14:textId="77777777" w:rsidR="001E0032" w:rsidRPr="00FF143A" w:rsidRDefault="001E0032" w:rsidP="00960E28">
            <w:pPr>
              <w:pStyle w:val="affc"/>
              <w:spacing w:line="276" w:lineRule="auto"/>
              <w:jc w:val="left"/>
              <w:rPr>
                <w:szCs w:val="24"/>
              </w:rPr>
            </w:pPr>
            <w:r w:rsidRPr="00FF143A">
              <w:rPr>
                <w:szCs w:val="24"/>
              </w:rPr>
              <w:t>«</w:t>
            </w:r>
            <w:r>
              <w:rPr>
                <w:szCs w:val="24"/>
              </w:rPr>
              <w:t>___» ______________________ 2021</w:t>
            </w:r>
            <w:r w:rsidRPr="00FF143A">
              <w:rPr>
                <w:szCs w:val="24"/>
              </w:rPr>
              <w:t xml:space="preserve"> г.</w:t>
            </w:r>
          </w:p>
        </w:tc>
      </w:tr>
      <w:tr w:rsidR="001E0032" w:rsidRPr="00D22E9B" w14:paraId="5C18A152" w14:textId="77777777" w:rsidTr="00960E28">
        <w:trPr>
          <w:trHeight w:val="372"/>
        </w:trPr>
        <w:tc>
          <w:tcPr>
            <w:tcW w:w="4344" w:type="dxa"/>
            <w:gridSpan w:val="2"/>
            <w:vAlign w:val="bottom"/>
          </w:tcPr>
          <w:p w14:paraId="047DBFA4" w14:textId="77777777" w:rsidR="001E0032" w:rsidRPr="0075470C" w:rsidRDefault="001E0032" w:rsidP="00960E28">
            <w:pPr>
              <w:pStyle w:val="affc"/>
              <w:spacing w:line="276" w:lineRule="auto"/>
              <w:contextualSpacing/>
              <w:jc w:val="left"/>
              <w:rPr>
                <w:szCs w:val="24"/>
              </w:rPr>
            </w:pPr>
          </w:p>
        </w:tc>
        <w:tc>
          <w:tcPr>
            <w:tcW w:w="4727" w:type="dxa"/>
            <w:vAlign w:val="bottom"/>
          </w:tcPr>
          <w:p w14:paraId="672D9E23" w14:textId="77777777" w:rsidR="001E0032" w:rsidRPr="0075470C" w:rsidRDefault="001E0032" w:rsidP="00960E28">
            <w:pPr>
              <w:pStyle w:val="affc"/>
              <w:spacing w:line="276" w:lineRule="auto"/>
              <w:ind w:left="1218" w:hanging="23"/>
              <w:jc w:val="left"/>
              <w:rPr>
                <w:szCs w:val="24"/>
              </w:rPr>
            </w:pPr>
          </w:p>
        </w:tc>
      </w:tr>
      <w:tr w:rsidR="001E0032" w:rsidRPr="00D22E9B" w14:paraId="4C10ADA2" w14:textId="77777777" w:rsidTr="00960E28">
        <w:trPr>
          <w:trHeight w:val="1077"/>
        </w:trPr>
        <w:tc>
          <w:tcPr>
            <w:tcW w:w="9071" w:type="dxa"/>
            <w:gridSpan w:val="3"/>
            <w:vAlign w:val="bottom"/>
          </w:tcPr>
          <w:p w14:paraId="37F1A340" w14:textId="77777777" w:rsidR="001E0032" w:rsidRPr="0075470C" w:rsidRDefault="001E0032" w:rsidP="00960E28">
            <w:pPr>
              <w:pStyle w:val="affc"/>
              <w:widowControl w:val="0"/>
              <w:rPr>
                <w:i/>
                <w:szCs w:val="24"/>
              </w:rPr>
            </w:pPr>
            <w:r w:rsidRPr="0075470C">
              <w:rPr>
                <w:szCs w:val="24"/>
              </w:rPr>
              <w:t>Пермь 20</w:t>
            </w:r>
            <w:r>
              <w:rPr>
                <w:szCs w:val="24"/>
              </w:rPr>
              <w:t>21</w:t>
            </w:r>
          </w:p>
        </w:tc>
      </w:tr>
    </w:tbl>
    <w:p w14:paraId="44BB1D18" w14:textId="77777777" w:rsidR="00776932" w:rsidRDefault="00776932" w:rsidP="00C0170A">
      <w:pPr>
        <w:pStyle w:val="aff4"/>
        <w:ind w:firstLine="0"/>
        <w:jc w:val="center"/>
        <w:rPr>
          <w:b/>
          <w:bCs/>
          <w:sz w:val="32"/>
          <w:szCs w:val="32"/>
        </w:rPr>
        <w:sectPr w:rsidR="00776932" w:rsidSect="00776932">
          <w:footerReference w:type="default" r:id="rId8"/>
          <w:pgSz w:w="11906" w:h="16838"/>
          <w:pgMar w:top="1134" w:right="851" w:bottom="1134" w:left="1701" w:header="850" w:footer="709" w:gutter="0"/>
          <w:pgNumType w:start="1"/>
          <w:cols w:space="708"/>
          <w:titlePg/>
          <w:docGrid w:linePitch="360"/>
        </w:sectPr>
      </w:pPr>
    </w:p>
    <w:p w14:paraId="5FE32540" w14:textId="5ADF548A" w:rsidR="00316A39" w:rsidRPr="00E75016" w:rsidRDefault="00316A39" w:rsidP="00C0170A">
      <w:pPr>
        <w:pStyle w:val="aff4"/>
        <w:ind w:firstLine="0"/>
        <w:jc w:val="center"/>
        <w:rPr>
          <w:b/>
          <w:bCs/>
          <w:sz w:val="32"/>
          <w:szCs w:val="32"/>
        </w:rPr>
      </w:pPr>
      <w:r w:rsidRPr="00E75016">
        <w:rPr>
          <w:b/>
          <w:bCs/>
          <w:sz w:val="32"/>
          <w:szCs w:val="32"/>
        </w:rPr>
        <w:lastRenderedPageBreak/>
        <w:t>Аннотация</w:t>
      </w:r>
    </w:p>
    <w:p w14:paraId="78BE3724" w14:textId="338218E1" w:rsidR="00316A39" w:rsidRPr="00316A39" w:rsidRDefault="007B6356" w:rsidP="00907F16">
      <w:r>
        <w:t>текст</w:t>
      </w:r>
      <w:r w:rsidR="00BF4D1B" w:rsidRPr="00BF4D1B">
        <w:t>.</w:t>
      </w:r>
    </w:p>
    <w:p w14:paraId="6274A6AD" w14:textId="77777777" w:rsidR="00316A39" w:rsidRDefault="00316A39" w:rsidP="00316A39">
      <w:pPr>
        <w:rPr>
          <w:highlight w:val="yellow"/>
        </w:rPr>
      </w:pPr>
    </w:p>
    <w:p w14:paraId="6EA1517B" w14:textId="28190229" w:rsidR="00316A39" w:rsidRPr="00316A39" w:rsidRDefault="00316A39" w:rsidP="00316A39">
      <w:pPr>
        <w:rPr>
          <w:highlight w:val="yellow"/>
        </w:rPr>
        <w:sectPr w:rsidR="00316A39" w:rsidRPr="00316A39" w:rsidSect="00776932">
          <w:pgSz w:w="11906" w:h="16838"/>
          <w:pgMar w:top="1134" w:right="851" w:bottom="1134" w:left="1701" w:header="850" w:footer="709" w:gutter="0"/>
          <w:pgNumType w:start="1"/>
          <w:cols w:space="708"/>
          <w:titlePg/>
          <w:docGrid w:linePitch="360"/>
        </w:sectPr>
      </w:pPr>
    </w:p>
    <w:p w14:paraId="11A3041A" w14:textId="5545B799" w:rsidR="0018523B" w:rsidRDefault="0018523B" w:rsidP="00997FCB">
      <w:pPr>
        <w:pStyle w:val="13"/>
      </w:pPr>
      <w:bookmarkStart w:id="12" w:name="_Toc35361854"/>
      <w:bookmarkStart w:id="13" w:name="_Toc35944719"/>
      <w:bookmarkStart w:id="14" w:name="_Toc70077453"/>
      <w:r w:rsidRPr="003548C0">
        <w:lastRenderedPageBreak/>
        <w:t>Оглавление</w:t>
      </w:r>
      <w:bookmarkEnd w:id="0"/>
      <w:bookmarkEnd w:id="1"/>
      <w:bookmarkEnd w:id="2"/>
      <w:bookmarkEnd w:id="3"/>
      <w:bookmarkEnd w:id="4"/>
      <w:bookmarkEnd w:id="5"/>
      <w:bookmarkEnd w:id="6"/>
      <w:bookmarkEnd w:id="7"/>
      <w:bookmarkEnd w:id="8"/>
      <w:bookmarkEnd w:id="9"/>
      <w:bookmarkEnd w:id="10"/>
      <w:bookmarkEnd w:id="12"/>
      <w:bookmarkEnd w:id="13"/>
      <w:bookmarkEnd w:id="14"/>
    </w:p>
    <w:sdt>
      <w:sdtPr>
        <w:id w:val="43418480"/>
        <w:docPartObj>
          <w:docPartGallery w:val="Table of Contents"/>
          <w:docPartUnique/>
        </w:docPartObj>
      </w:sdtPr>
      <w:sdtEndPr>
        <w:rPr>
          <w:b/>
          <w:bCs/>
          <w:szCs w:val="26"/>
        </w:rPr>
      </w:sdtEndPr>
      <w:sdtContent>
        <w:p w14:paraId="0885F8AC" w14:textId="1AE22644" w:rsidR="0048776F" w:rsidRDefault="00E52AED">
          <w:pPr>
            <w:pStyle w:val="16"/>
            <w:rPr>
              <w:rFonts w:asciiTheme="minorHAnsi" w:eastAsiaTheme="minorEastAsia" w:hAnsiTheme="minorHAnsi" w:cstheme="minorBidi"/>
              <w:noProof/>
              <w:sz w:val="22"/>
              <w:lang w:eastAsia="ru-RU"/>
            </w:rPr>
          </w:pPr>
          <w:r w:rsidRPr="00623B44">
            <w:rPr>
              <w:szCs w:val="26"/>
            </w:rPr>
            <w:fldChar w:fldCharType="begin"/>
          </w:r>
          <w:r w:rsidRPr="00623B44">
            <w:rPr>
              <w:szCs w:val="26"/>
            </w:rPr>
            <w:instrText xml:space="preserve"> TOC \o "1-3" \u </w:instrText>
          </w:r>
          <w:r w:rsidRPr="00623B44">
            <w:rPr>
              <w:szCs w:val="26"/>
            </w:rPr>
            <w:fldChar w:fldCharType="separate"/>
          </w:r>
          <w:r w:rsidR="0048776F">
            <w:rPr>
              <w:noProof/>
            </w:rPr>
            <w:t>Оглавление</w:t>
          </w:r>
          <w:r w:rsidR="0048776F">
            <w:rPr>
              <w:noProof/>
            </w:rPr>
            <w:tab/>
          </w:r>
          <w:r w:rsidR="0048776F">
            <w:rPr>
              <w:noProof/>
            </w:rPr>
            <w:fldChar w:fldCharType="begin"/>
          </w:r>
          <w:r w:rsidR="0048776F">
            <w:rPr>
              <w:noProof/>
            </w:rPr>
            <w:instrText xml:space="preserve"> PAGEREF _Toc70077453 \h </w:instrText>
          </w:r>
          <w:r w:rsidR="0048776F">
            <w:rPr>
              <w:noProof/>
            </w:rPr>
          </w:r>
          <w:r w:rsidR="0048776F">
            <w:rPr>
              <w:noProof/>
            </w:rPr>
            <w:fldChar w:fldCharType="separate"/>
          </w:r>
          <w:r w:rsidR="0048776F">
            <w:rPr>
              <w:noProof/>
            </w:rPr>
            <w:t>3</w:t>
          </w:r>
          <w:r w:rsidR="0048776F">
            <w:rPr>
              <w:noProof/>
            </w:rPr>
            <w:fldChar w:fldCharType="end"/>
          </w:r>
        </w:p>
        <w:p w14:paraId="16A1952F" w14:textId="48F27497" w:rsidR="0048776F" w:rsidRDefault="0048776F">
          <w:pPr>
            <w:pStyle w:val="16"/>
            <w:rPr>
              <w:rFonts w:asciiTheme="minorHAnsi" w:eastAsiaTheme="minorEastAsia" w:hAnsiTheme="minorHAnsi" w:cstheme="minorBidi"/>
              <w:noProof/>
              <w:sz w:val="22"/>
              <w:lang w:eastAsia="ru-RU"/>
            </w:rPr>
          </w:pPr>
          <w:r>
            <w:rPr>
              <w:noProof/>
            </w:rPr>
            <w:t>Список сокращений</w:t>
          </w:r>
          <w:r>
            <w:rPr>
              <w:noProof/>
            </w:rPr>
            <w:tab/>
          </w:r>
          <w:r>
            <w:rPr>
              <w:noProof/>
            </w:rPr>
            <w:fldChar w:fldCharType="begin"/>
          </w:r>
          <w:r>
            <w:rPr>
              <w:noProof/>
            </w:rPr>
            <w:instrText xml:space="preserve"> PAGEREF _Toc70077454 \h </w:instrText>
          </w:r>
          <w:r>
            <w:rPr>
              <w:noProof/>
            </w:rPr>
          </w:r>
          <w:r>
            <w:rPr>
              <w:noProof/>
            </w:rPr>
            <w:fldChar w:fldCharType="separate"/>
          </w:r>
          <w:r>
            <w:rPr>
              <w:noProof/>
            </w:rPr>
            <w:t>5</w:t>
          </w:r>
          <w:r>
            <w:rPr>
              <w:noProof/>
            </w:rPr>
            <w:fldChar w:fldCharType="end"/>
          </w:r>
        </w:p>
        <w:p w14:paraId="4FE4F67A" w14:textId="0F43E58F" w:rsidR="0048776F" w:rsidRDefault="0048776F">
          <w:pPr>
            <w:pStyle w:val="16"/>
            <w:rPr>
              <w:rFonts w:asciiTheme="minorHAnsi" w:eastAsiaTheme="minorEastAsia" w:hAnsiTheme="minorHAnsi" w:cstheme="minorBidi"/>
              <w:noProof/>
              <w:sz w:val="22"/>
              <w:lang w:eastAsia="ru-RU"/>
            </w:rPr>
          </w:pPr>
          <w:r>
            <w:rPr>
              <w:noProof/>
            </w:rPr>
            <w:t>Введение</w:t>
          </w:r>
          <w:r>
            <w:rPr>
              <w:noProof/>
            </w:rPr>
            <w:tab/>
          </w:r>
          <w:r>
            <w:rPr>
              <w:noProof/>
            </w:rPr>
            <w:fldChar w:fldCharType="begin"/>
          </w:r>
          <w:r>
            <w:rPr>
              <w:noProof/>
            </w:rPr>
            <w:instrText xml:space="preserve"> PAGEREF _Toc70077455 \h </w:instrText>
          </w:r>
          <w:r>
            <w:rPr>
              <w:noProof/>
            </w:rPr>
          </w:r>
          <w:r>
            <w:rPr>
              <w:noProof/>
            </w:rPr>
            <w:fldChar w:fldCharType="separate"/>
          </w:r>
          <w:r>
            <w:rPr>
              <w:noProof/>
            </w:rPr>
            <w:t>6</w:t>
          </w:r>
          <w:r>
            <w:rPr>
              <w:noProof/>
            </w:rPr>
            <w:fldChar w:fldCharType="end"/>
          </w:r>
        </w:p>
        <w:p w14:paraId="1DD08E53" w14:textId="7D604906" w:rsidR="0048776F" w:rsidRDefault="0048776F">
          <w:pPr>
            <w:pStyle w:val="16"/>
            <w:rPr>
              <w:rFonts w:asciiTheme="minorHAnsi" w:eastAsiaTheme="minorEastAsia" w:hAnsiTheme="minorHAnsi" w:cstheme="minorBidi"/>
              <w:noProof/>
              <w:sz w:val="22"/>
              <w:lang w:eastAsia="ru-RU"/>
            </w:rPr>
          </w:pPr>
          <w:r>
            <w:rPr>
              <w:noProof/>
            </w:rPr>
            <w:t>Глава 1. Анализ существующих решений</w:t>
          </w:r>
          <w:r>
            <w:rPr>
              <w:noProof/>
            </w:rPr>
            <w:tab/>
          </w:r>
          <w:r>
            <w:rPr>
              <w:noProof/>
            </w:rPr>
            <w:fldChar w:fldCharType="begin"/>
          </w:r>
          <w:r>
            <w:rPr>
              <w:noProof/>
            </w:rPr>
            <w:instrText xml:space="preserve"> PAGEREF _Toc70077456 \h </w:instrText>
          </w:r>
          <w:r>
            <w:rPr>
              <w:noProof/>
            </w:rPr>
          </w:r>
          <w:r>
            <w:rPr>
              <w:noProof/>
            </w:rPr>
            <w:fldChar w:fldCharType="separate"/>
          </w:r>
          <w:r>
            <w:rPr>
              <w:noProof/>
            </w:rPr>
            <w:t>8</w:t>
          </w:r>
          <w:r>
            <w:rPr>
              <w:noProof/>
            </w:rPr>
            <w:fldChar w:fldCharType="end"/>
          </w:r>
        </w:p>
        <w:p w14:paraId="64F0BE1F" w14:textId="1D999BD6" w:rsidR="0048776F" w:rsidRDefault="0048776F">
          <w:pPr>
            <w:pStyle w:val="16"/>
            <w:rPr>
              <w:rFonts w:asciiTheme="minorHAnsi" w:eastAsiaTheme="minorEastAsia" w:hAnsiTheme="minorHAnsi" w:cstheme="minorBidi"/>
              <w:noProof/>
              <w:sz w:val="22"/>
              <w:lang w:eastAsia="ru-RU"/>
            </w:rPr>
          </w:pPr>
          <w:r>
            <w:rPr>
              <w:noProof/>
            </w:rPr>
            <w:t>Глава 2. Теоретические основы декомпиляции</w:t>
          </w:r>
          <w:r>
            <w:rPr>
              <w:noProof/>
            </w:rPr>
            <w:tab/>
          </w:r>
          <w:r>
            <w:rPr>
              <w:noProof/>
            </w:rPr>
            <w:fldChar w:fldCharType="begin"/>
          </w:r>
          <w:r>
            <w:rPr>
              <w:noProof/>
            </w:rPr>
            <w:instrText xml:space="preserve"> PAGEREF _Toc70077457 \h </w:instrText>
          </w:r>
          <w:r>
            <w:rPr>
              <w:noProof/>
            </w:rPr>
          </w:r>
          <w:r>
            <w:rPr>
              <w:noProof/>
            </w:rPr>
            <w:fldChar w:fldCharType="separate"/>
          </w:r>
          <w:r>
            <w:rPr>
              <w:noProof/>
            </w:rPr>
            <w:t>11</w:t>
          </w:r>
          <w:r>
            <w:rPr>
              <w:noProof/>
            </w:rPr>
            <w:fldChar w:fldCharType="end"/>
          </w:r>
        </w:p>
        <w:p w14:paraId="02BA9F68" w14:textId="2128CE28" w:rsidR="0048776F" w:rsidRDefault="0048776F">
          <w:pPr>
            <w:pStyle w:val="26"/>
            <w:rPr>
              <w:rFonts w:asciiTheme="minorHAnsi" w:eastAsiaTheme="minorEastAsia" w:hAnsiTheme="minorHAnsi" w:cstheme="minorBidi"/>
              <w:noProof/>
              <w:sz w:val="22"/>
              <w:lang w:eastAsia="ru-RU"/>
            </w:rPr>
          </w:pPr>
          <w:r>
            <w:rPr>
              <w:noProof/>
            </w:rPr>
            <w:t>2.1. Постановка задачи декомпиляции</w:t>
          </w:r>
          <w:r>
            <w:rPr>
              <w:noProof/>
            </w:rPr>
            <w:tab/>
          </w:r>
          <w:r>
            <w:rPr>
              <w:noProof/>
            </w:rPr>
            <w:fldChar w:fldCharType="begin"/>
          </w:r>
          <w:r>
            <w:rPr>
              <w:noProof/>
            </w:rPr>
            <w:instrText xml:space="preserve"> PAGEREF _Toc70077458 \h </w:instrText>
          </w:r>
          <w:r>
            <w:rPr>
              <w:noProof/>
            </w:rPr>
          </w:r>
          <w:r>
            <w:rPr>
              <w:noProof/>
            </w:rPr>
            <w:fldChar w:fldCharType="separate"/>
          </w:r>
          <w:r>
            <w:rPr>
              <w:noProof/>
            </w:rPr>
            <w:t>11</w:t>
          </w:r>
          <w:r>
            <w:rPr>
              <w:noProof/>
            </w:rPr>
            <w:fldChar w:fldCharType="end"/>
          </w:r>
        </w:p>
        <w:p w14:paraId="4C81FAB9" w14:textId="7ED8A9F8" w:rsidR="0048776F" w:rsidRDefault="0048776F">
          <w:pPr>
            <w:pStyle w:val="26"/>
            <w:rPr>
              <w:rFonts w:asciiTheme="minorHAnsi" w:eastAsiaTheme="minorEastAsia" w:hAnsiTheme="minorHAnsi" w:cstheme="minorBidi"/>
              <w:noProof/>
              <w:sz w:val="22"/>
              <w:lang w:eastAsia="ru-RU"/>
            </w:rPr>
          </w:pPr>
          <w:r>
            <w:rPr>
              <w:noProof/>
            </w:rPr>
            <w:t>2.2. Конвейер декомпилятора</w:t>
          </w:r>
          <w:r>
            <w:rPr>
              <w:noProof/>
            </w:rPr>
            <w:tab/>
          </w:r>
          <w:r>
            <w:rPr>
              <w:noProof/>
            </w:rPr>
            <w:fldChar w:fldCharType="begin"/>
          </w:r>
          <w:r>
            <w:rPr>
              <w:noProof/>
            </w:rPr>
            <w:instrText xml:space="preserve"> PAGEREF _Toc70077459 \h </w:instrText>
          </w:r>
          <w:r>
            <w:rPr>
              <w:noProof/>
            </w:rPr>
          </w:r>
          <w:r>
            <w:rPr>
              <w:noProof/>
            </w:rPr>
            <w:fldChar w:fldCharType="separate"/>
          </w:r>
          <w:r>
            <w:rPr>
              <w:noProof/>
            </w:rPr>
            <w:t>11</w:t>
          </w:r>
          <w:r>
            <w:rPr>
              <w:noProof/>
            </w:rPr>
            <w:fldChar w:fldCharType="end"/>
          </w:r>
        </w:p>
        <w:p w14:paraId="317C6FEA" w14:textId="10C2D5F1" w:rsidR="0048776F" w:rsidRDefault="0048776F">
          <w:pPr>
            <w:pStyle w:val="31"/>
            <w:rPr>
              <w:rFonts w:asciiTheme="minorHAnsi" w:hAnsiTheme="minorHAnsi" w:cstheme="minorBidi"/>
              <w:sz w:val="22"/>
              <w:szCs w:val="22"/>
            </w:rPr>
          </w:pPr>
          <w:r>
            <w:t>2.2.1. Декодирование</w:t>
          </w:r>
          <w:r>
            <w:tab/>
          </w:r>
          <w:r>
            <w:fldChar w:fldCharType="begin"/>
          </w:r>
          <w:r>
            <w:instrText xml:space="preserve"> PAGEREF _Toc70077460 \h </w:instrText>
          </w:r>
          <w:r>
            <w:fldChar w:fldCharType="separate"/>
          </w:r>
          <w:r>
            <w:t>11</w:t>
          </w:r>
          <w:r>
            <w:fldChar w:fldCharType="end"/>
          </w:r>
        </w:p>
        <w:p w14:paraId="0DDE3349" w14:textId="6B546F01" w:rsidR="0048776F" w:rsidRDefault="0048776F">
          <w:pPr>
            <w:pStyle w:val="31"/>
            <w:rPr>
              <w:rFonts w:asciiTheme="minorHAnsi" w:hAnsiTheme="minorHAnsi" w:cstheme="minorBidi"/>
              <w:sz w:val="22"/>
              <w:szCs w:val="22"/>
            </w:rPr>
          </w:pPr>
          <w:r>
            <w:t xml:space="preserve">2.2.2. Транслирование инструкций языка ассемблер в </w:t>
          </w:r>
          <w:r w:rsidRPr="00F74B94">
            <w:rPr>
              <w:lang w:val="en-US"/>
            </w:rPr>
            <w:t>P</w:t>
          </w:r>
          <w:r>
            <w:t>-код</w:t>
          </w:r>
          <w:r>
            <w:tab/>
          </w:r>
          <w:r>
            <w:fldChar w:fldCharType="begin"/>
          </w:r>
          <w:r>
            <w:instrText xml:space="preserve"> PAGEREF _Toc70077461 \h </w:instrText>
          </w:r>
          <w:r>
            <w:fldChar w:fldCharType="separate"/>
          </w:r>
          <w:r>
            <w:t>12</w:t>
          </w:r>
          <w:r>
            <w:fldChar w:fldCharType="end"/>
          </w:r>
        </w:p>
        <w:p w14:paraId="206231BE" w14:textId="0C24C5CC" w:rsidR="0048776F" w:rsidRDefault="0048776F">
          <w:pPr>
            <w:pStyle w:val="31"/>
            <w:rPr>
              <w:rFonts w:asciiTheme="minorHAnsi" w:hAnsiTheme="minorHAnsi" w:cstheme="minorBidi"/>
              <w:sz w:val="22"/>
              <w:szCs w:val="22"/>
            </w:rPr>
          </w:pPr>
          <w:r>
            <w:t>2.2.3. Построение графа потока управления</w:t>
          </w:r>
          <w:r>
            <w:tab/>
          </w:r>
          <w:r>
            <w:fldChar w:fldCharType="begin"/>
          </w:r>
          <w:r>
            <w:instrText xml:space="preserve"> PAGEREF _Toc70077462 \h </w:instrText>
          </w:r>
          <w:r>
            <w:fldChar w:fldCharType="separate"/>
          </w:r>
          <w:r>
            <w:t>12</w:t>
          </w:r>
          <w:r>
            <w:fldChar w:fldCharType="end"/>
          </w:r>
        </w:p>
        <w:p w14:paraId="721AFEAB" w14:textId="2C8ED6FC" w:rsidR="0048776F" w:rsidRDefault="0048776F">
          <w:pPr>
            <w:pStyle w:val="31"/>
            <w:rPr>
              <w:rFonts w:asciiTheme="minorHAnsi" w:hAnsiTheme="minorHAnsi" w:cstheme="minorBidi"/>
              <w:sz w:val="22"/>
              <w:szCs w:val="22"/>
            </w:rPr>
          </w:pPr>
          <w:r>
            <w:t>2.2.4. Построение графа потока управления</w:t>
          </w:r>
          <w:r>
            <w:tab/>
          </w:r>
          <w:r>
            <w:fldChar w:fldCharType="begin"/>
          </w:r>
          <w:r>
            <w:instrText xml:space="preserve"> PAGEREF _Toc70077463 \h </w:instrText>
          </w:r>
          <w:r>
            <w:fldChar w:fldCharType="separate"/>
          </w:r>
          <w:r>
            <w:t>12</w:t>
          </w:r>
          <w:r>
            <w:fldChar w:fldCharType="end"/>
          </w:r>
        </w:p>
        <w:p w14:paraId="10A8CC40" w14:textId="7BD42958" w:rsidR="0048776F" w:rsidRDefault="0048776F">
          <w:pPr>
            <w:pStyle w:val="16"/>
            <w:rPr>
              <w:rFonts w:asciiTheme="minorHAnsi" w:eastAsiaTheme="minorEastAsia" w:hAnsiTheme="minorHAnsi" w:cstheme="minorBidi"/>
              <w:noProof/>
              <w:sz w:val="22"/>
              <w:lang w:eastAsia="ru-RU"/>
            </w:rPr>
          </w:pPr>
          <w:r>
            <w:rPr>
              <w:noProof/>
            </w:rPr>
            <w:t>Заключение</w:t>
          </w:r>
          <w:r>
            <w:rPr>
              <w:noProof/>
            </w:rPr>
            <w:tab/>
          </w:r>
          <w:r>
            <w:rPr>
              <w:noProof/>
            </w:rPr>
            <w:fldChar w:fldCharType="begin"/>
          </w:r>
          <w:r>
            <w:rPr>
              <w:noProof/>
            </w:rPr>
            <w:instrText xml:space="preserve"> PAGEREF _Toc70077464 \h </w:instrText>
          </w:r>
          <w:r>
            <w:rPr>
              <w:noProof/>
            </w:rPr>
          </w:r>
          <w:r>
            <w:rPr>
              <w:noProof/>
            </w:rPr>
            <w:fldChar w:fldCharType="separate"/>
          </w:r>
          <w:r>
            <w:rPr>
              <w:noProof/>
            </w:rPr>
            <w:t>13</w:t>
          </w:r>
          <w:r>
            <w:rPr>
              <w:noProof/>
            </w:rPr>
            <w:fldChar w:fldCharType="end"/>
          </w:r>
        </w:p>
        <w:p w14:paraId="36B07CE8" w14:textId="2BD7A292" w:rsidR="0048776F" w:rsidRDefault="0048776F">
          <w:pPr>
            <w:pStyle w:val="16"/>
            <w:rPr>
              <w:rFonts w:asciiTheme="minorHAnsi" w:eastAsiaTheme="minorEastAsia" w:hAnsiTheme="minorHAnsi" w:cstheme="minorBidi"/>
              <w:noProof/>
              <w:sz w:val="22"/>
              <w:lang w:eastAsia="ru-RU"/>
            </w:rPr>
          </w:pPr>
          <w:r>
            <w:rPr>
              <w:noProof/>
            </w:rPr>
            <w:t>Библиографический список</w:t>
          </w:r>
          <w:r>
            <w:rPr>
              <w:noProof/>
            </w:rPr>
            <w:tab/>
          </w:r>
          <w:r>
            <w:rPr>
              <w:noProof/>
            </w:rPr>
            <w:fldChar w:fldCharType="begin"/>
          </w:r>
          <w:r>
            <w:rPr>
              <w:noProof/>
            </w:rPr>
            <w:instrText xml:space="preserve"> PAGEREF _Toc70077465 \h </w:instrText>
          </w:r>
          <w:r>
            <w:rPr>
              <w:noProof/>
            </w:rPr>
          </w:r>
          <w:r>
            <w:rPr>
              <w:noProof/>
            </w:rPr>
            <w:fldChar w:fldCharType="separate"/>
          </w:r>
          <w:r>
            <w:rPr>
              <w:noProof/>
            </w:rPr>
            <w:t>14</w:t>
          </w:r>
          <w:r>
            <w:rPr>
              <w:noProof/>
            </w:rPr>
            <w:fldChar w:fldCharType="end"/>
          </w:r>
        </w:p>
        <w:p w14:paraId="2BB498F7" w14:textId="61D6C42C" w:rsidR="0048776F" w:rsidRDefault="0048776F">
          <w:pPr>
            <w:pStyle w:val="16"/>
            <w:tabs>
              <w:tab w:val="left" w:pos="1943"/>
            </w:tabs>
            <w:rPr>
              <w:rFonts w:asciiTheme="minorHAnsi" w:eastAsiaTheme="minorEastAsia" w:hAnsiTheme="minorHAnsi" w:cstheme="minorBidi"/>
              <w:noProof/>
              <w:sz w:val="22"/>
              <w:lang w:eastAsia="ru-RU"/>
            </w:rPr>
          </w:pPr>
          <w:r w:rsidRPr="00F74B94">
            <w:rPr>
              <w:noProof/>
              <w:color w:val="000000"/>
            </w:rPr>
            <w:t>Приложение A.</w:t>
          </w:r>
          <w:r>
            <w:rPr>
              <w:rFonts w:asciiTheme="minorHAnsi" w:eastAsiaTheme="minorEastAsia" w:hAnsiTheme="minorHAnsi" w:cstheme="minorBidi"/>
              <w:noProof/>
              <w:sz w:val="22"/>
              <w:lang w:eastAsia="ru-RU"/>
            </w:rPr>
            <w:tab/>
          </w:r>
          <w:r>
            <w:rPr>
              <w:noProof/>
            </w:rPr>
            <w:t>Описание графических элементов основных существующих нотаций</w:t>
          </w:r>
          <w:r>
            <w:rPr>
              <w:noProof/>
            </w:rPr>
            <w:tab/>
          </w:r>
          <w:r>
            <w:rPr>
              <w:noProof/>
            </w:rPr>
            <w:fldChar w:fldCharType="begin"/>
          </w:r>
          <w:r>
            <w:rPr>
              <w:noProof/>
            </w:rPr>
            <w:instrText xml:space="preserve"> PAGEREF _Toc70077466 \h </w:instrText>
          </w:r>
          <w:r>
            <w:rPr>
              <w:noProof/>
            </w:rPr>
          </w:r>
          <w:r>
            <w:rPr>
              <w:noProof/>
            </w:rPr>
            <w:fldChar w:fldCharType="separate"/>
          </w:r>
          <w:r>
            <w:rPr>
              <w:noProof/>
            </w:rPr>
            <w:t>20</w:t>
          </w:r>
          <w:r>
            <w:rPr>
              <w:noProof/>
            </w:rPr>
            <w:fldChar w:fldCharType="end"/>
          </w:r>
        </w:p>
        <w:p w14:paraId="4A5CF68D" w14:textId="64025DC8" w:rsidR="0048776F" w:rsidRDefault="0048776F">
          <w:pPr>
            <w:pStyle w:val="26"/>
            <w:rPr>
              <w:rFonts w:asciiTheme="minorHAnsi" w:eastAsiaTheme="minorEastAsia" w:hAnsiTheme="minorHAnsi" w:cstheme="minorBidi"/>
              <w:noProof/>
              <w:sz w:val="22"/>
              <w:lang w:eastAsia="ru-RU"/>
            </w:rPr>
          </w:pPr>
          <w:r w:rsidRPr="00F74B94">
            <w:rPr>
              <w:noProof/>
              <w:lang w:val="en-US"/>
            </w:rPr>
            <w:t>A</w:t>
          </w:r>
          <w:r>
            <w:rPr>
              <w:noProof/>
            </w:rPr>
            <w:t xml:space="preserve">.1. Методология функционального моделирования </w:t>
          </w:r>
          <w:r w:rsidRPr="00F74B94">
            <w:rPr>
              <w:i/>
              <w:iCs/>
              <w:noProof/>
              <w:lang w:val="en-US"/>
            </w:rPr>
            <w:t>SADT</w:t>
          </w:r>
          <w:r>
            <w:rPr>
              <w:noProof/>
            </w:rPr>
            <w:tab/>
          </w:r>
          <w:r>
            <w:rPr>
              <w:noProof/>
            </w:rPr>
            <w:fldChar w:fldCharType="begin"/>
          </w:r>
          <w:r>
            <w:rPr>
              <w:noProof/>
            </w:rPr>
            <w:instrText xml:space="preserve"> PAGEREF _Toc70077467 \h </w:instrText>
          </w:r>
          <w:r>
            <w:rPr>
              <w:noProof/>
            </w:rPr>
          </w:r>
          <w:r>
            <w:rPr>
              <w:noProof/>
            </w:rPr>
            <w:fldChar w:fldCharType="separate"/>
          </w:r>
          <w:r>
            <w:rPr>
              <w:noProof/>
            </w:rPr>
            <w:t>20</w:t>
          </w:r>
          <w:r>
            <w:rPr>
              <w:noProof/>
            </w:rPr>
            <w:fldChar w:fldCharType="end"/>
          </w:r>
        </w:p>
        <w:p w14:paraId="6B6B4940" w14:textId="3583B5B7" w:rsidR="0048776F" w:rsidRDefault="0048776F">
          <w:pPr>
            <w:pStyle w:val="26"/>
            <w:rPr>
              <w:rFonts w:asciiTheme="minorHAnsi" w:eastAsiaTheme="minorEastAsia" w:hAnsiTheme="minorHAnsi" w:cstheme="minorBidi"/>
              <w:noProof/>
              <w:sz w:val="22"/>
              <w:lang w:eastAsia="ru-RU"/>
            </w:rPr>
          </w:pPr>
          <w:r>
            <w:rPr>
              <w:noProof/>
            </w:rPr>
            <w:t xml:space="preserve">А.2. Моделирование потоков данных в нотации </w:t>
          </w:r>
          <w:r w:rsidRPr="00F74B94">
            <w:rPr>
              <w:i/>
              <w:iCs/>
              <w:noProof/>
              <w:lang w:val="en-US"/>
            </w:rPr>
            <w:t>DFD</w:t>
          </w:r>
          <w:r>
            <w:rPr>
              <w:noProof/>
            </w:rPr>
            <w:tab/>
          </w:r>
          <w:r>
            <w:rPr>
              <w:noProof/>
            </w:rPr>
            <w:fldChar w:fldCharType="begin"/>
          </w:r>
          <w:r>
            <w:rPr>
              <w:noProof/>
            </w:rPr>
            <w:instrText xml:space="preserve"> PAGEREF _Toc70077468 \h </w:instrText>
          </w:r>
          <w:r>
            <w:rPr>
              <w:noProof/>
            </w:rPr>
          </w:r>
          <w:r>
            <w:rPr>
              <w:noProof/>
            </w:rPr>
            <w:fldChar w:fldCharType="separate"/>
          </w:r>
          <w:r>
            <w:rPr>
              <w:noProof/>
            </w:rPr>
            <w:t>21</w:t>
          </w:r>
          <w:r>
            <w:rPr>
              <w:noProof/>
            </w:rPr>
            <w:fldChar w:fldCharType="end"/>
          </w:r>
        </w:p>
        <w:p w14:paraId="0DE607C7" w14:textId="7A2BAEB8" w:rsidR="0048776F" w:rsidRDefault="0048776F">
          <w:pPr>
            <w:pStyle w:val="26"/>
            <w:rPr>
              <w:rFonts w:asciiTheme="minorHAnsi" w:eastAsiaTheme="minorEastAsia" w:hAnsiTheme="minorHAnsi" w:cstheme="minorBidi"/>
              <w:noProof/>
              <w:sz w:val="22"/>
              <w:lang w:eastAsia="ru-RU"/>
            </w:rPr>
          </w:pPr>
          <w:r>
            <w:rPr>
              <w:noProof/>
            </w:rPr>
            <w:t xml:space="preserve">А.3. Моделирование структур данных в нотации </w:t>
          </w:r>
          <w:r w:rsidRPr="00F74B94">
            <w:rPr>
              <w:i/>
              <w:iCs/>
              <w:noProof/>
              <w:lang w:val="en-US"/>
            </w:rPr>
            <w:t>ERD</w:t>
          </w:r>
          <w:r>
            <w:rPr>
              <w:noProof/>
            </w:rPr>
            <w:tab/>
          </w:r>
          <w:r>
            <w:rPr>
              <w:noProof/>
            </w:rPr>
            <w:fldChar w:fldCharType="begin"/>
          </w:r>
          <w:r>
            <w:rPr>
              <w:noProof/>
            </w:rPr>
            <w:instrText xml:space="preserve"> PAGEREF _Toc70077469 \h </w:instrText>
          </w:r>
          <w:r>
            <w:rPr>
              <w:noProof/>
            </w:rPr>
          </w:r>
          <w:r>
            <w:rPr>
              <w:noProof/>
            </w:rPr>
            <w:fldChar w:fldCharType="separate"/>
          </w:r>
          <w:r>
            <w:rPr>
              <w:noProof/>
            </w:rPr>
            <w:t>24</w:t>
          </w:r>
          <w:r>
            <w:rPr>
              <w:noProof/>
            </w:rPr>
            <w:fldChar w:fldCharType="end"/>
          </w:r>
        </w:p>
        <w:p w14:paraId="4CC50395" w14:textId="3B6DE867" w:rsidR="0048776F" w:rsidRDefault="0048776F">
          <w:pPr>
            <w:pStyle w:val="26"/>
            <w:rPr>
              <w:rFonts w:asciiTheme="minorHAnsi" w:eastAsiaTheme="minorEastAsia" w:hAnsiTheme="minorHAnsi" w:cstheme="minorBidi"/>
              <w:noProof/>
              <w:sz w:val="22"/>
              <w:lang w:eastAsia="ru-RU"/>
            </w:rPr>
          </w:pPr>
          <w:r>
            <w:rPr>
              <w:noProof/>
            </w:rPr>
            <w:t>А.4. Моделирование функциональных требований в нотации диаграммы прецедентов</w:t>
          </w:r>
          <w:r>
            <w:rPr>
              <w:noProof/>
            </w:rPr>
            <w:tab/>
          </w:r>
          <w:r>
            <w:rPr>
              <w:noProof/>
            </w:rPr>
            <w:fldChar w:fldCharType="begin"/>
          </w:r>
          <w:r>
            <w:rPr>
              <w:noProof/>
            </w:rPr>
            <w:instrText xml:space="preserve"> PAGEREF _Toc70077470 \h </w:instrText>
          </w:r>
          <w:r>
            <w:rPr>
              <w:noProof/>
            </w:rPr>
          </w:r>
          <w:r>
            <w:rPr>
              <w:noProof/>
            </w:rPr>
            <w:fldChar w:fldCharType="separate"/>
          </w:r>
          <w:r>
            <w:rPr>
              <w:noProof/>
            </w:rPr>
            <w:t>26</w:t>
          </w:r>
          <w:r>
            <w:rPr>
              <w:noProof/>
            </w:rPr>
            <w:fldChar w:fldCharType="end"/>
          </w:r>
        </w:p>
        <w:p w14:paraId="3D273E00" w14:textId="5F73A2E0" w:rsidR="0048776F" w:rsidRDefault="0048776F">
          <w:pPr>
            <w:pStyle w:val="26"/>
            <w:rPr>
              <w:rFonts w:asciiTheme="minorHAnsi" w:eastAsiaTheme="minorEastAsia" w:hAnsiTheme="minorHAnsi" w:cstheme="minorBidi"/>
              <w:noProof/>
              <w:sz w:val="22"/>
              <w:lang w:eastAsia="ru-RU"/>
            </w:rPr>
          </w:pPr>
          <w:r>
            <w:rPr>
              <w:noProof/>
            </w:rPr>
            <w:t>А.5. Моделирование бизнес-процессов в нотации диаграммы активностей</w:t>
          </w:r>
          <w:r>
            <w:rPr>
              <w:noProof/>
            </w:rPr>
            <w:tab/>
          </w:r>
          <w:r>
            <w:rPr>
              <w:noProof/>
            </w:rPr>
            <w:fldChar w:fldCharType="begin"/>
          </w:r>
          <w:r>
            <w:rPr>
              <w:noProof/>
            </w:rPr>
            <w:instrText xml:space="preserve"> PAGEREF _Toc70077471 \h </w:instrText>
          </w:r>
          <w:r>
            <w:rPr>
              <w:noProof/>
            </w:rPr>
          </w:r>
          <w:r>
            <w:rPr>
              <w:noProof/>
            </w:rPr>
            <w:fldChar w:fldCharType="separate"/>
          </w:r>
          <w:r>
            <w:rPr>
              <w:noProof/>
            </w:rPr>
            <w:t>29</w:t>
          </w:r>
          <w:r>
            <w:rPr>
              <w:noProof/>
            </w:rPr>
            <w:fldChar w:fldCharType="end"/>
          </w:r>
        </w:p>
        <w:p w14:paraId="25825BCB" w14:textId="27679A57" w:rsidR="0048776F" w:rsidRDefault="0048776F">
          <w:pPr>
            <w:pStyle w:val="26"/>
            <w:rPr>
              <w:rFonts w:asciiTheme="minorHAnsi" w:eastAsiaTheme="minorEastAsia" w:hAnsiTheme="minorHAnsi" w:cstheme="minorBidi"/>
              <w:noProof/>
              <w:sz w:val="22"/>
              <w:lang w:eastAsia="ru-RU"/>
            </w:rPr>
          </w:pPr>
          <w:r>
            <w:rPr>
              <w:noProof/>
            </w:rPr>
            <w:t>А.6. Моделирование поведения системы в нотации диаграммы последовательностей</w:t>
          </w:r>
          <w:r>
            <w:rPr>
              <w:noProof/>
            </w:rPr>
            <w:tab/>
          </w:r>
          <w:r>
            <w:rPr>
              <w:noProof/>
            </w:rPr>
            <w:fldChar w:fldCharType="begin"/>
          </w:r>
          <w:r>
            <w:rPr>
              <w:noProof/>
            </w:rPr>
            <w:instrText xml:space="preserve"> PAGEREF _Toc70077472 \h </w:instrText>
          </w:r>
          <w:r>
            <w:rPr>
              <w:noProof/>
            </w:rPr>
          </w:r>
          <w:r>
            <w:rPr>
              <w:noProof/>
            </w:rPr>
            <w:fldChar w:fldCharType="separate"/>
          </w:r>
          <w:r>
            <w:rPr>
              <w:noProof/>
            </w:rPr>
            <w:t>30</w:t>
          </w:r>
          <w:r>
            <w:rPr>
              <w:noProof/>
            </w:rPr>
            <w:fldChar w:fldCharType="end"/>
          </w:r>
        </w:p>
        <w:p w14:paraId="150853C4" w14:textId="6DC44559" w:rsidR="0048776F" w:rsidRDefault="0048776F">
          <w:pPr>
            <w:pStyle w:val="26"/>
            <w:rPr>
              <w:rFonts w:asciiTheme="minorHAnsi" w:eastAsiaTheme="minorEastAsia" w:hAnsiTheme="minorHAnsi" w:cstheme="minorBidi"/>
              <w:noProof/>
              <w:sz w:val="22"/>
              <w:lang w:eastAsia="ru-RU"/>
            </w:rPr>
          </w:pPr>
          <w:r>
            <w:rPr>
              <w:noProof/>
            </w:rPr>
            <w:t>А.7. Моделирование статической структуры в виде диаграммы классов</w:t>
          </w:r>
          <w:r>
            <w:rPr>
              <w:noProof/>
            </w:rPr>
            <w:tab/>
          </w:r>
          <w:r>
            <w:rPr>
              <w:noProof/>
            </w:rPr>
            <w:fldChar w:fldCharType="begin"/>
          </w:r>
          <w:r>
            <w:rPr>
              <w:noProof/>
            </w:rPr>
            <w:instrText xml:space="preserve"> PAGEREF _Toc70077473 \h </w:instrText>
          </w:r>
          <w:r>
            <w:rPr>
              <w:noProof/>
            </w:rPr>
          </w:r>
          <w:r>
            <w:rPr>
              <w:noProof/>
            </w:rPr>
            <w:fldChar w:fldCharType="separate"/>
          </w:r>
          <w:r>
            <w:rPr>
              <w:noProof/>
            </w:rPr>
            <w:t>32</w:t>
          </w:r>
          <w:r>
            <w:rPr>
              <w:noProof/>
            </w:rPr>
            <w:fldChar w:fldCharType="end"/>
          </w:r>
        </w:p>
        <w:p w14:paraId="7B823195" w14:textId="4A8AB72C" w:rsidR="0048776F" w:rsidRDefault="0048776F">
          <w:pPr>
            <w:pStyle w:val="26"/>
            <w:rPr>
              <w:rFonts w:asciiTheme="minorHAnsi" w:eastAsiaTheme="minorEastAsia" w:hAnsiTheme="minorHAnsi" w:cstheme="minorBidi"/>
              <w:noProof/>
              <w:sz w:val="22"/>
              <w:lang w:eastAsia="ru-RU"/>
            </w:rPr>
          </w:pPr>
          <w:r>
            <w:rPr>
              <w:noProof/>
            </w:rPr>
            <w:t>А.8. Построение моделей реализации в нотации диаграммы компонентов</w:t>
          </w:r>
          <w:r>
            <w:rPr>
              <w:noProof/>
            </w:rPr>
            <w:tab/>
          </w:r>
          <w:r>
            <w:rPr>
              <w:noProof/>
            </w:rPr>
            <w:fldChar w:fldCharType="begin"/>
          </w:r>
          <w:r>
            <w:rPr>
              <w:noProof/>
            </w:rPr>
            <w:instrText xml:space="preserve"> PAGEREF _Toc70077474 \h </w:instrText>
          </w:r>
          <w:r>
            <w:rPr>
              <w:noProof/>
            </w:rPr>
          </w:r>
          <w:r>
            <w:rPr>
              <w:noProof/>
            </w:rPr>
            <w:fldChar w:fldCharType="separate"/>
          </w:r>
          <w:r>
            <w:rPr>
              <w:noProof/>
            </w:rPr>
            <w:t>34</w:t>
          </w:r>
          <w:r>
            <w:rPr>
              <w:noProof/>
            </w:rPr>
            <w:fldChar w:fldCharType="end"/>
          </w:r>
        </w:p>
        <w:p w14:paraId="4CB527D9" w14:textId="19ADCEE2" w:rsidR="0048776F" w:rsidRDefault="0048776F">
          <w:pPr>
            <w:pStyle w:val="26"/>
            <w:rPr>
              <w:rFonts w:asciiTheme="minorHAnsi" w:eastAsiaTheme="minorEastAsia" w:hAnsiTheme="minorHAnsi" w:cstheme="minorBidi"/>
              <w:noProof/>
              <w:sz w:val="22"/>
              <w:lang w:eastAsia="ru-RU"/>
            </w:rPr>
          </w:pPr>
          <w:r>
            <w:rPr>
              <w:noProof/>
            </w:rPr>
            <w:t>А.9. Выводы</w:t>
          </w:r>
          <w:r>
            <w:rPr>
              <w:noProof/>
            </w:rPr>
            <w:tab/>
          </w:r>
          <w:r>
            <w:rPr>
              <w:noProof/>
            </w:rPr>
            <w:fldChar w:fldCharType="begin"/>
          </w:r>
          <w:r>
            <w:rPr>
              <w:noProof/>
            </w:rPr>
            <w:instrText xml:space="preserve"> PAGEREF _Toc70077475 \h </w:instrText>
          </w:r>
          <w:r>
            <w:rPr>
              <w:noProof/>
            </w:rPr>
          </w:r>
          <w:r>
            <w:rPr>
              <w:noProof/>
            </w:rPr>
            <w:fldChar w:fldCharType="separate"/>
          </w:r>
          <w:r>
            <w:rPr>
              <w:noProof/>
            </w:rPr>
            <w:t>36</w:t>
          </w:r>
          <w:r>
            <w:rPr>
              <w:noProof/>
            </w:rPr>
            <w:fldChar w:fldCharType="end"/>
          </w:r>
        </w:p>
        <w:p w14:paraId="5CC6A073" w14:textId="34DD45C2" w:rsidR="0048776F" w:rsidRDefault="0048776F">
          <w:pPr>
            <w:pStyle w:val="16"/>
            <w:tabs>
              <w:tab w:val="left" w:pos="1929"/>
            </w:tabs>
            <w:rPr>
              <w:rFonts w:asciiTheme="minorHAnsi" w:eastAsiaTheme="minorEastAsia" w:hAnsiTheme="minorHAnsi" w:cstheme="minorBidi"/>
              <w:noProof/>
              <w:sz w:val="22"/>
              <w:lang w:eastAsia="ru-RU"/>
            </w:rPr>
          </w:pPr>
          <w:r w:rsidRPr="00F74B94">
            <w:rPr>
              <w:noProof/>
              <w:color w:val="000000"/>
            </w:rPr>
            <w:t>Приложение B.</w:t>
          </w:r>
          <w:r>
            <w:rPr>
              <w:rFonts w:asciiTheme="minorHAnsi" w:eastAsiaTheme="minorEastAsia" w:hAnsiTheme="minorHAnsi" w:cstheme="minorBidi"/>
              <w:noProof/>
              <w:sz w:val="22"/>
              <w:lang w:eastAsia="ru-RU"/>
            </w:rPr>
            <w:tab/>
          </w:r>
          <w:r>
            <w:rPr>
              <w:noProof/>
            </w:rPr>
            <w:t>Описание бизнес-процесса выдачи книги</w:t>
          </w:r>
          <w:r>
            <w:rPr>
              <w:noProof/>
            </w:rPr>
            <w:tab/>
          </w:r>
          <w:r>
            <w:rPr>
              <w:noProof/>
            </w:rPr>
            <w:fldChar w:fldCharType="begin"/>
          </w:r>
          <w:r>
            <w:rPr>
              <w:noProof/>
            </w:rPr>
            <w:instrText xml:space="preserve"> PAGEREF _Toc70077476 \h </w:instrText>
          </w:r>
          <w:r>
            <w:rPr>
              <w:noProof/>
            </w:rPr>
          </w:r>
          <w:r>
            <w:rPr>
              <w:noProof/>
            </w:rPr>
            <w:fldChar w:fldCharType="separate"/>
          </w:r>
          <w:r>
            <w:rPr>
              <w:noProof/>
            </w:rPr>
            <w:t>38</w:t>
          </w:r>
          <w:r>
            <w:rPr>
              <w:noProof/>
            </w:rPr>
            <w:fldChar w:fldCharType="end"/>
          </w:r>
        </w:p>
        <w:p w14:paraId="4B0635D7" w14:textId="3FC839CA" w:rsidR="0048776F" w:rsidRDefault="0048776F">
          <w:pPr>
            <w:pStyle w:val="16"/>
            <w:tabs>
              <w:tab w:val="left" w:pos="1929"/>
            </w:tabs>
            <w:rPr>
              <w:rFonts w:asciiTheme="minorHAnsi" w:eastAsiaTheme="minorEastAsia" w:hAnsiTheme="minorHAnsi" w:cstheme="minorBidi"/>
              <w:noProof/>
              <w:sz w:val="22"/>
              <w:lang w:eastAsia="ru-RU"/>
            </w:rPr>
          </w:pPr>
          <w:r w:rsidRPr="00F74B94">
            <w:rPr>
              <w:noProof/>
              <w:color w:val="000000"/>
            </w:rPr>
            <w:t>Приложение C.</w:t>
          </w:r>
          <w:r>
            <w:rPr>
              <w:rFonts w:asciiTheme="minorHAnsi" w:eastAsiaTheme="minorEastAsia" w:hAnsiTheme="minorHAnsi" w:cstheme="minorBidi"/>
              <w:noProof/>
              <w:sz w:val="22"/>
              <w:lang w:eastAsia="ru-RU"/>
            </w:rPr>
            <w:tab/>
          </w:r>
          <w:r>
            <w:rPr>
              <w:noProof/>
            </w:rPr>
            <w:t>Техническое задание</w:t>
          </w:r>
          <w:r>
            <w:rPr>
              <w:noProof/>
            </w:rPr>
            <w:tab/>
          </w:r>
          <w:r>
            <w:rPr>
              <w:noProof/>
            </w:rPr>
            <w:fldChar w:fldCharType="begin"/>
          </w:r>
          <w:r>
            <w:rPr>
              <w:noProof/>
            </w:rPr>
            <w:instrText xml:space="preserve"> PAGEREF _Toc70077477 \h </w:instrText>
          </w:r>
          <w:r>
            <w:rPr>
              <w:noProof/>
            </w:rPr>
          </w:r>
          <w:r>
            <w:rPr>
              <w:noProof/>
            </w:rPr>
            <w:fldChar w:fldCharType="separate"/>
          </w:r>
          <w:r>
            <w:rPr>
              <w:noProof/>
            </w:rPr>
            <w:t>39</w:t>
          </w:r>
          <w:r>
            <w:rPr>
              <w:noProof/>
            </w:rPr>
            <w:fldChar w:fldCharType="end"/>
          </w:r>
        </w:p>
        <w:p w14:paraId="484C5FAF" w14:textId="15C74638" w:rsidR="0048776F" w:rsidRDefault="0048776F">
          <w:pPr>
            <w:pStyle w:val="26"/>
            <w:rPr>
              <w:rFonts w:asciiTheme="minorHAnsi" w:eastAsiaTheme="minorEastAsia" w:hAnsiTheme="minorHAnsi" w:cstheme="minorBidi"/>
              <w:noProof/>
              <w:sz w:val="22"/>
              <w:lang w:eastAsia="ru-RU"/>
            </w:rPr>
          </w:pPr>
          <w:r w:rsidRPr="00F74B94">
            <w:rPr>
              <w:rFonts w:eastAsiaTheme="majorEastAsia" w:cstheme="majorBidi"/>
              <w:b/>
              <w:noProof/>
            </w:rPr>
            <w:t>1.</w:t>
          </w:r>
          <w:r>
            <w:rPr>
              <w:rFonts w:asciiTheme="minorHAnsi" w:eastAsiaTheme="minorEastAsia" w:hAnsiTheme="minorHAnsi" w:cstheme="minorBidi"/>
              <w:noProof/>
              <w:sz w:val="22"/>
              <w:lang w:eastAsia="ru-RU"/>
            </w:rPr>
            <w:tab/>
          </w:r>
          <w:r w:rsidRPr="00F74B94">
            <w:rPr>
              <w:rFonts w:eastAsiaTheme="majorEastAsia" w:cstheme="majorBidi"/>
              <w:b/>
              <w:noProof/>
            </w:rPr>
            <w:t>Введение</w:t>
          </w:r>
          <w:r>
            <w:rPr>
              <w:noProof/>
            </w:rPr>
            <w:tab/>
          </w:r>
          <w:r>
            <w:rPr>
              <w:noProof/>
            </w:rPr>
            <w:fldChar w:fldCharType="begin"/>
          </w:r>
          <w:r>
            <w:rPr>
              <w:noProof/>
            </w:rPr>
            <w:instrText xml:space="preserve"> PAGEREF _Toc70077478 \h </w:instrText>
          </w:r>
          <w:r>
            <w:rPr>
              <w:noProof/>
            </w:rPr>
          </w:r>
          <w:r>
            <w:rPr>
              <w:noProof/>
            </w:rPr>
            <w:fldChar w:fldCharType="separate"/>
          </w:r>
          <w:r>
            <w:rPr>
              <w:noProof/>
            </w:rPr>
            <w:t>40</w:t>
          </w:r>
          <w:r>
            <w:rPr>
              <w:noProof/>
            </w:rPr>
            <w:fldChar w:fldCharType="end"/>
          </w:r>
        </w:p>
        <w:p w14:paraId="34FF899A" w14:textId="4F5CDD1E" w:rsidR="0048776F" w:rsidRDefault="0048776F">
          <w:pPr>
            <w:pStyle w:val="26"/>
            <w:rPr>
              <w:rFonts w:asciiTheme="minorHAnsi" w:eastAsiaTheme="minorEastAsia" w:hAnsiTheme="minorHAnsi" w:cstheme="minorBidi"/>
              <w:noProof/>
              <w:sz w:val="22"/>
              <w:lang w:eastAsia="ru-RU"/>
            </w:rPr>
          </w:pPr>
          <w:r w:rsidRPr="00F74B94">
            <w:rPr>
              <w:rFonts w:eastAsiaTheme="majorEastAsia" w:cstheme="majorBidi"/>
              <w:b/>
              <w:noProof/>
            </w:rPr>
            <w:t>2.</w:t>
          </w:r>
          <w:r>
            <w:rPr>
              <w:rFonts w:asciiTheme="minorHAnsi" w:eastAsiaTheme="minorEastAsia" w:hAnsiTheme="minorHAnsi" w:cstheme="minorBidi"/>
              <w:noProof/>
              <w:sz w:val="22"/>
              <w:lang w:eastAsia="ru-RU"/>
            </w:rPr>
            <w:tab/>
          </w:r>
          <w:r w:rsidRPr="00F74B94">
            <w:rPr>
              <w:rFonts w:eastAsiaTheme="majorEastAsia" w:cstheme="majorBidi"/>
              <w:b/>
              <w:noProof/>
            </w:rPr>
            <w:t>Основание для разработки</w:t>
          </w:r>
          <w:r>
            <w:rPr>
              <w:noProof/>
            </w:rPr>
            <w:tab/>
          </w:r>
          <w:r>
            <w:rPr>
              <w:noProof/>
            </w:rPr>
            <w:fldChar w:fldCharType="begin"/>
          </w:r>
          <w:r>
            <w:rPr>
              <w:noProof/>
            </w:rPr>
            <w:instrText xml:space="preserve"> PAGEREF _Toc70077479 \h </w:instrText>
          </w:r>
          <w:r>
            <w:rPr>
              <w:noProof/>
            </w:rPr>
          </w:r>
          <w:r>
            <w:rPr>
              <w:noProof/>
            </w:rPr>
            <w:fldChar w:fldCharType="separate"/>
          </w:r>
          <w:r>
            <w:rPr>
              <w:noProof/>
            </w:rPr>
            <w:t>40</w:t>
          </w:r>
          <w:r>
            <w:rPr>
              <w:noProof/>
            </w:rPr>
            <w:fldChar w:fldCharType="end"/>
          </w:r>
        </w:p>
        <w:p w14:paraId="4A4EA84B" w14:textId="1570FC05" w:rsidR="0048776F" w:rsidRDefault="0048776F">
          <w:pPr>
            <w:pStyle w:val="26"/>
            <w:rPr>
              <w:rFonts w:asciiTheme="minorHAnsi" w:eastAsiaTheme="minorEastAsia" w:hAnsiTheme="minorHAnsi" w:cstheme="minorBidi"/>
              <w:noProof/>
              <w:sz w:val="22"/>
              <w:lang w:eastAsia="ru-RU"/>
            </w:rPr>
          </w:pPr>
          <w:r w:rsidRPr="00F74B94">
            <w:rPr>
              <w:rFonts w:eastAsiaTheme="majorEastAsia" w:cstheme="majorBidi"/>
              <w:b/>
              <w:noProof/>
            </w:rPr>
            <w:t>3.</w:t>
          </w:r>
          <w:r>
            <w:rPr>
              <w:rFonts w:asciiTheme="minorHAnsi" w:eastAsiaTheme="minorEastAsia" w:hAnsiTheme="minorHAnsi" w:cstheme="minorBidi"/>
              <w:noProof/>
              <w:sz w:val="22"/>
              <w:lang w:eastAsia="ru-RU"/>
            </w:rPr>
            <w:tab/>
          </w:r>
          <w:r w:rsidRPr="00F74B94">
            <w:rPr>
              <w:rFonts w:eastAsiaTheme="majorEastAsia" w:cstheme="majorBidi"/>
              <w:b/>
              <w:noProof/>
            </w:rPr>
            <w:t>Назначение разработки</w:t>
          </w:r>
          <w:r>
            <w:rPr>
              <w:noProof/>
            </w:rPr>
            <w:tab/>
          </w:r>
          <w:r>
            <w:rPr>
              <w:noProof/>
            </w:rPr>
            <w:fldChar w:fldCharType="begin"/>
          </w:r>
          <w:r>
            <w:rPr>
              <w:noProof/>
            </w:rPr>
            <w:instrText xml:space="preserve"> PAGEREF _Toc70077480 \h </w:instrText>
          </w:r>
          <w:r>
            <w:rPr>
              <w:noProof/>
            </w:rPr>
          </w:r>
          <w:r>
            <w:rPr>
              <w:noProof/>
            </w:rPr>
            <w:fldChar w:fldCharType="separate"/>
          </w:r>
          <w:r>
            <w:rPr>
              <w:noProof/>
            </w:rPr>
            <w:t>40</w:t>
          </w:r>
          <w:r>
            <w:rPr>
              <w:noProof/>
            </w:rPr>
            <w:fldChar w:fldCharType="end"/>
          </w:r>
        </w:p>
        <w:p w14:paraId="469B2CCC" w14:textId="5BB89476" w:rsidR="0048776F" w:rsidRDefault="0048776F">
          <w:pPr>
            <w:pStyle w:val="26"/>
            <w:rPr>
              <w:rFonts w:asciiTheme="minorHAnsi" w:eastAsiaTheme="minorEastAsia" w:hAnsiTheme="minorHAnsi" w:cstheme="minorBidi"/>
              <w:noProof/>
              <w:sz w:val="22"/>
              <w:lang w:eastAsia="ru-RU"/>
            </w:rPr>
          </w:pPr>
          <w:r>
            <w:rPr>
              <w:noProof/>
            </w:rPr>
            <w:t>4.</w:t>
          </w:r>
          <w:r>
            <w:rPr>
              <w:rFonts w:asciiTheme="minorHAnsi" w:eastAsiaTheme="minorEastAsia" w:hAnsiTheme="minorHAnsi" w:cstheme="minorBidi"/>
              <w:noProof/>
              <w:sz w:val="22"/>
              <w:lang w:eastAsia="ru-RU"/>
            </w:rPr>
            <w:tab/>
          </w:r>
          <w:r>
            <w:rPr>
              <w:noProof/>
            </w:rPr>
            <w:t>Требования к программе или программному изделию</w:t>
          </w:r>
          <w:r>
            <w:rPr>
              <w:noProof/>
            </w:rPr>
            <w:tab/>
          </w:r>
          <w:r>
            <w:rPr>
              <w:noProof/>
            </w:rPr>
            <w:fldChar w:fldCharType="begin"/>
          </w:r>
          <w:r>
            <w:rPr>
              <w:noProof/>
            </w:rPr>
            <w:instrText xml:space="preserve"> PAGEREF _Toc70077481 \h </w:instrText>
          </w:r>
          <w:r>
            <w:rPr>
              <w:noProof/>
            </w:rPr>
          </w:r>
          <w:r>
            <w:rPr>
              <w:noProof/>
            </w:rPr>
            <w:fldChar w:fldCharType="separate"/>
          </w:r>
          <w:r>
            <w:rPr>
              <w:noProof/>
            </w:rPr>
            <w:t>40</w:t>
          </w:r>
          <w:r>
            <w:rPr>
              <w:noProof/>
            </w:rPr>
            <w:fldChar w:fldCharType="end"/>
          </w:r>
        </w:p>
        <w:p w14:paraId="4A1268FF" w14:textId="59102476" w:rsidR="0048776F" w:rsidRDefault="0048776F">
          <w:pPr>
            <w:pStyle w:val="26"/>
            <w:rPr>
              <w:rFonts w:asciiTheme="minorHAnsi" w:eastAsiaTheme="minorEastAsia" w:hAnsiTheme="minorHAnsi" w:cstheme="minorBidi"/>
              <w:noProof/>
              <w:sz w:val="22"/>
              <w:lang w:eastAsia="ru-RU"/>
            </w:rPr>
          </w:pPr>
          <w:r w:rsidRPr="00F74B94">
            <w:rPr>
              <w:rFonts w:eastAsiaTheme="majorEastAsia" w:cstheme="majorBidi"/>
              <w:b/>
              <w:noProof/>
            </w:rPr>
            <w:t>2.</w:t>
          </w:r>
          <w:r>
            <w:rPr>
              <w:rFonts w:asciiTheme="minorHAnsi" w:eastAsiaTheme="minorEastAsia" w:hAnsiTheme="minorHAnsi" w:cstheme="minorBidi"/>
              <w:noProof/>
              <w:sz w:val="22"/>
              <w:lang w:eastAsia="ru-RU"/>
            </w:rPr>
            <w:tab/>
          </w:r>
          <w:r w:rsidRPr="00F74B94">
            <w:rPr>
              <w:rFonts w:eastAsiaTheme="majorEastAsia" w:cstheme="majorBidi"/>
              <w:b/>
              <w:noProof/>
            </w:rPr>
            <w:t>Требования к программной документации</w:t>
          </w:r>
          <w:r>
            <w:rPr>
              <w:noProof/>
            </w:rPr>
            <w:tab/>
          </w:r>
          <w:r>
            <w:rPr>
              <w:noProof/>
            </w:rPr>
            <w:fldChar w:fldCharType="begin"/>
          </w:r>
          <w:r>
            <w:rPr>
              <w:noProof/>
            </w:rPr>
            <w:instrText xml:space="preserve"> PAGEREF _Toc70077482 \h </w:instrText>
          </w:r>
          <w:r>
            <w:rPr>
              <w:noProof/>
            </w:rPr>
          </w:r>
          <w:r>
            <w:rPr>
              <w:noProof/>
            </w:rPr>
            <w:fldChar w:fldCharType="separate"/>
          </w:r>
          <w:r>
            <w:rPr>
              <w:noProof/>
            </w:rPr>
            <w:t>45</w:t>
          </w:r>
          <w:r>
            <w:rPr>
              <w:noProof/>
            </w:rPr>
            <w:fldChar w:fldCharType="end"/>
          </w:r>
        </w:p>
        <w:p w14:paraId="3F52E524" w14:textId="3F0B0149" w:rsidR="0048776F" w:rsidRDefault="0048776F">
          <w:pPr>
            <w:pStyle w:val="26"/>
            <w:rPr>
              <w:rFonts w:asciiTheme="minorHAnsi" w:eastAsiaTheme="minorEastAsia" w:hAnsiTheme="minorHAnsi" w:cstheme="minorBidi"/>
              <w:noProof/>
              <w:sz w:val="22"/>
              <w:lang w:eastAsia="ru-RU"/>
            </w:rPr>
          </w:pPr>
          <w:r w:rsidRPr="00F74B94">
            <w:rPr>
              <w:rFonts w:eastAsiaTheme="majorEastAsia" w:cstheme="majorBidi"/>
              <w:b/>
              <w:noProof/>
            </w:rPr>
            <w:lastRenderedPageBreak/>
            <w:t>3.</w:t>
          </w:r>
          <w:r>
            <w:rPr>
              <w:rFonts w:asciiTheme="minorHAnsi" w:eastAsiaTheme="minorEastAsia" w:hAnsiTheme="minorHAnsi" w:cstheme="minorBidi"/>
              <w:noProof/>
              <w:sz w:val="22"/>
              <w:lang w:eastAsia="ru-RU"/>
            </w:rPr>
            <w:tab/>
          </w:r>
          <w:r w:rsidRPr="00F74B94">
            <w:rPr>
              <w:rFonts w:eastAsiaTheme="majorEastAsia" w:cstheme="majorBidi"/>
              <w:b/>
              <w:noProof/>
            </w:rPr>
            <w:t>Технико-экономические показатели</w:t>
          </w:r>
          <w:r>
            <w:rPr>
              <w:noProof/>
            </w:rPr>
            <w:tab/>
          </w:r>
          <w:r>
            <w:rPr>
              <w:noProof/>
            </w:rPr>
            <w:fldChar w:fldCharType="begin"/>
          </w:r>
          <w:r>
            <w:rPr>
              <w:noProof/>
            </w:rPr>
            <w:instrText xml:space="preserve"> PAGEREF _Toc70077483 \h </w:instrText>
          </w:r>
          <w:r>
            <w:rPr>
              <w:noProof/>
            </w:rPr>
          </w:r>
          <w:r>
            <w:rPr>
              <w:noProof/>
            </w:rPr>
            <w:fldChar w:fldCharType="separate"/>
          </w:r>
          <w:r>
            <w:rPr>
              <w:noProof/>
            </w:rPr>
            <w:t>46</w:t>
          </w:r>
          <w:r>
            <w:rPr>
              <w:noProof/>
            </w:rPr>
            <w:fldChar w:fldCharType="end"/>
          </w:r>
        </w:p>
        <w:p w14:paraId="6A2D5C22" w14:textId="720C318C" w:rsidR="0048776F" w:rsidRDefault="0048776F">
          <w:pPr>
            <w:pStyle w:val="26"/>
            <w:rPr>
              <w:rFonts w:asciiTheme="minorHAnsi" w:eastAsiaTheme="minorEastAsia" w:hAnsiTheme="minorHAnsi" w:cstheme="minorBidi"/>
              <w:noProof/>
              <w:sz w:val="22"/>
              <w:lang w:eastAsia="ru-RU"/>
            </w:rPr>
          </w:pPr>
          <w:r w:rsidRPr="00F74B94">
            <w:rPr>
              <w:rFonts w:eastAsiaTheme="majorEastAsia" w:cstheme="majorBidi"/>
              <w:b/>
              <w:noProof/>
            </w:rPr>
            <w:t>4.</w:t>
          </w:r>
          <w:r>
            <w:rPr>
              <w:rFonts w:asciiTheme="minorHAnsi" w:eastAsiaTheme="minorEastAsia" w:hAnsiTheme="minorHAnsi" w:cstheme="minorBidi"/>
              <w:noProof/>
              <w:sz w:val="22"/>
              <w:lang w:eastAsia="ru-RU"/>
            </w:rPr>
            <w:tab/>
          </w:r>
          <w:r w:rsidRPr="00F74B94">
            <w:rPr>
              <w:rFonts w:eastAsiaTheme="majorEastAsia" w:cstheme="majorBidi"/>
              <w:b/>
              <w:noProof/>
            </w:rPr>
            <w:t>Стадии и этапы разработки</w:t>
          </w:r>
          <w:r>
            <w:rPr>
              <w:noProof/>
            </w:rPr>
            <w:tab/>
          </w:r>
          <w:r>
            <w:rPr>
              <w:noProof/>
            </w:rPr>
            <w:fldChar w:fldCharType="begin"/>
          </w:r>
          <w:r>
            <w:rPr>
              <w:noProof/>
            </w:rPr>
            <w:instrText xml:space="preserve"> PAGEREF _Toc70077484 \h </w:instrText>
          </w:r>
          <w:r>
            <w:rPr>
              <w:noProof/>
            </w:rPr>
          </w:r>
          <w:r>
            <w:rPr>
              <w:noProof/>
            </w:rPr>
            <w:fldChar w:fldCharType="separate"/>
          </w:r>
          <w:r>
            <w:rPr>
              <w:noProof/>
            </w:rPr>
            <w:t>46</w:t>
          </w:r>
          <w:r>
            <w:rPr>
              <w:noProof/>
            </w:rPr>
            <w:fldChar w:fldCharType="end"/>
          </w:r>
        </w:p>
        <w:p w14:paraId="69347E2F" w14:textId="6760A390" w:rsidR="0048776F" w:rsidRDefault="0048776F">
          <w:pPr>
            <w:pStyle w:val="26"/>
            <w:rPr>
              <w:rFonts w:asciiTheme="minorHAnsi" w:eastAsiaTheme="minorEastAsia" w:hAnsiTheme="minorHAnsi" w:cstheme="minorBidi"/>
              <w:noProof/>
              <w:sz w:val="22"/>
              <w:lang w:eastAsia="ru-RU"/>
            </w:rPr>
          </w:pPr>
          <w:r w:rsidRPr="00F74B94">
            <w:rPr>
              <w:rFonts w:eastAsiaTheme="majorEastAsia" w:cstheme="majorBidi"/>
              <w:b/>
              <w:noProof/>
            </w:rPr>
            <w:t>5.</w:t>
          </w:r>
          <w:r>
            <w:rPr>
              <w:rFonts w:asciiTheme="minorHAnsi" w:eastAsiaTheme="minorEastAsia" w:hAnsiTheme="minorHAnsi" w:cstheme="minorBidi"/>
              <w:noProof/>
              <w:sz w:val="22"/>
              <w:lang w:eastAsia="ru-RU"/>
            </w:rPr>
            <w:tab/>
          </w:r>
          <w:r w:rsidRPr="00F74B94">
            <w:rPr>
              <w:rFonts w:eastAsiaTheme="majorEastAsia" w:cstheme="majorBidi"/>
              <w:b/>
              <w:noProof/>
            </w:rPr>
            <w:t>Порядок контроля и приемки</w:t>
          </w:r>
          <w:r>
            <w:rPr>
              <w:noProof/>
            </w:rPr>
            <w:tab/>
          </w:r>
          <w:r>
            <w:rPr>
              <w:noProof/>
            </w:rPr>
            <w:fldChar w:fldCharType="begin"/>
          </w:r>
          <w:r>
            <w:rPr>
              <w:noProof/>
            </w:rPr>
            <w:instrText xml:space="preserve"> PAGEREF _Toc70077485 \h </w:instrText>
          </w:r>
          <w:r>
            <w:rPr>
              <w:noProof/>
            </w:rPr>
          </w:r>
          <w:r>
            <w:rPr>
              <w:noProof/>
            </w:rPr>
            <w:fldChar w:fldCharType="separate"/>
          </w:r>
          <w:r>
            <w:rPr>
              <w:noProof/>
            </w:rPr>
            <w:t>47</w:t>
          </w:r>
          <w:r>
            <w:rPr>
              <w:noProof/>
            </w:rPr>
            <w:fldChar w:fldCharType="end"/>
          </w:r>
        </w:p>
        <w:p w14:paraId="4FBFC545" w14:textId="1DD9B841" w:rsidR="0018523B" w:rsidRPr="00623B44" w:rsidRDefault="00E52AED" w:rsidP="009376B4">
          <w:pPr>
            <w:pStyle w:val="26"/>
            <w:rPr>
              <w:szCs w:val="26"/>
            </w:rPr>
          </w:pPr>
          <w:r w:rsidRPr="00623B44">
            <w:rPr>
              <w:szCs w:val="26"/>
            </w:rPr>
            <w:fldChar w:fldCharType="end"/>
          </w:r>
        </w:p>
      </w:sdtContent>
    </w:sdt>
    <w:p w14:paraId="0AFFB8C5" w14:textId="77777777" w:rsidR="00B9211B" w:rsidRDefault="00B9211B" w:rsidP="005B19F3">
      <w:pPr>
        <w:pStyle w:val="13"/>
      </w:pPr>
      <w:bookmarkStart w:id="15" w:name="_Toc509306764"/>
      <w:bookmarkStart w:id="16" w:name="_Toc70077454"/>
      <w:r>
        <w:lastRenderedPageBreak/>
        <w:t>Список сокращений</w:t>
      </w:r>
      <w:bookmarkEnd w:id="16"/>
    </w:p>
    <w:p w14:paraId="71559D5E" w14:textId="522C2083" w:rsidR="00B9211B" w:rsidRPr="00781720" w:rsidRDefault="00781720" w:rsidP="00B9211B">
      <w:r>
        <w:rPr>
          <w:lang w:val="en-US"/>
        </w:rPr>
        <w:t>DSM</w:t>
      </w:r>
      <w:r w:rsidRPr="00781720">
        <w:t xml:space="preserve"> – </w:t>
      </w:r>
      <w:r>
        <w:rPr>
          <w:lang w:val="en-US"/>
        </w:rPr>
        <w:t>Domain</w:t>
      </w:r>
      <w:r w:rsidRPr="00781720">
        <w:t>-</w:t>
      </w:r>
      <w:r>
        <w:rPr>
          <w:lang w:val="en-US"/>
        </w:rPr>
        <w:t>Specific</w:t>
      </w:r>
      <w:r w:rsidRPr="00781720">
        <w:t xml:space="preserve"> </w:t>
      </w:r>
      <w:r>
        <w:rPr>
          <w:lang w:val="en-US"/>
        </w:rPr>
        <w:t>Modeling</w:t>
      </w:r>
      <w:r w:rsidRPr="00781720">
        <w:t xml:space="preserve"> (</w:t>
      </w:r>
      <w:r>
        <w:t>предметно</w:t>
      </w:r>
      <w:r w:rsidRPr="00781720">
        <w:t>-</w:t>
      </w:r>
      <w:r>
        <w:t>ориентированное</w:t>
      </w:r>
      <w:r w:rsidRPr="00781720">
        <w:t xml:space="preserve"> </w:t>
      </w:r>
      <w:r>
        <w:t>моделирование).</w:t>
      </w:r>
    </w:p>
    <w:p w14:paraId="6A0BA111" w14:textId="03180FA8" w:rsidR="00781720" w:rsidRDefault="00781720" w:rsidP="00B9211B">
      <w:r>
        <w:rPr>
          <w:lang w:val="en-US"/>
        </w:rPr>
        <w:t>DSL</w:t>
      </w:r>
      <w:r w:rsidRPr="00227736">
        <w:t xml:space="preserve"> – </w:t>
      </w:r>
      <w:r>
        <w:rPr>
          <w:lang w:val="en-US"/>
        </w:rPr>
        <w:t>Domain</w:t>
      </w:r>
      <w:r w:rsidRPr="00227736">
        <w:t>-</w:t>
      </w:r>
      <w:r>
        <w:rPr>
          <w:lang w:val="en-US"/>
        </w:rPr>
        <w:t>Specific</w:t>
      </w:r>
      <w:r w:rsidRPr="00227736">
        <w:t xml:space="preserve"> </w:t>
      </w:r>
      <w:r>
        <w:rPr>
          <w:lang w:val="en-US"/>
        </w:rPr>
        <w:t>Language</w:t>
      </w:r>
      <w:r w:rsidRPr="00227736">
        <w:t xml:space="preserve"> (</w:t>
      </w:r>
      <w:r>
        <w:t>предметно</w:t>
      </w:r>
      <w:r w:rsidRPr="00227736">
        <w:t>-</w:t>
      </w:r>
      <w:r>
        <w:t>ориентированный язык).</w:t>
      </w:r>
    </w:p>
    <w:p w14:paraId="4D1D6484" w14:textId="657B7209" w:rsidR="00474E51" w:rsidRDefault="00474E51" w:rsidP="00B9211B">
      <w:r>
        <w:t>ИС – информационная система.</w:t>
      </w:r>
    </w:p>
    <w:p w14:paraId="4BD2B4C9" w14:textId="2EFE6010" w:rsidR="003E4F92" w:rsidRPr="00227736" w:rsidRDefault="003E4F92" w:rsidP="00B9211B">
      <w:r>
        <w:t xml:space="preserve">ИТ, </w:t>
      </w:r>
      <w:r>
        <w:rPr>
          <w:lang w:val="en-US"/>
        </w:rPr>
        <w:t>IT</w:t>
      </w:r>
      <w:r>
        <w:t xml:space="preserve"> – информационные технологии.</w:t>
      </w:r>
    </w:p>
    <w:p w14:paraId="0A1123F8" w14:textId="3EF9CF74" w:rsidR="00227736" w:rsidRDefault="00227736" w:rsidP="00227736">
      <w:pPr>
        <w:pStyle w:val="13"/>
      </w:pPr>
      <w:bookmarkStart w:id="17" w:name="_Toc70077455"/>
      <w:r w:rsidRPr="00C96A37">
        <w:lastRenderedPageBreak/>
        <w:t>В</w:t>
      </w:r>
      <w:r>
        <w:t>ведение</w:t>
      </w:r>
      <w:bookmarkEnd w:id="17"/>
    </w:p>
    <w:p w14:paraId="3418E45D" w14:textId="77777777" w:rsidR="00991C50" w:rsidRDefault="00991C50" w:rsidP="00991C50">
      <w:r>
        <w:t xml:space="preserve">На сегодняшний день существует большое количество разнообразных программ с открытым исходным кодом. Исходный код таких программ написан с использованием высокоуровневых языков программирования, среди которых C, C++, </w:t>
      </w:r>
      <w:proofErr w:type="spellStart"/>
      <w:r>
        <w:t>Java</w:t>
      </w:r>
      <w:proofErr w:type="spellEnd"/>
      <w:r>
        <w:t xml:space="preserve">, </w:t>
      </w:r>
      <w:proofErr w:type="spellStart"/>
      <w:r>
        <w:t>Python</w:t>
      </w:r>
      <w:proofErr w:type="spellEnd"/>
      <w:r>
        <w:t xml:space="preserve"> и другие. Мотивация использования языков программирования с высоким уровнем абстракции обусловлена желанием иметь понятный, расширяемый код, который имеет возможность исполняться на разных видах операционных систем и архитектур процессора. Однако существует множество открытых программ, которые были написаны под определенную архитектуру процессора для конкретной операционной системы с использованием языка ассемблера. Среди такого рода программ можно выделить драйверы устройств или прошивки для микропроцессорной техники. Более того, программисты часто используют вставки кода на ассемблере в своих программах, написанных на высокоуровневых языках.</w:t>
      </w:r>
    </w:p>
    <w:p w14:paraId="39FD868C" w14:textId="77777777" w:rsidR="00991C50" w:rsidRDefault="00991C50" w:rsidP="00991C50">
      <w:r>
        <w:t xml:space="preserve">Использование ассемблера как низкоуровневого кода, который плохо понятен человеку, необходимо с целью повышения производительности программ. Более того, ассемблерный код имеет больше возможностей по оперированию устройством, чем код, написанный на языке высокого уровня. Но возникает большая проблема, связанная с чтением такого низкоуровневого кода другими людьми, которые могут даже не знать ассемблер. Решение данной проблемы состоит в использовании </w:t>
      </w:r>
      <w:proofErr w:type="spellStart"/>
      <w:r>
        <w:t>декомпилятора</w:t>
      </w:r>
      <w:proofErr w:type="spellEnd"/>
      <w:r>
        <w:t xml:space="preserve">, который транслирует код из низкоуровневого представления в высокоуровневое. Среди существующих </w:t>
      </w:r>
      <w:proofErr w:type="spellStart"/>
      <w:r>
        <w:t>декомпиляторов</w:t>
      </w:r>
      <w:proofErr w:type="spellEnd"/>
      <w:r>
        <w:t xml:space="preserve"> можно выделить: IDA </w:t>
      </w:r>
      <w:proofErr w:type="spellStart"/>
      <w:r>
        <w:t>Hex-Rays</w:t>
      </w:r>
      <w:proofErr w:type="spellEnd"/>
      <w:r>
        <w:t xml:space="preserve"> </w:t>
      </w:r>
      <w:proofErr w:type="spellStart"/>
      <w:r>
        <w:t>Decompiler</w:t>
      </w:r>
      <w:proofErr w:type="spellEnd"/>
      <w:r>
        <w:t xml:space="preserve">, </w:t>
      </w:r>
      <w:proofErr w:type="spellStart"/>
      <w:r>
        <w:t>Ghidra</w:t>
      </w:r>
      <w:proofErr w:type="spellEnd"/>
      <w:r>
        <w:t xml:space="preserve"> </w:t>
      </w:r>
      <w:proofErr w:type="spellStart"/>
      <w:r>
        <w:t>Decompiler</w:t>
      </w:r>
      <w:proofErr w:type="spellEnd"/>
      <w:r>
        <w:t xml:space="preserve">, </w:t>
      </w:r>
      <w:proofErr w:type="spellStart"/>
      <w:r>
        <w:t>RetDec</w:t>
      </w:r>
      <w:proofErr w:type="spellEnd"/>
      <w:r>
        <w:t xml:space="preserve">, </w:t>
      </w:r>
      <w:proofErr w:type="spellStart"/>
      <w:r>
        <w:t>Snowman</w:t>
      </w:r>
      <w:proofErr w:type="spellEnd"/>
      <w:r>
        <w:t>, однако все они имеют определенные недостатки и не всегда генерируют высокоуровневый код в понятном человеку виде.</w:t>
      </w:r>
    </w:p>
    <w:p w14:paraId="4E1F7CA1" w14:textId="3E64B681" w:rsidR="00991C50" w:rsidRDefault="00991C50" w:rsidP="00991C50">
      <w:r>
        <w:t>Объектом данного исследования является низкоуровневый код в ассемблерном или машинном представлении для архитектуры процессоров X86</w:t>
      </w:r>
      <w:r w:rsidR="00CC495A">
        <w:t>-</w:t>
      </w:r>
      <w:r>
        <w:t>64. Предмет исследования – представление такого кода в высокоуровневой форме.</w:t>
      </w:r>
    </w:p>
    <w:p w14:paraId="28FD092D" w14:textId="6BB45138" w:rsidR="00991C50" w:rsidRDefault="00991C50" w:rsidP="00991C50">
      <w:r>
        <w:t>Цель данной работы – декомпиляция кода на языке ассемблера архитектуры X86</w:t>
      </w:r>
      <w:r w:rsidR="00CC495A">
        <w:t>-</w:t>
      </w:r>
      <w:r>
        <w:t>64 в код высокоуровневого языка C в понятном человеку виде.</w:t>
      </w:r>
    </w:p>
    <w:p w14:paraId="0E55D147" w14:textId="77777777" w:rsidR="00991C50" w:rsidRDefault="00991C50" w:rsidP="00991C50">
      <w:r>
        <w:t>Для достижения поставленной цели должны быть решены следующие задачи:</w:t>
      </w:r>
    </w:p>
    <w:p w14:paraId="0D4A40AD" w14:textId="5BC781F6" w:rsidR="00991C50" w:rsidRDefault="00991C50" w:rsidP="00991C50">
      <w:r>
        <w:lastRenderedPageBreak/>
        <w:t>1.</w:t>
      </w:r>
      <w:r>
        <w:tab/>
        <w:t xml:space="preserve">Проанализировать существующие бесплатные программные реализации, которые позволяют </w:t>
      </w:r>
      <w:proofErr w:type="spellStart"/>
      <w:r>
        <w:t>декомпилировать</w:t>
      </w:r>
      <w:proofErr w:type="spellEnd"/>
      <w:r>
        <w:t xml:space="preserve"> код на языке ассемблера архитектуры X86</w:t>
      </w:r>
      <w:r w:rsidR="00CC495A">
        <w:t>-</w:t>
      </w:r>
      <w:r>
        <w:t xml:space="preserve">64 в высокоуровневое представление. Выявить критические проблемы этих реализаций, а именно понять, какие примеры низкоуровневого кода они не могут должным образом </w:t>
      </w:r>
      <w:proofErr w:type="spellStart"/>
      <w:r>
        <w:t>декомпилировать</w:t>
      </w:r>
      <w:proofErr w:type="spellEnd"/>
      <w:r>
        <w:t>.</w:t>
      </w:r>
    </w:p>
    <w:p w14:paraId="0E370F16" w14:textId="749FE2F1" w:rsidR="009F53EF" w:rsidRPr="009F53EF" w:rsidRDefault="00991C50" w:rsidP="00991C50">
      <w:r>
        <w:t>2.</w:t>
      </w:r>
      <w:r>
        <w:tab/>
        <w:t>Разработать собственные пути решения выявленных проблем. Для этого создать свой собственный программный продукт или взять готовую реализацию и исправить эти проблемы в ней</w:t>
      </w:r>
      <w:r w:rsidR="009F53EF" w:rsidRPr="009F53EF">
        <w:t>.</w:t>
      </w:r>
    </w:p>
    <w:p w14:paraId="3B7A142B" w14:textId="3A63B3C6" w:rsidR="00455D91" w:rsidRDefault="008E0F85" w:rsidP="00B60FDF">
      <w:pPr>
        <w:pStyle w:val="10"/>
      </w:pPr>
      <w:bookmarkStart w:id="18" w:name="_Toc70077456"/>
      <w:bookmarkEnd w:id="15"/>
      <w:r w:rsidRPr="008E0F85">
        <w:lastRenderedPageBreak/>
        <w:t>Анализ существующих решений</w:t>
      </w:r>
      <w:bookmarkEnd w:id="18"/>
    </w:p>
    <w:p w14:paraId="38BA583D" w14:textId="77777777" w:rsidR="00961822" w:rsidRPr="00961822" w:rsidRDefault="00961822" w:rsidP="00961822">
      <w:r w:rsidRPr="00961822">
        <w:t>В данной главе производится критический анализ существующих программных реализаций декомпиляции кода по следующим критериям:</w:t>
      </w:r>
    </w:p>
    <w:p w14:paraId="5FD7EFB4" w14:textId="77777777" w:rsidR="00961822" w:rsidRPr="00961822" w:rsidRDefault="00961822" w:rsidP="003B5F17">
      <w:pPr>
        <w:numPr>
          <w:ilvl w:val="0"/>
          <w:numId w:val="43"/>
        </w:numPr>
        <w:ind w:left="1134"/>
      </w:pPr>
      <w:r w:rsidRPr="00961822">
        <w:t>Бесплатность и открытость исходного кода</w:t>
      </w:r>
    </w:p>
    <w:p w14:paraId="7A13BA88" w14:textId="77777777" w:rsidR="00961822" w:rsidRPr="00961822" w:rsidRDefault="00961822" w:rsidP="003B5F17">
      <w:pPr>
        <w:numPr>
          <w:ilvl w:val="0"/>
          <w:numId w:val="43"/>
        </w:numPr>
        <w:ind w:left="1134"/>
      </w:pPr>
      <w:r w:rsidRPr="00961822">
        <w:t>Возможность встраивания</w:t>
      </w:r>
    </w:p>
    <w:p w14:paraId="61E7F40E" w14:textId="77777777" w:rsidR="00961822" w:rsidRPr="00961822" w:rsidRDefault="00961822" w:rsidP="003B5F17">
      <w:pPr>
        <w:numPr>
          <w:ilvl w:val="0"/>
          <w:numId w:val="43"/>
        </w:numPr>
        <w:ind w:left="1134"/>
      </w:pPr>
      <w:r w:rsidRPr="00961822">
        <w:t>Высокая скорость работы</w:t>
      </w:r>
    </w:p>
    <w:p w14:paraId="1A8AB8A5" w14:textId="77777777" w:rsidR="00961822" w:rsidRPr="00961822" w:rsidRDefault="00961822" w:rsidP="003B5F17">
      <w:pPr>
        <w:numPr>
          <w:ilvl w:val="0"/>
          <w:numId w:val="43"/>
        </w:numPr>
        <w:ind w:left="1134"/>
      </w:pPr>
      <w:r w:rsidRPr="00961822">
        <w:t>Декомпиляция заданного участка машинного кода</w:t>
      </w:r>
    </w:p>
    <w:p w14:paraId="56DA5992" w14:textId="77777777" w:rsidR="00961822" w:rsidRPr="00961822" w:rsidRDefault="00961822" w:rsidP="003B5F17">
      <w:pPr>
        <w:numPr>
          <w:ilvl w:val="0"/>
          <w:numId w:val="43"/>
        </w:numPr>
        <w:ind w:left="1134"/>
      </w:pPr>
      <w:r w:rsidRPr="00961822">
        <w:t>Использование промежуточного языка виртуальной машины</w:t>
      </w:r>
    </w:p>
    <w:p w14:paraId="11AB28C2" w14:textId="77777777" w:rsidR="00961822" w:rsidRPr="00961822" w:rsidRDefault="00961822" w:rsidP="003B5F17">
      <w:pPr>
        <w:numPr>
          <w:ilvl w:val="0"/>
          <w:numId w:val="43"/>
        </w:numPr>
        <w:ind w:left="1134"/>
      </w:pPr>
      <w:r w:rsidRPr="00961822">
        <w:t>Высокое качество генерируемого кода</w:t>
      </w:r>
    </w:p>
    <w:p w14:paraId="6E475179" w14:textId="77777777" w:rsidR="00961822" w:rsidRPr="00961822" w:rsidRDefault="00961822" w:rsidP="003B5F17">
      <w:pPr>
        <w:numPr>
          <w:ilvl w:val="0"/>
          <w:numId w:val="43"/>
        </w:numPr>
        <w:ind w:left="1134"/>
      </w:pPr>
      <w:r w:rsidRPr="00961822">
        <w:t>Полноценная поддержка векторных и математических операций</w:t>
      </w:r>
    </w:p>
    <w:p w14:paraId="410D753C" w14:textId="77777777" w:rsidR="00961822" w:rsidRPr="00961822" w:rsidRDefault="00961822" w:rsidP="00961822">
      <w:r w:rsidRPr="00961822">
        <w:t xml:space="preserve">На данный момент разработано несколько </w:t>
      </w:r>
      <w:proofErr w:type="spellStart"/>
      <w:r w:rsidRPr="00961822">
        <w:t>декомпиляторов</w:t>
      </w:r>
      <w:proofErr w:type="spellEnd"/>
      <w:r w:rsidRPr="00961822">
        <w:t xml:space="preserve">, которые, в частности, позволяют транслировать код с языка ассемблера или непосредственно машинный код архитектуры </w:t>
      </w:r>
      <w:r w:rsidRPr="00961822">
        <w:rPr>
          <w:lang w:val="en-US"/>
        </w:rPr>
        <w:t>X</w:t>
      </w:r>
      <w:r w:rsidRPr="00961822">
        <w:t xml:space="preserve">86-64 в высокоуровневый код языка </w:t>
      </w:r>
      <w:r w:rsidRPr="00961822">
        <w:rPr>
          <w:lang w:val="en-US"/>
        </w:rPr>
        <w:t>C</w:t>
      </w:r>
      <w:r w:rsidRPr="00961822">
        <w:t xml:space="preserve">. Среди популярных </w:t>
      </w:r>
      <w:proofErr w:type="spellStart"/>
      <w:r w:rsidRPr="00961822">
        <w:t>декомпиляторов</w:t>
      </w:r>
      <w:proofErr w:type="spellEnd"/>
      <w:r w:rsidRPr="00961822">
        <w:t xml:space="preserve"> можно выделить:</w:t>
      </w:r>
    </w:p>
    <w:p w14:paraId="3C575663" w14:textId="77777777" w:rsidR="00961822" w:rsidRPr="00961822" w:rsidRDefault="00961822" w:rsidP="003B5F17">
      <w:pPr>
        <w:numPr>
          <w:ilvl w:val="0"/>
          <w:numId w:val="42"/>
        </w:numPr>
        <w:ind w:left="1134"/>
      </w:pPr>
      <w:r w:rsidRPr="00961822">
        <w:rPr>
          <w:lang w:val="en-US"/>
        </w:rPr>
        <w:t>IDA</w:t>
      </w:r>
      <w:r w:rsidRPr="00961822">
        <w:t xml:space="preserve"> </w:t>
      </w:r>
      <w:r w:rsidRPr="00961822">
        <w:rPr>
          <w:lang w:val="en-US"/>
        </w:rPr>
        <w:t>Hex</w:t>
      </w:r>
      <w:r w:rsidRPr="00961822">
        <w:t>-</w:t>
      </w:r>
      <w:r w:rsidRPr="00961822">
        <w:rPr>
          <w:lang w:val="en-US"/>
        </w:rPr>
        <w:t>Rays</w:t>
      </w:r>
      <w:r w:rsidRPr="00961822">
        <w:t xml:space="preserve"> </w:t>
      </w:r>
      <w:proofErr w:type="spellStart"/>
      <w:r w:rsidRPr="00961822">
        <w:rPr>
          <w:lang w:val="en-US"/>
        </w:rPr>
        <w:t>Decompiler</w:t>
      </w:r>
      <w:proofErr w:type="spellEnd"/>
      <w:r w:rsidRPr="00961822">
        <w:t xml:space="preserve">. Данный </w:t>
      </w:r>
      <w:proofErr w:type="spellStart"/>
      <w:r w:rsidRPr="00961822">
        <w:t>декомпилятор</w:t>
      </w:r>
      <w:proofErr w:type="spellEnd"/>
      <w:r w:rsidRPr="00961822">
        <w:t xml:space="preserve"> является платным с закрытым исходным кодом. Он является плагином к программе </w:t>
      </w:r>
      <w:r w:rsidRPr="00961822">
        <w:rPr>
          <w:lang w:val="en-US"/>
        </w:rPr>
        <w:t>IDA</w:t>
      </w:r>
      <w:r w:rsidRPr="00961822">
        <w:t xml:space="preserve"> </w:t>
      </w:r>
      <w:r w:rsidRPr="00961822">
        <w:rPr>
          <w:lang w:val="en-US"/>
        </w:rPr>
        <w:t>Pro</w:t>
      </w:r>
      <w:r w:rsidRPr="00961822">
        <w:t>. Имеет поддержку архитектур процессора x86-64, ARM, MIPS. Отличительная особенность – наличие отладчика, благодаря которому можно в динамике увидеть работу сгенерированного кода.</w:t>
      </w:r>
    </w:p>
    <w:p w14:paraId="7D99FAC3" w14:textId="77777777" w:rsidR="00961822" w:rsidRPr="00961822" w:rsidRDefault="00961822" w:rsidP="003B5F17">
      <w:pPr>
        <w:numPr>
          <w:ilvl w:val="0"/>
          <w:numId w:val="42"/>
        </w:numPr>
        <w:ind w:left="1134"/>
      </w:pPr>
      <w:proofErr w:type="spellStart"/>
      <w:r w:rsidRPr="00961822">
        <w:rPr>
          <w:lang w:val="en-US"/>
        </w:rPr>
        <w:t>RetDec</w:t>
      </w:r>
      <w:proofErr w:type="spellEnd"/>
      <w:r w:rsidRPr="00961822">
        <w:t xml:space="preserve">. Данный </w:t>
      </w:r>
      <w:proofErr w:type="spellStart"/>
      <w:r w:rsidRPr="00961822">
        <w:t>декомпилятор</w:t>
      </w:r>
      <w:proofErr w:type="spellEnd"/>
      <w:r w:rsidRPr="00961822">
        <w:t xml:space="preserve"> был представлен компанией </w:t>
      </w:r>
      <w:r w:rsidRPr="00961822">
        <w:rPr>
          <w:lang w:val="en-US"/>
        </w:rPr>
        <w:t>Avast</w:t>
      </w:r>
      <w:r w:rsidRPr="00961822">
        <w:t xml:space="preserve">. Он является бесплатным с открытым исходным кодом и имеет поддержку множества архитектур процессоров, среди которых </w:t>
      </w:r>
      <w:bookmarkStart w:id="19" w:name="_Hlk70033031"/>
      <w:r w:rsidRPr="00961822">
        <w:t>x86-64, ARM, MIPS</w:t>
      </w:r>
      <w:bookmarkEnd w:id="19"/>
      <w:r w:rsidRPr="00961822">
        <w:t xml:space="preserve">. Использует промежуточный язык виртуальной машины LLVM. Имеет возможность восстановления иерархии классов и виртуальных таблиц. Генерирует код на языках </w:t>
      </w:r>
      <w:r w:rsidRPr="00961822">
        <w:rPr>
          <w:lang w:val="en-US"/>
        </w:rPr>
        <w:t>C</w:t>
      </w:r>
      <w:r w:rsidRPr="00961822">
        <w:t xml:space="preserve"> и </w:t>
      </w:r>
      <w:r w:rsidRPr="00961822">
        <w:rPr>
          <w:lang w:val="en-US"/>
        </w:rPr>
        <w:t>Python</w:t>
      </w:r>
      <w:r w:rsidRPr="00961822">
        <w:t xml:space="preserve">. Основной недостаток – генерация кода уступает по качеству коду, который генерирует </w:t>
      </w:r>
      <w:proofErr w:type="spellStart"/>
      <w:r w:rsidRPr="00961822">
        <w:rPr>
          <w:lang w:val="en-US"/>
        </w:rPr>
        <w:t>Ghidra</w:t>
      </w:r>
      <w:proofErr w:type="spellEnd"/>
      <w:r w:rsidRPr="00961822">
        <w:t xml:space="preserve"> </w:t>
      </w:r>
      <w:proofErr w:type="spellStart"/>
      <w:r w:rsidRPr="00961822">
        <w:rPr>
          <w:lang w:val="en-US"/>
        </w:rPr>
        <w:t>Decompiler</w:t>
      </w:r>
      <w:proofErr w:type="spellEnd"/>
      <w:r w:rsidRPr="00961822">
        <w:t xml:space="preserve">. Это в первую очередь проявляется в использовании плохо читаемых предопределенных функций и макросов вместо стандартных операторов языка </w:t>
      </w:r>
      <w:r w:rsidRPr="00961822">
        <w:rPr>
          <w:lang w:val="en-US"/>
        </w:rPr>
        <w:t>C</w:t>
      </w:r>
      <w:r w:rsidRPr="00961822">
        <w:t>. Еще одним недостатком является отсутствие возможности декомпиляции заданного участка кода, а не всего программного образа.</w:t>
      </w:r>
    </w:p>
    <w:p w14:paraId="17361323" w14:textId="77777777" w:rsidR="00961822" w:rsidRPr="00961822" w:rsidRDefault="00961822" w:rsidP="003B5F17">
      <w:pPr>
        <w:numPr>
          <w:ilvl w:val="0"/>
          <w:numId w:val="42"/>
        </w:numPr>
        <w:ind w:left="1134"/>
      </w:pPr>
      <w:r w:rsidRPr="00961822">
        <w:rPr>
          <w:lang w:val="en-US"/>
        </w:rPr>
        <w:t>Snowman</w:t>
      </w:r>
      <w:r w:rsidRPr="00961822">
        <w:t xml:space="preserve">. Особенностью данного </w:t>
      </w:r>
      <w:proofErr w:type="spellStart"/>
      <w:r w:rsidRPr="00961822">
        <w:t>декомпилятора</w:t>
      </w:r>
      <w:proofErr w:type="spellEnd"/>
      <w:r w:rsidRPr="00961822">
        <w:t xml:space="preserve"> является возможность трансляции кода в язык </w:t>
      </w:r>
      <w:r w:rsidRPr="00961822">
        <w:rPr>
          <w:lang w:val="en-US"/>
        </w:rPr>
        <w:t>C</w:t>
      </w:r>
      <w:r w:rsidRPr="00961822">
        <w:t xml:space="preserve">++. Также он может быть легко встроен в любую </w:t>
      </w:r>
      <w:r w:rsidRPr="00961822">
        <w:lastRenderedPageBreak/>
        <w:t xml:space="preserve">программу и может </w:t>
      </w:r>
      <w:proofErr w:type="spellStart"/>
      <w:r w:rsidRPr="00961822">
        <w:t>декомпилировать</w:t>
      </w:r>
      <w:proofErr w:type="spellEnd"/>
      <w:r w:rsidRPr="00961822">
        <w:t xml:space="preserve"> заданный участок машинного кода. Однако он имеет такой же недостаток, что у </w:t>
      </w:r>
      <w:proofErr w:type="spellStart"/>
      <w:r w:rsidRPr="00961822">
        <w:t>декомпилятора</w:t>
      </w:r>
      <w:proofErr w:type="spellEnd"/>
      <w:r w:rsidRPr="00961822">
        <w:t xml:space="preserve"> </w:t>
      </w:r>
      <w:proofErr w:type="spellStart"/>
      <w:r w:rsidRPr="00961822">
        <w:rPr>
          <w:lang w:val="en-US"/>
        </w:rPr>
        <w:t>RetDec</w:t>
      </w:r>
      <w:proofErr w:type="spellEnd"/>
      <w:r w:rsidRPr="00961822">
        <w:t xml:space="preserve">, а именно плохо читаемый код во многих случаях. </w:t>
      </w:r>
    </w:p>
    <w:p w14:paraId="1088E8C7" w14:textId="77777777" w:rsidR="00961822" w:rsidRPr="00961822" w:rsidRDefault="00961822" w:rsidP="003B5F17">
      <w:pPr>
        <w:numPr>
          <w:ilvl w:val="0"/>
          <w:numId w:val="42"/>
        </w:numPr>
        <w:ind w:left="1134"/>
      </w:pPr>
      <w:proofErr w:type="spellStart"/>
      <w:r w:rsidRPr="00961822">
        <w:rPr>
          <w:lang w:val="en-US"/>
        </w:rPr>
        <w:t>Ghidra</w:t>
      </w:r>
      <w:proofErr w:type="spellEnd"/>
      <w:r w:rsidRPr="00961822">
        <w:t xml:space="preserve"> </w:t>
      </w:r>
      <w:proofErr w:type="spellStart"/>
      <w:r w:rsidRPr="00961822">
        <w:rPr>
          <w:lang w:val="en-US"/>
        </w:rPr>
        <w:t>Decompiler</w:t>
      </w:r>
      <w:proofErr w:type="spellEnd"/>
      <w:r w:rsidRPr="00961822">
        <w:t xml:space="preserve">. Данный </w:t>
      </w:r>
      <w:proofErr w:type="spellStart"/>
      <w:r w:rsidRPr="00961822">
        <w:t>декомпилятор</w:t>
      </w:r>
      <w:proofErr w:type="spellEnd"/>
      <w:r w:rsidRPr="00961822">
        <w:t xml:space="preserve"> был представлен агентством национальной безопасности США. Использует промежуточный язык </w:t>
      </w:r>
      <w:proofErr w:type="spellStart"/>
      <w:r w:rsidRPr="00961822">
        <w:rPr>
          <w:lang w:val="en-US"/>
        </w:rPr>
        <w:t>PCode</w:t>
      </w:r>
      <w:proofErr w:type="spellEnd"/>
      <w:r w:rsidRPr="00961822">
        <w:t xml:space="preserve"> абстрактной виртуальной машины. Главное его отличие от всех остальных реализаций заключается в использовании виртуальной машины </w:t>
      </w:r>
      <w:r w:rsidRPr="00961822">
        <w:rPr>
          <w:lang w:val="en-US"/>
        </w:rPr>
        <w:t>Java</w:t>
      </w:r>
      <w:r w:rsidRPr="00961822">
        <w:t xml:space="preserve"> в качестве среды для выполнения основной программы </w:t>
      </w:r>
      <w:proofErr w:type="spellStart"/>
      <w:r w:rsidRPr="00961822">
        <w:rPr>
          <w:lang w:val="en-US"/>
        </w:rPr>
        <w:t>Ghidra</w:t>
      </w:r>
      <w:proofErr w:type="spellEnd"/>
      <w:r w:rsidRPr="00961822">
        <w:t xml:space="preserve">, хотя он сам написан на языке </w:t>
      </w:r>
      <w:r w:rsidRPr="00961822">
        <w:rPr>
          <w:lang w:val="en-US"/>
        </w:rPr>
        <w:t>C</w:t>
      </w:r>
      <w:r w:rsidRPr="00961822">
        <w:t xml:space="preserve">++. Отсюда вытекает главный недостаток – низкая скорость работы </w:t>
      </w:r>
      <w:proofErr w:type="spellStart"/>
      <w:r w:rsidRPr="00961822">
        <w:t>декомпилятора</w:t>
      </w:r>
      <w:proofErr w:type="spellEnd"/>
      <w:r w:rsidRPr="00961822">
        <w:t xml:space="preserve">. Еще один недостаток – это отсутствие возможности встроить данный </w:t>
      </w:r>
      <w:proofErr w:type="spellStart"/>
      <w:r w:rsidRPr="00961822">
        <w:t>декомпилятор</w:t>
      </w:r>
      <w:proofErr w:type="spellEnd"/>
      <w:r w:rsidRPr="00961822">
        <w:t xml:space="preserve"> в свою программу, а также </w:t>
      </w:r>
      <w:proofErr w:type="spellStart"/>
      <w:r w:rsidRPr="00961822">
        <w:t>декомпилировать</w:t>
      </w:r>
      <w:proofErr w:type="spellEnd"/>
      <w:r w:rsidRPr="00961822">
        <w:t xml:space="preserve"> заданный участок машинного кода. Однако главное преимущество данного </w:t>
      </w:r>
      <w:proofErr w:type="spellStart"/>
      <w:r w:rsidRPr="00961822">
        <w:t>декомпилятора</w:t>
      </w:r>
      <w:proofErr w:type="spellEnd"/>
      <w:r w:rsidRPr="00961822">
        <w:t xml:space="preserve"> – генерация им хорошо читаемого кода в большинстве случаев. Это достигается за счет более совершенных эвристических алгоритмов генерации высокоуровневого кода.</w:t>
      </w:r>
    </w:p>
    <w:p w14:paraId="6F56E392" w14:textId="77777777" w:rsidR="00961822" w:rsidRPr="00961822" w:rsidRDefault="00961822" w:rsidP="00961822">
      <w:r w:rsidRPr="00961822">
        <w:t xml:space="preserve">В табл. 1.1 представлено соотнесение </w:t>
      </w:r>
      <w:proofErr w:type="spellStart"/>
      <w:r w:rsidRPr="00961822">
        <w:t>декомпиляторов</w:t>
      </w:r>
      <w:proofErr w:type="spellEnd"/>
      <w:r w:rsidRPr="00961822">
        <w:t xml:space="preserve"> изложенным выше требованиям.</w:t>
      </w:r>
    </w:p>
    <w:p w14:paraId="73654A9A" w14:textId="77777777" w:rsidR="00961822" w:rsidRPr="00961822" w:rsidRDefault="00961822" w:rsidP="00535CF0">
      <w:pPr>
        <w:pStyle w:val="afd"/>
      </w:pPr>
      <w:r w:rsidRPr="00961822">
        <w:t xml:space="preserve">Таблица </w:t>
      </w:r>
      <w:r w:rsidRPr="00961822">
        <w:fldChar w:fldCharType="begin"/>
      </w:r>
      <w:r w:rsidRPr="00961822">
        <w:instrText xml:space="preserve"> STYLEREF 1 \s </w:instrText>
      </w:r>
      <w:r w:rsidRPr="00961822">
        <w:fldChar w:fldCharType="separate"/>
      </w:r>
      <w:r w:rsidRPr="00961822">
        <w:t>1</w:t>
      </w:r>
      <w:r w:rsidRPr="00961822">
        <w:fldChar w:fldCharType="end"/>
      </w:r>
      <w:r w:rsidRPr="00961822">
        <w:t>.</w:t>
      </w:r>
      <w:r w:rsidRPr="00961822">
        <w:fldChar w:fldCharType="begin"/>
      </w:r>
      <w:r w:rsidRPr="00961822">
        <w:instrText xml:space="preserve"> SEQ Таблица \* ARABIC \s 1 </w:instrText>
      </w:r>
      <w:r w:rsidRPr="00961822">
        <w:fldChar w:fldCharType="separate"/>
      </w:r>
      <w:r w:rsidRPr="00961822">
        <w:t>1</w:t>
      </w:r>
      <w:r w:rsidRPr="00961822">
        <w:fldChar w:fldCharType="end"/>
      </w:r>
      <w:r w:rsidRPr="00961822">
        <w:t>. Соотнесение</w:t>
      </w:r>
      <w:r w:rsidRPr="00961822">
        <w:rPr>
          <w:lang w:val="en-US"/>
        </w:rPr>
        <w:t xml:space="preserve"> </w:t>
      </w:r>
      <w:proofErr w:type="spellStart"/>
      <w:r w:rsidRPr="00961822">
        <w:t>декомпиляторов</w:t>
      </w:r>
      <w:proofErr w:type="spellEnd"/>
      <w:r w:rsidRPr="00961822">
        <w:t xml:space="preserve"> требованиям</w:t>
      </w:r>
    </w:p>
    <w:tbl>
      <w:tblPr>
        <w:tblW w:w="5000" w:type="pct"/>
        <w:tblLook w:val="04A0" w:firstRow="1" w:lastRow="0" w:firstColumn="1" w:lastColumn="0" w:noHBand="0" w:noVBand="1"/>
      </w:tblPr>
      <w:tblGrid>
        <w:gridCol w:w="2811"/>
        <w:gridCol w:w="2636"/>
        <w:gridCol w:w="876"/>
        <w:gridCol w:w="1096"/>
        <w:gridCol w:w="1925"/>
      </w:tblGrid>
      <w:tr w:rsidR="00961822" w:rsidRPr="00961822" w14:paraId="56EA6456" w14:textId="77777777" w:rsidTr="004214CD">
        <w:trPr>
          <w:trHeight w:val="583"/>
        </w:trPr>
        <w:tc>
          <w:tcPr>
            <w:tcW w:w="204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BEBD0" w14:textId="77777777" w:rsidR="00961822" w:rsidRPr="00961822" w:rsidRDefault="00961822" w:rsidP="00961822">
            <w:pPr>
              <w:pStyle w:val="a4"/>
            </w:pPr>
            <w:bookmarkStart w:id="20" w:name="_Hlk36990139"/>
            <w:r w:rsidRPr="00961822">
              <w:t>Требование</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68C23365" w14:textId="77777777" w:rsidR="00961822" w:rsidRPr="00961822" w:rsidRDefault="00961822" w:rsidP="00961822">
            <w:pPr>
              <w:pStyle w:val="a4"/>
              <w:rPr>
                <w:lang w:val="en-US"/>
              </w:rPr>
            </w:pPr>
            <w:r w:rsidRPr="00961822">
              <w:rPr>
                <w:lang w:val="en-US"/>
              </w:rPr>
              <w:t xml:space="preserve">IDA Hex-Rays </w:t>
            </w:r>
            <w:proofErr w:type="spellStart"/>
            <w:r w:rsidRPr="00961822">
              <w:rPr>
                <w:lang w:val="en-US"/>
              </w:rPr>
              <w:t>Decompiler</w:t>
            </w:r>
            <w:proofErr w:type="spellEnd"/>
          </w:p>
        </w:tc>
        <w:tc>
          <w:tcPr>
            <w:tcW w:w="469" w:type="pct"/>
            <w:tcBorders>
              <w:top w:val="single" w:sz="4" w:space="0" w:color="auto"/>
              <w:left w:val="nil"/>
              <w:bottom w:val="single" w:sz="4" w:space="0" w:color="auto"/>
              <w:right w:val="single" w:sz="4" w:space="0" w:color="auto"/>
            </w:tcBorders>
            <w:shd w:val="clear" w:color="auto" w:fill="auto"/>
            <w:noWrap/>
            <w:vAlign w:val="center"/>
            <w:hideMark/>
          </w:tcPr>
          <w:p w14:paraId="7D3AA9AA" w14:textId="77777777" w:rsidR="00961822" w:rsidRPr="00961822" w:rsidRDefault="00961822" w:rsidP="00961822">
            <w:pPr>
              <w:pStyle w:val="a4"/>
            </w:pPr>
            <w:bookmarkStart w:id="21" w:name="_Hlk70071824"/>
            <w:proofErr w:type="spellStart"/>
            <w:r w:rsidRPr="00961822">
              <w:rPr>
                <w:lang w:val="en-US"/>
              </w:rPr>
              <w:t>RetDec</w:t>
            </w:r>
            <w:bookmarkEnd w:id="21"/>
            <w:proofErr w:type="spellEnd"/>
          </w:p>
        </w:tc>
        <w:tc>
          <w:tcPr>
            <w:tcW w:w="586" w:type="pct"/>
            <w:tcBorders>
              <w:top w:val="single" w:sz="4" w:space="0" w:color="auto"/>
              <w:left w:val="nil"/>
              <w:bottom w:val="single" w:sz="4" w:space="0" w:color="auto"/>
              <w:right w:val="single" w:sz="4" w:space="0" w:color="auto"/>
            </w:tcBorders>
            <w:shd w:val="clear" w:color="auto" w:fill="auto"/>
            <w:noWrap/>
            <w:vAlign w:val="center"/>
            <w:hideMark/>
          </w:tcPr>
          <w:p w14:paraId="4E8BE840" w14:textId="77777777" w:rsidR="00961822" w:rsidRPr="00961822" w:rsidRDefault="00961822" w:rsidP="00961822">
            <w:pPr>
              <w:pStyle w:val="a4"/>
            </w:pPr>
            <w:r w:rsidRPr="00961822">
              <w:rPr>
                <w:lang w:val="en-US"/>
              </w:rPr>
              <w:t>Snowman</w:t>
            </w:r>
          </w:p>
        </w:tc>
        <w:tc>
          <w:tcPr>
            <w:tcW w:w="1572" w:type="pct"/>
            <w:tcBorders>
              <w:top w:val="single" w:sz="4" w:space="0" w:color="auto"/>
              <w:left w:val="nil"/>
              <w:bottom w:val="single" w:sz="4" w:space="0" w:color="auto"/>
              <w:right w:val="single" w:sz="4" w:space="0" w:color="auto"/>
            </w:tcBorders>
            <w:shd w:val="clear" w:color="auto" w:fill="auto"/>
            <w:noWrap/>
            <w:vAlign w:val="center"/>
            <w:hideMark/>
          </w:tcPr>
          <w:p w14:paraId="6859C513" w14:textId="77777777" w:rsidR="00961822" w:rsidRPr="00961822" w:rsidRDefault="00961822" w:rsidP="00961822">
            <w:pPr>
              <w:pStyle w:val="a4"/>
            </w:pPr>
            <w:bookmarkStart w:id="22" w:name="_Hlk70072375"/>
            <w:proofErr w:type="spellStart"/>
            <w:r w:rsidRPr="00961822">
              <w:t>Ghidra</w:t>
            </w:r>
            <w:proofErr w:type="spellEnd"/>
            <w:r w:rsidRPr="00961822">
              <w:t xml:space="preserve"> </w:t>
            </w:r>
            <w:proofErr w:type="spellStart"/>
            <w:r w:rsidRPr="00961822">
              <w:t>Decompiler</w:t>
            </w:r>
            <w:bookmarkEnd w:id="22"/>
            <w:proofErr w:type="spellEnd"/>
          </w:p>
        </w:tc>
      </w:tr>
      <w:tr w:rsidR="00961822" w:rsidRPr="00961822" w14:paraId="3DB688FD" w14:textId="77777777" w:rsidTr="004214CD">
        <w:trPr>
          <w:trHeight w:val="601"/>
        </w:trPr>
        <w:tc>
          <w:tcPr>
            <w:tcW w:w="2046" w:type="pct"/>
            <w:tcBorders>
              <w:top w:val="nil"/>
              <w:left w:val="single" w:sz="4" w:space="0" w:color="auto"/>
              <w:bottom w:val="single" w:sz="4" w:space="0" w:color="auto"/>
              <w:right w:val="single" w:sz="4" w:space="0" w:color="auto"/>
            </w:tcBorders>
            <w:shd w:val="clear" w:color="auto" w:fill="auto"/>
            <w:vAlign w:val="center"/>
            <w:hideMark/>
          </w:tcPr>
          <w:p w14:paraId="7918096F" w14:textId="58CE50ED" w:rsidR="00961822" w:rsidRPr="00961822" w:rsidRDefault="00961822" w:rsidP="00961822">
            <w:pPr>
              <w:pStyle w:val="a4"/>
            </w:pPr>
            <w:bookmarkStart w:id="23" w:name="_Hlk70032350"/>
            <w:r w:rsidRPr="00961822">
              <w:t>Бесплатность и открытость исходного кода</w:t>
            </w:r>
            <w:bookmarkEnd w:id="23"/>
          </w:p>
        </w:tc>
        <w:tc>
          <w:tcPr>
            <w:tcW w:w="327" w:type="pct"/>
            <w:tcBorders>
              <w:top w:val="nil"/>
              <w:left w:val="nil"/>
              <w:bottom w:val="single" w:sz="4" w:space="0" w:color="auto"/>
              <w:right w:val="single" w:sz="4" w:space="0" w:color="auto"/>
            </w:tcBorders>
            <w:shd w:val="clear" w:color="auto" w:fill="auto"/>
            <w:noWrap/>
            <w:vAlign w:val="center"/>
            <w:hideMark/>
          </w:tcPr>
          <w:p w14:paraId="2A2EF17E" w14:textId="77777777" w:rsidR="00961822" w:rsidRPr="00961822" w:rsidRDefault="00961822" w:rsidP="00960E28">
            <w:pPr>
              <w:pStyle w:val="a4"/>
              <w:jc w:val="center"/>
            </w:pPr>
            <w:r w:rsidRPr="00961822">
              <w:t>−</w:t>
            </w:r>
          </w:p>
        </w:tc>
        <w:tc>
          <w:tcPr>
            <w:tcW w:w="469" w:type="pct"/>
            <w:tcBorders>
              <w:top w:val="nil"/>
              <w:left w:val="nil"/>
              <w:bottom w:val="single" w:sz="4" w:space="0" w:color="auto"/>
              <w:right w:val="single" w:sz="4" w:space="0" w:color="auto"/>
            </w:tcBorders>
            <w:shd w:val="clear" w:color="auto" w:fill="auto"/>
            <w:noWrap/>
            <w:vAlign w:val="center"/>
            <w:hideMark/>
          </w:tcPr>
          <w:p w14:paraId="65F34683" w14:textId="77777777" w:rsidR="00961822" w:rsidRPr="00961822" w:rsidRDefault="00961822" w:rsidP="00960E28">
            <w:pPr>
              <w:pStyle w:val="a4"/>
              <w:jc w:val="center"/>
            </w:pPr>
            <w:r w:rsidRPr="00961822">
              <w:t>+</w:t>
            </w:r>
          </w:p>
        </w:tc>
        <w:tc>
          <w:tcPr>
            <w:tcW w:w="586" w:type="pct"/>
            <w:tcBorders>
              <w:top w:val="nil"/>
              <w:left w:val="nil"/>
              <w:bottom w:val="single" w:sz="4" w:space="0" w:color="auto"/>
              <w:right w:val="single" w:sz="4" w:space="0" w:color="auto"/>
            </w:tcBorders>
            <w:shd w:val="clear" w:color="auto" w:fill="auto"/>
            <w:noWrap/>
            <w:vAlign w:val="center"/>
            <w:hideMark/>
          </w:tcPr>
          <w:p w14:paraId="40E50454" w14:textId="77777777" w:rsidR="00961822" w:rsidRPr="00961822" w:rsidRDefault="00961822" w:rsidP="00960E28">
            <w:pPr>
              <w:pStyle w:val="a4"/>
              <w:jc w:val="center"/>
            </w:pPr>
            <w:r w:rsidRPr="00961822">
              <w:t>+</w:t>
            </w:r>
          </w:p>
        </w:tc>
        <w:tc>
          <w:tcPr>
            <w:tcW w:w="1572" w:type="pct"/>
            <w:tcBorders>
              <w:top w:val="nil"/>
              <w:left w:val="nil"/>
              <w:bottom w:val="single" w:sz="4" w:space="0" w:color="auto"/>
              <w:right w:val="single" w:sz="4" w:space="0" w:color="auto"/>
            </w:tcBorders>
            <w:shd w:val="clear" w:color="auto" w:fill="auto"/>
            <w:noWrap/>
            <w:vAlign w:val="center"/>
            <w:hideMark/>
          </w:tcPr>
          <w:p w14:paraId="2CE3E435" w14:textId="77777777" w:rsidR="00961822" w:rsidRPr="00961822" w:rsidRDefault="00961822" w:rsidP="00960E28">
            <w:pPr>
              <w:pStyle w:val="a4"/>
              <w:jc w:val="center"/>
            </w:pPr>
            <w:r w:rsidRPr="00961822">
              <w:t>+</w:t>
            </w:r>
          </w:p>
        </w:tc>
      </w:tr>
      <w:tr w:rsidR="00961822" w:rsidRPr="00961822" w14:paraId="067AA407" w14:textId="77777777" w:rsidTr="004214CD">
        <w:trPr>
          <w:trHeight w:val="354"/>
        </w:trPr>
        <w:tc>
          <w:tcPr>
            <w:tcW w:w="2046" w:type="pct"/>
            <w:tcBorders>
              <w:top w:val="nil"/>
              <w:left w:val="single" w:sz="4" w:space="0" w:color="auto"/>
              <w:bottom w:val="single" w:sz="4" w:space="0" w:color="auto"/>
              <w:right w:val="single" w:sz="4" w:space="0" w:color="auto"/>
            </w:tcBorders>
            <w:shd w:val="clear" w:color="auto" w:fill="auto"/>
            <w:vAlign w:val="center"/>
            <w:hideMark/>
          </w:tcPr>
          <w:p w14:paraId="1EB2338B" w14:textId="33C28615" w:rsidR="00961822" w:rsidRPr="00961822" w:rsidRDefault="00961822" w:rsidP="00961822">
            <w:pPr>
              <w:pStyle w:val="a4"/>
            </w:pPr>
            <w:bookmarkStart w:id="24" w:name="_Hlk70032361"/>
            <w:r w:rsidRPr="00961822">
              <w:t>Возможность встраивания</w:t>
            </w:r>
            <w:bookmarkEnd w:id="24"/>
          </w:p>
        </w:tc>
        <w:tc>
          <w:tcPr>
            <w:tcW w:w="327" w:type="pct"/>
            <w:tcBorders>
              <w:top w:val="nil"/>
              <w:left w:val="nil"/>
              <w:bottom w:val="single" w:sz="4" w:space="0" w:color="auto"/>
              <w:right w:val="single" w:sz="4" w:space="0" w:color="auto"/>
            </w:tcBorders>
            <w:shd w:val="clear" w:color="auto" w:fill="auto"/>
            <w:noWrap/>
            <w:vAlign w:val="center"/>
            <w:hideMark/>
          </w:tcPr>
          <w:p w14:paraId="357028F9" w14:textId="77777777" w:rsidR="00961822" w:rsidRPr="00961822" w:rsidRDefault="00961822" w:rsidP="00960E28">
            <w:pPr>
              <w:pStyle w:val="a4"/>
              <w:jc w:val="center"/>
            </w:pPr>
            <w:r w:rsidRPr="00961822">
              <w:t>−</w:t>
            </w:r>
          </w:p>
        </w:tc>
        <w:tc>
          <w:tcPr>
            <w:tcW w:w="469" w:type="pct"/>
            <w:tcBorders>
              <w:top w:val="nil"/>
              <w:left w:val="nil"/>
              <w:bottom w:val="single" w:sz="4" w:space="0" w:color="auto"/>
              <w:right w:val="single" w:sz="4" w:space="0" w:color="auto"/>
            </w:tcBorders>
            <w:shd w:val="clear" w:color="auto" w:fill="auto"/>
            <w:noWrap/>
            <w:vAlign w:val="center"/>
            <w:hideMark/>
          </w:tcPr>
          <w:p w14:paraId="2AE0AB41" w14:textId="77777777" w:rsidR="00961822" w:rsidRPr="00961822" w:rsidRDefault="00961822" w:rsidP="00960E28">
            <w:pPr>
              <w:pStyle w:val="a4"/>
              <w:jc w:val="center"/>
            </w:pPr>
            <w:r w:rsidRPr="00961822">
              <w:t>+</w:t>
            </w:r>
          </w:p>
        </w:tc>
        <w:tc>
          <w:tcPr>
            <w:tcW w:w="586" w:type="pct"/>
            <w:tcBorders>
              <w:top w:val="nil"/>
              <w:left w:val="nil"/>
              <w:bottom w:val="single" w:sz="4" w:space="0" w:color="auto"/>
              <w:right w:val="single" w:sz="4" w:space="0" w:color="auto"/>
            </w:tcBorders>
            <w:shd w:val="clear" w:color="auto" w:fill="auto"/>
            <w:noWrap/>
            <w:vAlign w:val="center"/>
            <w:hideMark/>
          </w:tcPr>
          <w:p w14:paraId="0816AB71" w14:textId="77777777" w:rsidR="00961822" w:rsidRPr="00961822" w:rsidRDefault="00961822" w:rsidP="00960E28">
            <w:pPr>
              <w:pStyle w:val="a4"/>
              <w:jc w:val="center"/>
            </w:pPr>
            <w:r w:rsidRPr="00961822">
              <w:t>+</w:t>
            </w:r>
          </w:p>
        </w:tc>
        <w:tc>
          <w:tcPr>
            <w:tcW w:w="1572" w:type="pct"/>
            <w:tcBorders>
              <w:top w:val="nil"/>
              <w:left w:val="nil"/>
              <w:bottom w:val="single" w:sz="4" w:space="0" w:color="auto"/>
              <w:right w:val="single" w:sz="4" w:space="0" w:color="auto"/>
            </w:tcBorders>
            <w:shd w:val="clear" w:color="auto" w:fill="auto"/>
            <w:noWrap/>
            <w:vAlign w:val="center"/>
            <w:hideMark/>
          </w:tcPr>
          <w:p w14:paraId="68BBC4D2" w14:textId="77777777" w:rsidR="00961822" w:rsidRPr="00961822" w:rsidRDefault="00961822" w:rsidP="00960E28">
            <w:pPr>
              <w:pStyle w:val="a4"/>
              <w:jc w:val="center"/>
            </w:pPr>
            <w:r w:rsidRPr="00961822">
              <w:t>−</w:t>
            </w:r>
          </w:p>
        </w:tc>
      </w:tr>
      <w:tr w:rsidR="00961822" w:rsidRPr="00961822" w14:paraId="198AB8EF" w14:textId="77777777" w:rsidTr="004214CD">
        <w:trPr>
          <w:trHeight w:val="354"/>
        </w:trPr>
        <w:tc>
          <w:tcPr>
            <w:tcW w:w="2046" w:type="pct"/>
            <w:tcBorders>
              <w:top w:val="nil"/>
              <w:left w:val="single" w:sz="4" w:space="0" w:color="auto"/>
              <w:bottom w:val="single" w:sz="4" w:space="0" w:color="auto"/>
              <w:right w:val="single" w:sz="4" w:space="0" w:color="auto"/>
            </w:tcBorders>
            <w:shd w:val="clear" w:color="auto" w:fill="auto"/>
            <w:vAlign w:val="center"/>
          </w:tcPr>
          <w:p w14:paraId="29F35E10" w14:textId="7D1F7255" w:rsidR="00961822" w:rsidRPr="00961822" w:rsidRDefault="00961822" w:rsidP="00961822">
            <w:pPr>
              <w:pStyle w:val="a4"/>
            </w:pPr>
            <w:bookmarkStart w:id="25" w:name="_Hlk70032527"/>
            <w:r w:rsidRPr="00961822">
              <w:t>Декомпиляция заданного участка машинного кода</w:t>
            </w:r>
            <w:bookmarkEnd w:id="25"/>
          </w:p>
        </w:tc>
        <w:tc>
          <w:tcPr>
            <w:tcW w:w="327" w:type="pct"/>
            <w:tcBorders>
              <w:top w:val="nil"/>
              <w:left w:val="nil"/>
              <w:bottom w:val="single" w:sz="4" w:space="0" w:color="auto"/>
              <w:right w:val="single" w:sz="4" w:space="0" w:color="auto"/>
            </w:tcBorders>
            <w:shd w:val="clear" w:color="auto" w:fill="auto"/>
            <w:noWrap/>
            <w:vAlign w:val="center"/>
          </w:tcPr>
          <w:p w14:paraId="786C4428" w14:textId="77777777" w:rsidR="00961822" w:rsidRPr="00961822" w:rsidRDefault="00961822" w:rsidP="00960E28">
            <w:pPr>
              <w:pStyle w:val="a4"/>
              <w:jc w:val="center"/>
            </w:pPr>
            <w:r w:rsidRPr="00961822">
              <w:t>−</w:t>
            </w:r>
          </w:p>
        </w:tc>
        <w:tc>
          <w:tcPr>
            <w:tcW w:w="469" w:type="pct"/>
            <w:tcBorders>
              <w:top w:val="nil"/>
              <w:left w:val="nil"/>
              <w:bottom w:val="single" w:sz="4" w:space="0" w:color="auto"/>
              <w:right w:val="single" w:sz="4" w:space="0" w:color="auto"/>
            </w:tcBorders>
            <w:shd w:val="clear" w:color="auto" w:fill="auto"/>
            <w:noWrap/>
            <w:vAlign w:val="center"/>
          </w:tcPr>
          <w:p w14:paraId="6C7FA325" w14:textId="77777777" w:rsidR="00961822" w:rsidRPr="00961822" w:rsidRDefault="00961822" w:rsidP="00960E28">
            <w:pPr>
              <w:pStyle w:val="a4"/>
              <w:jc w:val="center"/>
            </w:pPr>
            <w:r w:rsidRPr="00961822">
              <w:t>−</w:t>
            </w:r>
          </w:p>
        </w:tc>
        <w:tc>
          <w:tcPr>
            <w:tcW w:w="586" w:type="pct"/>
            <w:tcBorders>
              <w:top w:val="nil"/>
              <w:left w:val="nil"/>
              <w:bottom w:val="single" w:sz="4" w:space="0" w:color="auto"/>
              <w:right w:val="single" w:sz="4" w:space="0" w:color="auto"/>
            </w:tcBorders>
            <w:shd w:val="clear" w:color="auto" w:fill="auto"/>
            <w:noWrap/>
            <w:vAlign w:val="center"/>
          </w:tcPr>
          <w:p w14:paraId="77A2C2F1" w14:textId="77777777" w:rsidR="00961822" w:rsidRPr="00961822" w:rsidRDefault="00961822" w:rsidP="00960E28">
            <w:pPr>
              <w:pStyle w:val="a4"/>
              <w:jc w:val="center"/>
            </w:pPr>
            <w:r w:rsidRPr="00961822">
              <w:t>+</w:t>
            </w:r>
          </w:p>
        </w:tc>
        <w:tc>
          <w:tcPr>
            <w:tcW w:w="1572" w:type="pct"/>
            <w:tcBorders>
              <w:top w:val="nil"/>
              <w:left w:val="nil"/>
              <w:bottom w:val="single" w:sz="4" w:space="0" w:color="auto"/>
              <w:right w:val="single" w:sz="4" w:space="0" w:color="auto"/>
            </w:tcBorders>
            <w:shd w:val="clear" w:color="auto" w:fill="auto"/>
            <w:noWrap/>
            <w:vAlign w:val="center"/>
          </w:tcPr>
          <w:p w14:paraId="3A1D852C" w14:textId="77777777" w:rsidR="00961822" w:rsidRPr="00961822" w:rsidRDefault="00961822" w:rsidP="00960E28">
            <w:pPr>
              <w:pStyle w:val="a4"/>
              <w:jc w:val="center"/>
            </w:pPr>
            <w:r w:rsidRPr="00961822">
              <w:t>−</w:t>
            </w:r>
          </w:p>
        </w:tc>
      </w:tr>
      <w:tr w:rsidR="00961822" w:rsidRPr="00961822" w14:paraId="3F2A3BA2" w14:textId="77777777" w:rsidTr="004214CD">
        <w:trPr>
          <w:trHeight w:val="430"/>
        </w:trPr>
        <w:tc>
          <w:tcPr>
            <w:tcW w:w="2046" w:type="pct"/>
            <w:tcBorders>
              <w:top w:val="nil"/>
              <w:left w:val="single" w:sz="4" w:space="0" w:color="auto"/>
              <w:bottom w:val="single" w:sz="4" w:space="0" w:color="auto"/>
              <w:right w:val="single" w:sz="4" w:space="0" w:color="auto"/>
            </w:tcBorders>
            <w:shd w:val="clear" w:color="auto" w:fill="auto"/>
            <w:vAlign w:val="center"/>
            <w:hideMark/>
          </w:tcPr>
          <w:p w14:paraId="79E57B64" w14:textId="7DA5F237" w:rsidR="00961822" w:rsidRPr="00961822" w:rsidRDefault="00961822" w:rsidP="00961822">
            <w:pPr>
              <w:pStyle w:val="a4"/>
            </w:pPr>
            <w:bookmarkStart w:id="26" w:name="_Hlk70032368"/>
            <w:r w:rsidRPr="00961822">
              <w:t>Высокая скорость работы</w:t>
            </w:r>
            <w:bookmarkEnd w:id="26"/>
          </w:p>
        </w:tc>
        <w:tc>
          <w:tcPr>
            <w:tcW w:w="327" w:type="pct"/>
            <w:tcBorders>
              <w:top w:val="nil"/>
              <w:left w:val="nil"/>
              <w:bottom w:val="single" w:sz="4" w:space="0" w:color="auto"/>
              <w:right w:val="single" w:sz="4" w:space="0" w:color="auto"/>
            </w:tcBorders>
            <w:shd w:val="clear" w:color="auto" w:fill="auto"/>
            <w:noWrap/>
            <w:vAlign w:val="center"/>
            <w:hideMark/>
          </w:tcPr>
          <w:p w14:paraId="73BBB1F9" w14:textId="77777777" w:rsidR="00961822" w:rsidRPr="00961822" w:rsidRDefault="00961822" w:rsidP="00960E28">
            <w:pPr>
              <w:pStyle w:val="a4"/>
              <w:jc w:val="center"/>
            </w:pPr>
            <w:r w:rsidRPr="00961822">
              <w:t>+</w:t>
            </w:r>
          </w:p>
        </w:tc>
        <w:tc>
          <w:tcPr>
            <w:tcW w:w="469" w:type="pct"/>
            <w:tcBorders>
              <w:top w:val="nil"/>
              <w:left w:val="nil"/>
              <w:bottom w:val="single" w:sz="4" w:space="0" w:color="auto"/>
              <w:right w:val="single" w:sz="4" w:space="0" w:color="auto"/>
            </w:tcBorders>
            <w:shd w:val="clear" w:color="auto" w:fill="auto"/>
            <w:noWrap/>
            <w:vAlign w:val="center"/>
            <w:hideMark/>
          </w:tcPr>
          <w:p w14:paraId="02A78709" w14:textId="77777777" w:rsidR="00961822" w:rsidRPr="00961822" w:rsidRDefault="00961822" w:rsidP="00960E28">
            <w:pPr>
              <w:pStyle w:val="a4"/>
              <w:jc w:val="center"/>
            </w:pPr>
            <w:r w:rsidRPr="00961822">
              <w:t>+</w:t>
            </w:r>
          </w:p>
        </w:tc>
        <w:tc>
          <w:tcPr>
            <w:tcW w:w="586" w:type="pct"/>
            <w:tcBorders>
              <w:top w:val="nil"/>
              <w:left w:val="nil"/>
              <w:bottom w:val="single" w:sz="4" w:space="0" w:color="auto"/>
              <w:right w:val="single" w:sz="4" w:space="0" w:color="auto"/>
            </w:tcBorders>
            <w:shd w:val="clear" w:color="auto" w:fill="auto"/>
            <w:noWrap/>
            <w:vAlign w:val="center"/>
            <w:hideMark/>
          </w:tcPr>
          <w:p w14:paraId="6FF41532" w14:textId="77777777" w:rsidR="00961822" w:rsidRPr="00961822" w:rsidRDefault="00961822" w:rsidP="00960E28">
            <w:pPr>
              <w:pStyle w:val="a4"/>
              <w:jc w:val="center"/>
            </w:pPr>
            <w:r w:rsidRPr="00961822">
              <w:t>+</w:t>
            </w:r>
          </w:p>
        </w:tc>
        <w:tc>
          <w:tcPr>
            <w:tcW w:w="1572" w:type="pct"/>
            <w:tcBorders>
              <w:top w:val="nil"/>
              <w:left w:val="nil"/>
              <w:bottom w:val="single" w:sz="4" w:space="0" w:color="auto"/>
              <w:right w:val="single" w:sz="4" w:space="0" w:color="auto"/>
            </w:tcBorders>
            <w:shd w:val="clear" w:color="auto" w:fill="auto"/>
            <w:noWrap/>
            <w:vAlign w:val="center"/>
            <w:hideMark/>
          </w:tcPr>
          <w:p w14:paraId="01DE1076" w14:textId="77777777" w:rsidR="00961822" w:rsidRPr="00961822" w:rsidRDefault="00961822" w:rsidP="00960E28">
            <w:pPr>
              <w:pStyle w:val="a4"/>
              <w:jc w:val="center"/>
            </w:pPr>
            <w:r w:rsidRPr="00961822">
              <w:t>−</w:t>
            </w:r>
          </w:p>
        </w:tc>
      </w:tr>
      <w:tr w:rsidR="00961822" w:rsidRPr="00961822" w14:paraId="7880CC45" w14:textId="77777777" w:rsidTr="004214CD">
        <w:trPr>
          <w:trHeight w:val="430"/>
        </w:trPr>
        <w:tc>
          <w:tcPr>
            <w:tcW w:w="2046" w:type="pct"/>
            <w:tcBorders>
              <w:top w:val="nil"/>
              <w:left w:val="single" w:sz="4" w:space="0" w:color="auto"/>
              <w:bottom w:val="single" w:sz="4" w:space="0" w:color="auto"/>
              <w:right w:val="single" w:sz="4" w:space="0" w:color="auto"/>
            </w:tcBorders>
            <w:shd w:val="clear" w:color="auto" w:fill="auto"/>
            <w:vAlign w:val="center"/>
          </w:tcPr>
          <w:p w14:paraId="523E9B9B" w14:textId="77777777" w:rsidR="00961822" w:rsidRPr="00961822" w:rsidRDefault="00961822" w:rsidP="00961822">
            <w:pPr>
              <w:pStyle w:val="a4"/>
            </w:pPr>
            <w:r w:rsidRPr="00961822">
              <w:t xml:space="preserve">Использование </w:t>
            </w:r>
            <w:bookmarkStart w:id="27" w:name="_Hlk70072179"/>
            <w:r w:rsidRPr="00961822">
              <w:t>промежуточного языка виртуальной машины</w:t>
            </w:r>
            <w:bookmarkEnd w:id="27"/>
          </w:p>
        </w:tc>
        <w:tc>
          <w:tcPr>
            <w:tcW w:w="327" w:type="pct"/>
            <w:tcBorders>
              <w:top w:val="nil"/>
              <w:left w:val="nil"/>
              <w:bottom w:val="single" w:sz="4" w:space="0" w:color="auto"/>
              <w:right w:val="single" w:sz="4" w:space="0" w:color="auto"/>
            </w:tcBorders>
            <w:shd w:val="clear" w:color="auto" w:fill="auto"/>
            <w:noWrap/>
            <w:vAlign w:val="center"/>
          </w:tcPr>
          <w:p w14:paraId="46E46D6A" w14:textId="77777777" w:rsidR="00961822" w:rsidRPr="00961822" w:rsidRDefault="00961822" w:rsidP="00960E28">
            <w:pPr>
              <w:pStyle w:val="a4"/>
              <w:jc w:val="center"/>
            </w:pPr>
            <w:r w:rsidRPr="00961822">
              <w:t>−</w:t>
            </w:r>
          </w:p>
        </w:tc>
        <w:tc>
          <w:tcPr>
            <w:tcW w:w="469" w:type="pct"/>
            <w:tcBorders>
              <w:top w:val="nil"/>
              <w:left w:val="nil"/>
              <w:bottom w:val="single" w:sz="4" w:space="0" w:color="auto"/>
              <w:right w:val="single" w:sz="4" w:space="0" w:color="auto"/>
            </w:tcBorders>
            <w:shd w:val="clear" w:color="auto" w:fill="auto"/>
            <w:noWrap/>
            <w:vAlign w:val="center"/>
          </w:tcPr>
          <w:p w14:paraId="444648C2" w14:textId="77777777" w:rsidR="00961822" w:rsidRPr="00961822" w:rsidRDefault="00961822" w:rsidP="00960E28">
            <w:pPr>
              <w:pStyle w:val="a4"/>
              <w:jc w:val="center"/>
            </w:pPr>
            <w:r w:rsidRPr="00961822">
              <w:t>+</w:t>
            </w:r>
          </w:p>
        </w:tc>
        <w:tc>
          <w:tcPr>
            <w:tcW w:w="586" w:type="pct"/>
            <w:tcBorders>
              <w:top w:val="nil"/>
              <w:left w:val="nil"/>
              <w:bottom w:val="single" w:sz="4" w:space="0" w:color="auto"/>
              <w:right w:val="single" w:sz="4" w:space="0" w:color="auto"/>
            </w:tcBorders>
            <w:shd w:val="clear" w:color="auto" w:fill="auto"/>
            <w:noWrap/>
            <w:vAlign w:val="center"/>
          </w:tcPr>
          <w:p w14:paraId="57621EBB" w14:textId="77777777" w:rsidR="00961822" w:rsidRPr="00961822" w:rsidRDefault="00961822" w:rsidP="00960E28">
            <w:pPr>
              <w:pStyle w:val="a4"/>
              <w:jc w:val="center"/>
            </w:pPr>
            <w:r w:rsidRPr="00961822">
              <w:t>−</w:t>
            </w:r>
          </w:p>
        </w:tc>
        <w:tc>
          <w:tcPr>
            <w:tcW w:w="1572" w:type="pct"/>
            <w:tcBorders>
              <w:top w:val="nil"/>
              <w:left w:val="nil"/>
              <w:bottom w:val="single" w:sz="4" w:space="0" w:color="auto"/>
              <w:right w:val="single" w:sz="4" w:space="0" w:color="auto"/>
            </w:tcBorders>
            <w:shd w:val="clear" w:color="auto" w:fill="auto"/>
            <w:noWrap/>
            <w:vAlign w:val="center"/>
          </w:tcPr>
          <w:p w14:paraId="6A41C71E" w14:textId="77777777" w:rsidR="00961822" w:rsidRPr="00961822" w:rsidRDefault="00961822" w:rsidP="00960E28">
            <w:pPr>
              <w:pStyle w:val="a4"/>
              <w:jc w:val="center"/>
            </w:pPr>
            <w:r w:rsidRPr="00961822">
              <w:t>+</w:t>
            </w:r>
          </w:p>
        </w:tc>
      </w:tr>
      <w:tr w:rsidR="00961822" w:rsidRPr="00961822" w14:paraId="78EACB82" w14:textId="77777777" w:rsidTr="004214CD">
        <w:trPr>
          <w:trHeight w:val="400"/>
        </w:trPr>
        <w:tc>
          <w:tcPr>
            <w:tcW w:w="2046" w:type="pct"/>
            <w:tcBorders>
              <w:top w:val="nil"/>
              <w:left w:val="single" w:sz="4" w:space="0" w:color="auto"/>
              <w:bottom w:val="single" w:sz="4" w:space="0" w:color="auto"/>
              <w:right w:val="single" w:sz="4" w:space="0" w:color="auto"/>
            </w:tcBorders>
            <w:shd w:val="clear" w:color="auto" w:fill="auto"/>
            <w:vAlign w:val="center"/>
            <w:hideMark/>
          </w:tcPr>
          <w:p w14:paraId="0029755F" w14:textId="5B96979E" w:rsidR="00961822" w:rsidRPr="00961822" w:rsidRDefault="00961822" w:rsidP="00961822">
            <w:pPr>
              <w:pStyle w:val="a4"/>
            </w:pPr>
            <w:bookmarkStart w:id="28" w:name="_Hlk70032374"/>
            <w:r w:rsidRPr="00961822">
              <w:t>Высокое качество генерируемого кода</w:t>
            </w:r>
            <w:bookmarkEnd w:id="28"/>
          </w:p>
        </w:tc>
        <w:tc>
          <w:tcPr>
            <w:tcW w:w="327" w:type="pct"/>
            <w:tcBorders>
              <w:top w:val="nil"/>
              <w:left w:val="nil"/>
              <w:bottom w:val="single" w:sz="4" w:space="0" w:color="auto"/>
              <w:right w:val="single" w:sz="4" w:space="0" w:color="auto"/>
            </w:tcBorders>
            <w:shd w:val="clear" w:color="auto" w:fill="auto"/>
            <w:noWrap/>
            <w:vAlign w:val="center"/>
            <w:hideMark/>
          </w:tcPr>
          <w:p w14:paraId="51886C31" w14:textId="77777777" w:rsidR="00961822" w:rsidRPr="00961822" w:rsidRDefault="00961822" w:rsidP="00960E28">
            <w:pPr>
              <w:pStyle w:val="a4"/>
              <w:jc w:val="center"/>
            </w:pPr>
            <w:r w:rsidRPr="00961822">
              <w:t>+</w:t>
            </w:r>
          </w:p>
        </w:tc>
        <w:tc>
          <w:tcPr>
            <w:tcW w:w="469" w:type="pct"/>
            <w:tcBorders>
              <w:top w:val="nil"/>
              <w:left w:val="nil"/>
              <w:bottom w:val="single" w:sz="4" w:space="0" w:color="auto"/>
              <w:right w:val="single" w:sz="4" w:space="0" w:color="auto"/>
            </w:tcBorders>
            <w:shd w:val="clear" w:color="auto" w:fill="auto"/>
            <w:noWrap/>
            <w:vAlign w:val="center"/>
            <w:hideMark/>
          </w:tcPr>
          <w:p w14:paraId="79AB73DB" w14:textId="77777777" w:rsidR="00961822" w:rsidRPr="00961822" w:rsidRDefault="00961822" w:rsidP="00960E28">
            <w:pPr>
              <w:pStyle w:val="a4"/>
              <w:jc w:val="center"/>
            </w:pPr>
            <w:r w:rsidRPr="00961822">
              <w:t>−</w:t>
            </w:r>
          </w:p>
        </w:tc>
        <w:tc>
          <w:tcPr>
            <w:tcW w:w="586" w:type="pct"/>
            <w:tcBorders>
              <w:top w:val="nil"/>
              <w:left w:val="nil"/>
              <w:bottom w:val="single" w:sz="4" w:space="0" w:color="auto"/>
              <w:right w:val="single" w:sz="4" w:space="0" w:color="auto"/>
            </w:tcBorders>
            <w:shd w:val="clear" w:color="auto" w:fill="auto"/>
            <w:noWrap/>
            <w:vAlign w:val="center"/>
            <w:hideMark/>
          </w:tcPr>
          <w:p w14:paraId="4188A1E7" w14:textId="77777777" w:rsidR="00961822" w:rsidRPr="00961822" w:rsidRDefault="00961822" w:rsidP="00960E28">
            <w:pPr>
              <w:pStyle w:val="a4"/>
              <w:jc w:val="center"/>
            </w:pPr>
            <w:r w:rsidRPr="00961822">
              <w:t>−</w:t>
            </w:r>
          </w:p>
        </w:tc>
        <w:tc>
          <w:tcPr>
            <w:tcW w:w="1572" w:type="pct"/>
            <w:tcBorders>
              <w:top w:val="nil"/>
              <w:left w:val="nil"/>
              <w:bottom w:val="single" w:sz="4" w:space="0" w:color="auto"/>
              <w:right w:val="single" w:sz="4" w:space="0" w:color="auto"/>
            </w:tcBorders>
            <w:shd w:val="clear" w:color="auto" w:fill="auto"/>
            <w:noWrap/>
            <w:vAlign w:val="center"/>
            <w:hideMark/>
          </w:tcPr>
          <w:p w14:paraId="31B7F2CF" w14:textId="77777777" w:rsidR="00961822" w:rsidRPr="00961822" w:rsidRDefault="00961822" w:rsidP="00960E28">
            <w:pPr>
              <w:pStyle w:val="a4"/>
              <w:jc w:val="center"/>
            </w:pPr>
            <w:r w:rsidRPr="00961822">
              <w:t>+</w:t>
            </w:r>
          </w:p>
        </w:tc>
      </w:tr>
      <w:tr w:rsidR="00961822" w:rsidRPr="00961822" w14:paraId="0C9866B1" w14:textId="77777777" w:rsidTr="004214CD">
        <w:trPr>
          <w:trHeight w:val="565"/>
        </w:trPr>
        <w:tc>
          <w:tcPr>
            <w:tcW w:w="2046" w:type="pct"/>
            <w:tcBorders>
              <w:top w:val="nil"/>
              <w:left w:val="single" w:sz="4" w:space="0" w:color="auto"/>
              <w:bottom w:val="single" w:sz="4" w:space="0" w:color="auto"/>
              <w:right w:val="single" w:sz="4" w:space="0" w:color="auto"/>
            </w:tcBorders>
            <w:shd w:val="clear" w:color="auto" w:fill="auto"/>
            <w:vAlign w:val="center"/>
            <w:hideMark/>
          </w:tcPr>
          <w:p w14:paraId="628E3209" w14:textId="192028BB" w:rsidR="00961822" w:rsidRPr="00961822" w:rsidRDefault="00961822" w:rsidP="00961822">
            <w:pPr>
              <w:pStyle w:val="a4"/>
            </w:pPr>
            <w:bookmarkStart w:id="29" w:name="_Hlk70032382"/>
            <w:r w:rsidRPr="00961822">
              <w:t>Полноценная поддержка векторных и математических операций</w:t>
            </w:r>
            <w:bookmarkEnd w:id="29"/>
          </w:p>
        </w:tc>
        <w:tc>
          <w:tcPr>
            <w:tcW w:w="327" w:type="pct"/>
            <w:tcBorders>
              <w:top w:val="nil"/>
              <w:left w:val="nil"/>
              <w:bottom w:val="single" w:sz="4" w:space="0" w:color="auto"/>
              <w:right w:val="single" w:sz="4" w:space="0" w:color="auto"/>
            </w:tcBorders>
            <w:shd w:val="clear" w:color="auto" w:fill="auto"/>
            <w:noWrap/>
            <w:vAlign w:val="center"/>
            <w:hideMark/>
          </w:tcPr>
          <w:p w14:paraId="04226E32" w14:textId="77777777" w:rsidR="00961822" w:rsidRPr="00961822" w:rsidRDefault="00961822" w:rsidP="00960E28">
            <w:pPr>
              <w:pStyle w:val="a4"/>
              <w:jc w:val="center"/>
            </w:pPr>
            <w:r w:rsidRPr="00961822">
              <w:t>−</w:t>
            </w:r>
          </w:p>
        </w:tc>
        <w:tc>
          <w:tcPr>
            <w:tcW w:w="469" w:type="pct"/>
            <w:tcBorders>
              <w:top w:val="nil"/>
              <w:left w:val="nil"/>
              <w:bottom w:val="single" w:sz="4" w:space="0" w:color="auto"/>
              <w:right w:val="single" w:sz="4" w:space="0" w:color="auto"/>
            </w:tcBorders>
            <w:shd w:val="clear" w:color="auto" w:fill="auto"/>
            <w:noWrap/>
            <w:vAlign w:val="center"/>
            <w:hideMark/>
          </w:tcPr>
          <w:p w14:paraId="37EA2F5C" w14:textId="77777777" w:rsidR="00961822" w:rsidRPr="00961822" w:rsidRDefault="00961822" w:rsidP="00960E28">
            <w:pPr>
              <w:pStyle w:val="a4"/>
              <w:jc w:val="center"/>
            </w:pPr>
            <w:r w:rsidRPr="00961822">
              <w:t>−</w:t>
            </w:r>
          </w:p>
        </w:tc>
        <w:tc>
          <w:tcPr>
            <w:tcW w:w="586" w:type="pct"/>
            <w:tcBorders>
              <w:top w:val="nil"/>
              <w:left w:val="nil"/>
              <w:bottom w:val="single" w:sz="4" w:space="0" w:color="auto"/>
              <w:right w:val="single" w:sz="4" w:space="0" w:color="auto"/>
            </w:tcBorders>
            <w:shd w:val="clear" w:color="auto" w:fill="auto"/>
            <w:noWrap/>
            <w:vAlign w:val="center"/>
            <w:hideMark/>
          </w:tcPr>
          <w:p w14:paraId="2E27A2EE" w14:textId="77777777" w:rsidR="00961822" w:rsidRPr="00961822" w:rsidRDefault="00961822" w:rsidP="00960E28">
            <w:pPr>
              <w:pStyle w:val="a4"/>
              <w:jc w:val="center"/>
            </w:pPr>
            <w:r w:rsidRPr="00961822">
              <w:t>−</w:t>
            </w:r>
          </w:p>
        </w:tc>
        <w:tc>
          <w:tcPr>
            <w:tcW w:w="1572" w:type="pct"/>
            <w:tcBorders>
              <w:top w:val="nil"/>
              <w:left w:val="nil"/>
              <w:bottom w:val="single" w:sz="4" w:space="0" w:color="auto"/>
              <w:right w:val="single" w:sz="4" w:space="0" w:color="auto"/>
            </w:tcBorders>
            <w:shd w:val="clear" w:color="auto" w:fill="auto"/>
            <w:noWrap/>
            <w:vAlign w:val="center"/>
            <w:hideMark/>
          </w:tcPr>
          <w:p w14:paraId="41A25B61" w14:textId="77777777" w:rsidR="00961822" w:rsidRPr="00961822" w:rsidRDefault="00961822" w:rsidP="00960E28">
            <w:pPr>
              <w:pStyle w:val="a4"/>
              <w:jc w:val="center"/>
            </w:pPr>
            <w:r w:rsidRPr="00961822">
              <w:t>−</w:t>
            </w:r>
          </w:p>
        </w:tc>
      </w:tr>
      <w:bookmarkEnd w:id="20"/>
    </w:tbl>
    <w:p w14:paraId="4DA84E98" w14:textId="77777777" w:rsidR="00961822" w:rsidRPr="00961822" w:rsidRDefault="00961822" w:rsidP="00961822"/>
    <w:p w14:paraId="4CDC0332" w14:textId="77777777" w:rsidR="00961822" w:rsidRPr="00961822" w:rsidRDefault="00961822" w:rsidP="00961822">
      <w:r w:rsidRPr="00961822">
        <w:t xml:space="preserve">Важно отметить, что общая проблема всех перечисленных </w:t>
      </w:r>
      <w:proofErr w:type="spellStart"/>
      <w:r w:rsidRPr="00961822">
        <w:t>декомпиляторов</w:t>
      </w:r>
      <w:proofErr w:type="spellEnd"/>
      <w:r w:rsidRPr="00961822">
        <w:t xml:space="preserve"> – плохая работа с тем кодом, где преобладают векторные или математические </w:t>
      </w:r>
      <w:r w:rsidRPr="00961822">
        <w:lastRenderedPageBreak/>
        <w:t xml:space="preserve">операции и где наличествует пересылка данных из одного участка памяти в другой. Также большинство </w:t>
      </w:r>
      <w:proofErr w:type="spellStart"/>
      <w:r w:rsidRPr="00961822">
        <w:t>декомпиляторов</w:t>
      </w:r>
      <w:proofErr w:type="spellEnd"/>
      <w:r w:rsidRPr="00961822">
        <w:t xml:space="preserve"> могут анализировать и </w:t>
      </w:r>
      <w:proofErr w:type="spellStart"/>
      <w:r w:rsidRPr="00961822">
        <w:t>декомпилировать</w:t>
      </w:r>
      <w:proofErr w:type="spellEnd"/>
      <w:r w:rsidRPr="00961822">
        <w:t xml:space="preserve"> только цельные программные образы вместо заданных участков машинного кода.</w:t>
      </w:r>
    </w:p>
    <w:p w14:paraId="2F73772C" w14:textId="77777777" w:rsidR="00961822" w:rsidRPr="00961822" w:rsidRDefault="00961822" w:rsidP="00961822">
      <w:pPr>
        <w:rPr>
          <w:lang w:val="en-US"/>
        </w:rPr>
      </w:pPr>
      <w:r w:rsidRPr="00961822">
        <w:t>Для решения двух названных выше основных проблем существует два варианта: улучшение готовой реализации или создание своей собственной с нуля. Рассмотрим первый вариант</w:t>
      </w:r>
      <w:r w:rsidRPr="00961822">
        <w:rPr>
          <w:lang w:val="en-US"/>
        </w:rPr>
        <w:t>.</w:t>
      </w:r>
    </w:p>
    <w:p w14:paraId="7BAF9CEF" w14:textId="77777777" w:rsidR="00961822" w:rsidRPr="00961822" w:rsidRDefault="00961822" w:rsidP="00961822">
      <w:pPr>
        <w:numPr>
          <w:ilvl w:val="0"/>
          <w:numId w:val="44"/>
        </w:numPr>
      </w:pPr>
      <w:r w:rsidRPr="00961822">
        <w:rPr>
          <w:lang w:val="en-US"/>
        </w:rPr>
        <w:t>IDA</w:t>
      </w:r>
      <w:r w:rsidRPr="00961822">
        <w:t xml:space="preserve"> </w:t>
      </w:r>
      <w:r w:rsidRPr="00961822">
        <w:rPr>
          <w:lang w:val="en-US"/>
        </w:rPr>
        <w:t>Hex</w:t>
      </w:r>
      <w:r w:rsidRPr="00961822">
        <w:t>-</w:t>
      </w:r>
      <w:r w:rsidRPr="00961822">
        <w:rPr>
          <w:lang w:val="en-US"/>
        </w:rPr>
        <w:t>Rays</w:t>
      </w:r>
      <w:r w:rsidRPr="00961822">
        <w:t xml:space="preserve"> </w:t>
      </w:r>
      <w:proofErr w:type="spellStart"/>
      <w:r w:rsidRPr="00961822">
        <w:rPr>
          <w:lang w:val="en-US"/>
        </w:rPr>
        <w:t>Decompiler</w:t>
      </w:r>
      <w:proofErr w:type="spellEnd"/>
      <w:r w:rsidRPr="00961822">
        <w:t xml:space="preserve">. Данный </w:t>
      </w:r>
      <w:proofErr w:type="spellStart"/>
      <w:r w:rsidRPr="00961822">
        <w:t>декомпилятор</w:t>
      </w:r>
      <w:proofErr w:type="spellEnd"/>
      <w:r w:rsidRPr="00961822">
        <w:t xml:space="preserve"> не имеет открытого исходного кода, поэтому не может быть улучшен.</w:t>
      </w:r>
    </w:p>
    <w:p w14:paraId="1B2487BE" w14:textId="77777777" w:rsidR="00961822" w:rsidRPr="00961822" w:rsidRDefault="00961822" w:rsidP="00961822">
      <w:pPr>
        <w:numPr>
          <w:ilvl w:val="0"/>
          <w:numId w:val="44"/>
        </w:numPr>
      </w:pPr>
      <w:proofErr w:type="spellStart"/>
      <w:r w:rsidRPr="00961822">
        <w:t>RetDec</w:t>
      </w:r>
      <w:proofErr w:type="spellEnd"/>
      <w:r w:rsidRPr="00961822">
        <w:t xml:space="preserve">. Данный </w:t>
      </w:r>
      <w:proofErr w:type="spellStart"/>
      <w:r w:rsidRPr="00961822">
        <w:t>декомпилятор</w:t>
      </w:r>
      <w:proofErr w:type="spellEnd"/>
      <w:r w:rsidRPr="00961822">
        <w:t xml:space="preserve"> не подходит по многим причинам, в частности он не имеет возможности качественной декомпиляции заданного участка машинного кода. Таким образом улучшение данного </w:t>
      </w:r>
      <w:proofErr w:type="spellStart"/>
      <w:r w:rsidRPr="00961822">
        <w:t>декомпилятора</w:t>
      </w:r>
      <w:proofErr w:type="spellEnd"/>
      <w:r w:rsidRPr="00961822">
        <w:t xml:space="preserve"> приведёт к необходимости фундаментальных изменений, что нецелесообразно с точки зрения временных затрат.</w:t>
      </w:r>
    </w:p>
    <w:p w14:paraId="637854DF" w14:textId="77777777" w:rsidR="00961822" w:rsidRPr="00961822" w:rsidRDefault="00961822" w:rsidP="00961822">
      <w:pPr>
        <w:numPr>
          <w:ilvl w:val="0"/>
          <w:numId w:val="44"/>
        </w:numPr>
      </w:pPr>
      <w:proofErr w:type="spellStart"/>
      <w:r w:rsidRPr="00961822">
        <w:t>Snowman</w:t>
      </w:r>
      <w:proofErr w:type="spellEnd"/>
      <w:r w:rsidRPr="00961822">
        <w:t xml:space="preserve">. Данный </w:t>
      </w:r>
      <w:proofErr w:type="spellStart"/>
      <w:r w:rsidRPr="00961822">
        <w:t>декомпилятор</w:t>
      </w:r>
      <w:proofErr w:type="spellEnd"/>
      <w:r w:rsidRPr="00961822">
        <w:t xml:space="preserve"> не использует промежуточный язык виртуальной машины, что является критическим недостатком, поскольку не дает возможности виртуально вычислять те константные выражения, которые используют память компьютера. Таким образом улучшение данного </w:t>
      </w:r>
      <w:proofErr w:type="spellStart"/>
      <w:r w:rsidRPr="00961822">
        <w:t>декомпилятора</w:t>
      </w:r>
      <w:proofErr w:type="spellEnd"/>
      <w:r w:rsidRPr="00961822">
        <w:t xml:space="preserve"> приведёт к необходимости фундаментальных изменений, что нецелесообразно с точки зрения временных затрат.</w:t>
      </w:r>
    </w:p>
    <w:p w14:paraId="1A5CC87B" w14:textId="77777777" w:rsidR="00961822" w:rsidRPr="00961822" w:rsidRDefault="00961822" w:rsidP="00961822">
      <w:pPr>
        <w:numPr>
          <w:ilvl w:val="0"/>
          <w:numId w:val="44"/>
        </w:numPr>
      </w:pPr>
      <w:proofErr w:type="spellStart"/>
      <w:r w:rsidRPr="00961822">
        <w:t>Ghidra</w:t>
      </w:r>
      <w:proofErr w:type="spellEnd"/>
      <w:r w:rsidRPr="00961822">
        <w:t xml:space="preserve"> </w:t>
      </w:r>
      <w:proofErr w:type="spellStart"/>
      <w:r w:rsidRPr="00961822">
        <w:t>Decompiler</w:t>
      </w:r>
      <w:proofErr w:type="spellEnd"/>
      <w:r w:rsidRPr="00961822">
        <w:t xml:space="preserve">. Данный </w:t>
      </w:r>
      <w:proofErr w:type="spellStart"/>
      <w:r w:rsidRPr="00961822">
        <w:t>декомпилятор</w:t>
      </w:r>
      <w:proofErr w:type="spellEnd"/>
      <w:r w:rsidRPr="00961822">
        <w:t xml:space="preserve"> не может встраиваться в другие программы, имеет привязку к виртуальной машине </w:t>
      </w:r>
      <w:r w:rsidRPr="00961822">
        <w:rPr>
          <w:lang w:val="en-US"/>
        </w:rPr>
        <w:t>JVM</w:t>
      </w:r>
      <w:r w:rsidRPr="00961822">
        <w:t xml:space="preserve">, поэтому не может быть улучшен. </w:t>
      </w:r>
    </w:p>
    <w:p w14:paraId="7483C583" w14:textId="77777777" w:rsidR="00961822" w:rsidRPr="00961822" w:rsidRDefault="00961822" w:rsidP="00961822">
      <w:r w:rsidRPr="00961822">
        <w:t xml:space="preserve">На основании вышеприведенных умозаключений по каждому </w:t>
      </w:r>
      <w:proofErr w:type="spellStart"/>
      <w:r w:rsidRPr="00961822">
        <w:t>декомпилятору</w:t>
      </w:r>
      <w:proofErr w:type="spellEnd"/>
      <w:r w:rsidRPr="00961822">
        <w:t xml:space="preserve"> было принято решение создать собственную программную реализацию с нуля.</w:t>
      </w:r>
    </w:p>
    <w:p w14:paraId="1DF47F0F" w14:textId="77777777" w:rsidR="008E0F85" w:rsidRPr="008E0F85" w:rsidRDefault="008E0F85" w:rsidP="008E0F85"/>
    <w:p w14:paraId="457D716E" w14:textId="4FB6AC25" w:rsidR="006A18C3" w:rsidRDefault="00E844B8" w:rsidP="004857E2">
      <w:pPr>
        <w:pStyle w:val="10"/>
      </w:pPr>
      <w:bookmarkStart w:id="30" w:name="_Toc70077457"/>
      <w:r>
        <w:lastRenderedPageBreak/>
        <w:t>Т</w:t>
      </w:r>
      <w:r>
        <w:t>еоретические основы декомпиляции</w:t>
      </w:r>
      <w:bookmarkEnd w:id="30"/>
    </w:p>
    <w:p w14:paraId="7A30D159" w14:textId="0C6A952E" w:rsidR="00AE6716" w:rsidRDefault="001D6919" w:rsidP="001D6919">
      <w:r>
        <w:t xml:space="preserve">В данной главе описываются теоретические основы процесса декомпиляции и его </w:t>
      </w:r>
      <w:r w:rsidR="005A737B">
        <w:t xml:space="preserve">основные </w:t>
      </w:r>
      <w:r>
        <w:t>этапы</w:t>
      </w:r>
      <w:r w:rsidR="00AE6716">
        <w:t>.</w:t>
      </w:r>
    </w:p>
    <w:p w14:paraId="6758B56E" w14:textId="32740D98" w:rsidR="00C2433D" w:rsidRDefault="001D6919" w:rsidP="00C2433D">
      <w:pPr>
        <w:pStyle w:val="20"/>
      </w:pPr>
      <w:bookmarkStart w:id="31" w:name="_Toc70077458"/>
      <w:r>
        <w:t>Постановка задачи декомпиляци</w:t>
      </w:r>
      <w:r>
        <w:t>и</w:t>
      </w:r>
      <w:bookmarkEnd w:id="31"/>
    </w:p>
    <w:p w14:paraId="46E77A9F" w14:textId="77777777" w:rsidR="001078AF" w:rsidRDefault="001078AF" w:rsidP="001078AF">
      <w:r>
        <w:t xml:space="preserve">Пусть </w:t>
      </w:r>
      <w:r w:rsidRPr="00060136">
        <w:rPr>
          <w:position w:val="-14"/>
        </w:rPr>
        <w:object w:dxaOrig="1180" w:dyaOrig="380" w14:anchorId="1C02C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9" type="#_x0000_t75" style="width:59.25pt;height:18.75pt" o:ole="">
            <v:imagedata r:id="rId9" o:title=""/>
          </v:shape>
          <o:OLEObject Type="Embed" ProgID="Equation.DSMT4" ShapeID="_x0000_i1239" DrawAspect="Content" ObjectID="_1680710617" r:id="rId10"/>
        </w:object>
      </w:r>
      <w:r>
        <w:t>- отображение, которое преобразует высокоуровневый код</w:t>
      </w:r>
      <w:r w:rsidRPr="00655CF9">
        <w:t xml:space="preserve"> </w:t>
      </w:r>
      <w:r w:rsidRPr="00891247">
        <w:rPr>
          <w:position w:val="-12"/>
        </w:rPr>
        <w:object w:dxaOrig="240" w:dyaOrig="360" w14:anchorId="3271F1A5">
          <v:shape id="_x0000_i1240" type="#_x0000_t75" style="width:12pt;height:18pt" o:ole="">
            <v:imagedata r:id="rId11" o:title=""/>
          </v:shape>
          <o:OLEObject Type="Embed" ProgID="Equation.DSMT4" ShapeID="_x0000_i1240" DrawAspect="Content" ObjectID="_1680710618" r:id="rId12"/>
        </w:object>
      </w:r>
      <w:r>
        <w:t xml:space="preserve"> на некотором языке программирования </w:t>
      </w:r>
      <w:r w:rsidRPr="00655CF9">
        <w:rPr>
          <w:position w:val="-6"/>
        </w:rPr>
        <w:object w:dxaOrig="139" w:dyaOrig="279" w14:anchorId="58500BA6">
          <v:shape id="_x0000_i1241" type="#_x0000_t75" style="width:6.75pt;height:14.25pt" o:ole="">
            <v:imagedata r:id="rId13" o:title=""/>
          </v:shape>
          <o:OLEObject Type="Embed" ProgID="Equation.DSMT4" ShapeID="_x0000_i1241" DrawAspect="Content" ObjectID="_1680710619" r:id="rId14"/>
        </w:object>
      </w:r>
      <w:r>
        <w:t xml:space="preserve"> в машинный код </w:t>
      </w:r>
      <w:r w:rsidRPr="00891247">
        <w:rPr>
          <w:position w:val="-14"/>
        </w:rPr>
        <w:object w:dxaOrig="300" w:dyaOrig="380" w14:anchorId="11DBCECD">
          <v:shape id="_x0000_i1242" type="#_x0000_t75" style="width:15pt;height:18.75pt" o:ole="">
            <v:imagedata r:id="rId15" o:title=""/>
          </v:shape>
          <o:OLEObject Type="Embed" ProgID="Equation.DSMT4" ShapeID="_x0000_i1242" DrawAspect="Content" ObjectID="_1680710620" r:id="rId16"/>
        </w:object>
      </w:r>
      <w:r>
        <w:t xml:space="preserve"> некоторого процессора</w:t>
      </w:r>
      <w:r w:rsidRPr="00060136">
        <w:t xml:space="preserve"> </w:t>
      </w:r>
      <w:r w:rsidRPr="00060136">
        <w:rPr>
          <w:position w:val="-10"/>
        </w:rPr>
        <w:object w:dxaOrig="240" w:dyaOrig="260" w14:anchorId="38994CBD">
          <v:shape id="_x0000_i1243" type="#_x0000_t75" style="width:12pt;height:12.75pt" o:ole="">
            <v:imagedata r:id="rId17" o:title=""/>
          </v:shape>
          <o:OLEObject Type="Embed" ProgID="Equation.DSMT4" ShapeID="_x0000_i1243" DrawAspect="Content" ObjectID="_1680710621" r:id="rId18"/>
        </w:object>
      </w:r>
      <w:r w:rsidRPr="00655CF9">
        <w:t>.</w:t>
      </w:r>
      <w:r w:rsidRPr="00891247">
        <w:t xml:space="preserve"> </w:t>
      </w:r>
      <w:r>
        <w:t xml:space="preserve">Будем называть отображение </w:t>
      </w:r>
      <w:r w:rsidRPr="00891247">
        <w:rPr>
          <w:position w:val="-4"/>
          <w:lang w:val="en-US"/>
        </w:rPr>
        <w:object w:dxaOrig="260" w:dyaOrig="260" w14:anchorId="6C21C653">
          <v:shape id="_x0000_i1244" type="#_x0000_t75" style="width:12.75pt;height:12.75pt" o:ole="">
            <v:imagedata r:id="rId19" o:title=""/>
          </v:shape>
          <o:OLEObject Type="Embed" ProgID="Equation.DSMT4" ShapeID="_x0000_i1244" DrawAspect="Content" ObjectID="_1680710622" r:id="rId20"/>
        </w:object>
      </w:r>
      <w:r w:rsidRPr="00891247">
        <w:t xml:space="preserve"> </w:t>
      </w:r>
      <w:r>
        <w:t xml:space="preserve">компилятором. Тогда отображение  </w:t>
      </w:r>
      <w:r w:rsidRPr="00060136">
        <w:rPr>
          <w:position w:val="-14"/>
        </w:rPr>
        <w:object w:dxaOrig="1340" w:dyaOrig="400" w14:anchorId="66C24BEC">
          <v:shape id="_x0000_i1245" type="#_x0000_t75" style="width:66.75pt;height:20.25pt" o:ole="">
            <v:imagedata r:id="rId21" o:title=""/>
          </v:shape>
          <o:OLEObject Type="Embed" ProgID="Equation.DSMT4" ShapeID="_x0000_i1245" DrawAspect="Content" ObjectID="_1680710623" r:id="rId22"/>
        </w:object>
      </w:r>
      <w:r>
        <w:t xml:space="preserve"> будет являться идеальным </w:t>
      </w:r>
      <w:proofErr w:type="spellStart"/>
      <w:r>
        <w:t>декомпилятором</w:t>
      </w:r>
      <w:proofErr w:type="spellEnd"/>
      <w:r>
        <w:t>.</w:t>
      </w:r>
    </w:p>
    <w:p w14:paraId="643BB239" w14:textId="77777777" w:rsidR="00D92C4F" w:rsidRDefault="001078AF" w:rsidP="001078AF">
      <w:r>
        <w:t xml:space="preserve">Для компилятора, транслирующего код на языке </w:t>
      </w:r>
      <w:r>
        <w:rPr>
          <w:lang w:val="en-US"/>
        </w:rPr>
        <w:t>C</w:t>
      </w:r>
      <w:r w:rsidRPr="00891247">
        <w:t xml:space="preserve"> </w:t>
      </w:r>
      <w:r>
        <w:t xml:space="preserve">в машинный код архитектуры процессора </w:t>
      </w:r>
      <w:r>
        <w:rPr>
          <w:lang w:val="en-US"/>
        </w:rPr>
        <w:t>X</w:t>
      </w:r>
      <w:r w:rsidRPr="00891247">
        <w:t xml:space="preserve">86-64, </w:t>
      </w:r>
      <w:r>
        <w:t xml:space="preserve">соответствующего идеального </w:t>
      </w:r>
      <w:proofErr w:type="spellStart"/>
      <w:r>
        <w:t>декомпилятора</w:t>
      </w:r>
      <w:proofErr w:type="spellEnd"/>
      <w:r>
        <w:t xml:space="preserve"> не может существовать. Это связано с тем, что в процессе компиляции безвозвратно теряется информация о названии переменных и функций, удаляются комментарии в коде. При использовании оптимизатора в компиляторе, теряется</w:t>
      </w:r>
      <w:r w:rsidR="0026384B">
        <w:t xml:space="preserve"> также</w:t>
      </w:r>
      <w:r>
        <w:t xml:space="preserve"> первоначальная структура исходного кода</w:t>
      </w:r>
      <w:r w:rsidR="00E20A70">
        <w:t>.</w:t>
      </w:r>
    </w:p>
    <w:p w14:paraId="3867BAA2" w14:textId="4F1F10F5" w:rsidR="00E20A70" w:rsidRPr="003B5620" w:rsidRDefault="003B5620" w:rsidP="001078AF">
      <w:r>
        <w:t xml:space="preserve">Таким образом, задача сводится к </w:t>
      </w:r>
      <w:r w:rsidR="001B65F1">
        <w:t>построению</w:t>
      </w:r>
      <w:r>
        <w:t xml:space="preserve"> приближенной функции </w:t>
      </w:r>
      <w:r w:rsidRPr="003B5620">
        <w:rPr>
          <w:position w:val="-4"/>
        </w:rPr>
        <w:object w:dxaOrig="260" w:dyaOrig="260" w14:anchorId="3BBC3F91">
          <v:shape id="_x0000_i1466" type="#_x0000_t75" style="width:12.75pt;height:12.75pt" o:ole="">
            <v:imagedata r:id="rId23" o:title=""/>
          </v:shape>
          <o:OLEObject Type="Embed" ProgID="Equation.DSMT4" ShapeID="_x0000_i1466" DrawAspect="Content" ObjectID="_1680710624" r:id="rId24"/>
        </w:object>
      </w:r>
      <w:r>
        <w:t xml:space="preserve">, такой что </w:t>
      </w:r>
      <w:r w:rsidRPr="003B5620">
        <w:rPr>
          <w:position w:val="-14"/>
        </w:rPr>
        <w:object w:dxaOrig="1680" w:dyaOrig="400" w14:anchorId="068E015C">
          <v:shape id="_x0000_i1469" type="#_x0000_t75" style="width:84pt;height:20.25pt" o:ole="">
            <v:imagedata r:id="rId25" o:title=""/>
          </v:shape>
          <o:OLEObject Type="Embed" ProgID="Equation.DSMT4" ShapeID="_x0000_i1469" DrawAspect="Content" ObjectID="_1680710625" r:id="rId26"/>
        </w:object>
      </w:r>
      <w:r>
        <w:t>.</w:t>
      </w:r>
      <w:r w:rsidR="005F0B7D">
        <w:t xml:space="preserve"> Функцию </w:t>
      </w:r>
      <w:r w:rsidR="005F0B7D" w:rsidRPr="003B5620">
        <w:rPr>
          <w:position w:val="-4"/>
        </w:rPr>
        <w:object w:dxaOrig="260" w:dyaOrig="260" w14:anchorId="1B7106B0">
          <v:shape id="_x0000_i1470" type="#_x0000_t75" style="width:12.75pt;height:12.75pt" o:ole="">
            <v:imagedata r:id="rId23" o:title=""/>
          </v:shape>
          <o:OLEObject Type="Embed" ProgID="Equation.DSMT4" ShapeID="_x0000_i1470" DrawAspect="Content" ObjectID="_1680710626" r:id="rId27"/>
        </w:object>
      </w:r>
      <w:r w:rsidR="005F0B7D">
        <w:t xml:space="preserve"> назовем </w:t>
      </w:r>
      <w:proofErr w:type="spellStart"/>
      <w:r w:rsidR="005F0B7D">
        <w:t>декомпилятором</w:t>
      </w:r>
      <w:proofErr w:type="spellEnd"/>
      <w:r w:rsidR="005F0B7D">
        <w:t>.</w:t>
      </w:r>
    </w:p>
    <w:p w14:paraId="6205AE86" w14:textId="71EA1D58" w:rsidR="00EE5C99" w:rsidRDefault="001078AF" w:rsidP="00EE5C99">
      <w:pPr>
        <w:pStyle w:val="20"/>
      </w:pPr>
      <w:bookmarkStart w:id="32" w:name="_Toc70077459"/>
      <w:r>
        <w:t xml:space="preserve">Конвейер </w:t>
      </w:r>
      <w:proofErr w:type="spellStart"/>
      <w:r>
        <w:t>декомпилятор</w:t>
      </w:r>
      <w:r w:rsidR="000F7AA3">
        <w:t>а</w:t>
      </w:r>
      <w:bookmarkEnd w:id="32"/>
      <w:proofErr w:type="spellEnd"/>
    </w:p>
    <w:p w14:paraId="4B4BA3DF" w14:textId="23D755E6" w:rsidR="00305A7D" w:rsidRDefault="001078AF" w:rsidP="00305A7D">
      <w:pPr>
        <w:rPr>
          <w:lang w:val="en-US"/>
        </w:rPr>
      </w:pPr>
      <w:r>
        <w:t>Процесс декомпиляции можно представить в виде нескольких основных этапов преобразования данных из низкоуровневого кода в высокоуровневый код</w:t>
      </w:r>
      <w:r w:rsidR="00305A7D">
        <w:t>.</w:t>
      </w:r>
      <w:r w:rsidR="000A7AD2">
        <w:t xml:space="preserve"> На рис. 1.1 изображена схема конвейера </w:t>
      </w:r>
      <w:proofErr w:type="spellStart"/>
      <w:r w:rsidR="000A7AD2">
        <w:t>декомпилятора</w:t>
      </w:r>
      <w:proofErr w:type="spellEnd"/>
      <w:r w:rsidR="000A7AD2">
        <w:t>, которая будет использована для решения поставленной задачи.</w:t>
      </w:r>
      <w:r w:rsidR="00CE5EDD">
        <w:t xml:space="preserve"> Можно выделить несколько </w:t>
      </w:r>
      <w:r w:rsidR="00496F06">
        <w:t>основных</w:t>
      </w:r>
      <w:r w:rsidR="00CE5EDD">
        <w:t xml:space="preserve"> этапов</w:t>
      </w:r>
      <w:r w:rsidR="00CE5EDD">
        <w:rPr>
          <w:lang w:val="en-US"/>
        </w:rPr>
        <w:t>:</w:t>
      </w:r>
    </w:p>
    <w:p w14:paraId="568C3186" w14:textId="6F343E95" w:rsidR="00CE5EDD" w:rsidRPr="00CE5EDD" w:rsidRDefault="00CE5EDD" w:rsidP="00CE5EDD">
      <w:pPr>
        <w:pStyle w:val="af0"/>
        <w:numPr>
          <w:ilvl w:val="0"/>
          <w:numId w:val="46"/>
        </w:numPr>
        <w:rPr>
          <w:lang w:val="en-US"/>
        </w:rPr>
      </w:pPr>
      <w:r>
        <w:t>Декодирование</w:t>
      </w:r>
    </w:p>
    <w:p w14:paraId="4251CC05" w14:textId="170720A3" w:rsidR="00CE5EDD" w:rsidRPr="00496F06" w:rsidRDefault="00CE5EDD" w:rsidP="00CE5EDD">
      <w:pPr>
        <w:pStyle w:val="af0"/>
        <w:numPr>
          <w:ilvl w:val="0"/>
          <w:numId w:val="46"/>
        </w:numPr>
        <w:rPr>
          <w:lang w:val="en-US"/>
        </w:rPr>
      </w:pPr>
      <w:r>
        <w:t xml:space="preserve">Трансляция в </w:t>
      </w:r>
      <w:r>
        <w:rPr>
          <w:lang w:val="en-US"/>
        </w:rPr>
        <w:t>P</w:t>
      </w:r>
      <w:r>
        <w:t>-код</w:t>
      </w:r>
    </w:p>
    <w:p w14:paraId="077BDD04" w14:textId="1F1DC838" w:rsidR="00496F06" w:rsidRPr="00496F06" w:rsidRDefault="00496F06" w:rsidP="00CE5EDD">
      <w:pPr>
        <w:pStyle w:val="af0"/>
        <w:numPr>
          <w:ilvl w:val="0"/>
          <w:numId w:val="46"/>
        </w:numPr>
        <w:rPr>
          <w:lang w:val="en-US"/>
        </w:rPr>
      </w:pPr>
      <w:r>
        <w:t>Построение графа потока управления</w:t>
      </w:r>
    </w:p>
    <w:p w14:paraId="5496D6AD" w14:textId="100002F5" w:rsidR="00496F06" w:rsidRPr="00496F06" w:rsidRDefault="00496F06" w:rsidP="00CE5EDD">
      <w:pPr>
        <w:pStyle w:val="af0"/>
        <w:numPr>
          <w:ilvl w:val="0"/>
          <w:numId w:val="46"/>
        </w:numPr>
        <w:rPr>
          <w:lang w:val="en-US"/>
        </w:rPr>
      </w:pPr>
      <w:r>
        <w:t>Построение абстрактного синтаксического дерева</w:t>
      </w:r>
    </w:p>
    <w:p w14:paraId="6B7E18DD" w14:textId="5AC2CBA5" w:rsidR="00496F06" w:rsidRPr="00496F06" w:rsidRDefault="00496F06" w:rsidP="00CE5EDD">
      <w:pPr>
        <w:pStyle w:val="af0"/>
        <w:numPr>
          <w:ilvl w:val="0"/>
          <w:numId w:val="46"/>
        </w:numPr>
        <w:rPr>
          <w:lang w:val="en-US"/>
        </w:rPr>
      </w:pPr>
      <w:r>
        <w:t>Оптимизация</w:t>
      </w:r>
    </w:p>
    <w:p w14:paraId="7E0B6F66" w14:textId="0FE24019" w:rsidR="00496F06" w:rsidRPr="00E468C8" w:rsidRDefault="00496F06" w:rsidP="00CE5EDD">
      <w:pPr>
        <w:pStyle w:val="af0"/>
        <w:numPr>
          <w:ilvl w:val="0"/>
          <w:numId w:val="46"/>
        </w:numPr>
        <w:rPr>
          <w:lang w:val="en-US"/>
        </w:rPr>
      </w:pPr>
      <w:r>
        <w:t>Символизация</w:t>
      </w:r>
    </w:p>
    <w:p w14:paraId="75C1AAB0" w14:textId="167FAF35" w:rsidR="00E468C8" w:rsidRPr="00496F06" w:rsidRDefault="00E468C8" w:rsidP="00CE5EDD">
      <w:pPr>
        <w:pStyle w:val="af0"/>
        <w:numPr>
          <w:ilvl w:val="0"/>
          <w:numId w:val="46"/>
        </w:numPr>
        <w:rPr>
          <w:lang w:val="en-US"/>
        </w:rPr>
      </w:pPr>
      <w:r>
        <w:t>Типизация</w:t>
      </w:r>
    </w:p>
    <w:p w14:paraId="5E63472B" w14:textId="04E9FF9B" w:rsidR="00496F06" w:rsidRPr="00CE5EDD" w:rsidRDefault="00496F06" w:rsidP="00CE5EDD">
      <w:pPr>
        <w:pStyle w:val="af0"/>
        <w:numPr>
          <w:ilvl w:val="0"/>
          <w:numId w:val="46"/>
        </w:numPr>
        <w:rPr>
          <w:lang w:val="en-US"/>
        </w:rPr>
      </w:pPr>
      <w:r>
        <w:t>Генерация кода</w:t>
      </w:r>
    </w:p>
    <w:p w14:paraId="32768D84" w14:textId="022A0BFA" w:rsidR="00D92C4F" w:rsidRDefault="00E468C8" w:rsidP="00305A7D">
      <w:r w:rsidRPr="00E468C8">
        <w:lastRenderedPageBreak/>
        <w:drawing>
          <wp:inline distT="0" distB="0" distL="0" distR="0" wp14:anchorId="221A3343" wp14:editId="0849BCF2">
            <wp:extent cx="5551808" cy="35528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6237" cy="3562059"/>
                    </a:xfrm>
                    <a:prstGeom prst="rect">
                      <a:avLst/>
                    </a:prstGeom>
                  </pic:spPr>
                </pic:pic>
              </a:graphicData>
            </a:graphic>
          </wp:inline>
        </w:drawing>
      </w:r>
    </w:p>
    <w:p w14:paraId="5C0E3AEF" w14:textId="01081755" w:rsidR="00890D2F" w:rsidRPr="00805040" w:rsidRDefault="00890D2F" w:rsidP="00890D2F">
      <w:pPr>
        <w:pStyle w:val="afd"/>
        <w:spacing w:after="120" w:line="360" w:lineRule="auto"/>
        <w:ind w:firstLine="0"/>
        <w:jc w:val="center"/>
      </w:pPr>
      <w:r>
        <w:t>Рисунок 1.1.</w:t>
      </w:r>
      <w:r>
        <w:t xml:space="preserve"> Конвейер </w:t>
      </w:r>
      <w:proofErr w:type="spellStart"/>
      <w:r>
        <w:t>декомпилятора</w:t>
      </w:r>
      <w:proofErr w:type="spellEnd"/>
    </w:p>
    <w:p w14:paraId="2DEB0BD0" w14:textId="1D6B34AD" w:rsidR="00F9754D" w:rsidRDefault="00B04441" w:rsidP="00F9754D">
      <w:pPr>
        <w:pStyle w:val="3"/>
      </w:pPr>
      <w:r>
        <w:t xml:space="preserve"> </w:t>
      </w:r>
      <w:bookmarkStart w:id="33" w:name="_Toc70077460"/>
      <w:r w:rsidR="00507F77">
        <w:t>Декодирование</w:t>
      </w:r>
      <w:bookmarkEnd w:id="33"/>
    </w:p>
    <w:p w14:paraId="0FCA7D11" w14:textId="77777777" w:rsidR="00B86CD3" w:rsidRPr="008228EB" w:rsidRDefault="00B86CD3" w:rsidP="00B86CD3">
      <w:pPr>
        <w:pStyle w:val="affe"/>
      </w:pPr>
      <w:r>
        <w:t xml:space="preserve">Первым этапом является декодирование машинного кода, который представляет из себя последовательность байт, в структуры описания инструкций языка ассемблер. Структуры описания инструкций содержат информацию о типе инструкции, значениях и типах операндов, их количестве и т.д. Например, из инструкции </w:t>
      </w:r>
      <w:r w:rsidRPr="008228EB">
        <w:t>“</w:t>
      </w:r>
      <w:r>
        <w:rPr>
          <w:lang w:val="en-US"/>
        </w:rPr>
        <w:t>mov</w:t>
      </w:r>
      <w:r w:rsidRPr="008228EB">
        <w:t xml:space="preserve"> [</w:t>
      </w:r>
      <w:proofErr w:type="spellStart"/>
      <w:r>
        <w:rPr>
          <w:lang w:val="en-US"/>
        </w:rPr>
        <w:t>rsp</w:t>
      </w:r>
      <w:proofErr w:type="spellEnd"/>
      <w:r w:rsidRPr="008228EB">
        <w:t>+0</w:t>
      </w:r>
      <w:r>
        <w:rPr>
          <w:lang w:val="en-US"/>
        </w:rPr>
        <w:t>x</w:t>
      </w:r>
      <w:r w:rsidRPr="008228EB">
        <w:t>10], 0</w:t>
      </w:r>
      <w:r>
        <w:rPr>
          <w:lang w:val="en-US"/>
        </w:rPr>
        <w:t>x</w:t>
      </w:r>
      <w:r w:rsidRPr="008228EB">
        <w:t xml:space="preserve">1” </w:t>
      </w:r>
      <w:r>
        <w:t>можно извлечь следующую информацию</w:t>
      </w:r>
      <w:r w:rsidRPr="008228EB">
        <w:t>:</w:t>
      </w:r>
    </w:p>
    <w:p w14:paraId="662CB8E9" w14:textId="77777777" w:rsidR="00B86CD3" w:rsidRPr="008228EB" w:rsidRDefault="00B86CD3" w:rsidP="00B86CD3">
      <w:pPr>
        <w:pStyle w:val="affe"/>
        <w:numPr>
          <w:ilvl w:val="0"/>
          <w:numId w:val="45"/>
        </w:numPr>
      </w:pPr>
      <w:r>
        <w:t xml:space="preserve">Тип инструкции </w:t>
      </w:r>
      <w:r w:rsidRPr="008228EB">
        <w:t xml:space="preserve">– </w:t>
      </w:r>
      <w:r>
        <w:rPr>
          <w:lang w:val="en-US"/>
        </w:rPr>
        <w:t>mov</w:t>
      </w:r>
      <w:r>
        <w:t>.</w:t>
      </w:r>
    </w:p>
    <w:p w14:paraId="5CBEA446" w14:textId="77777777" w:rsidR="00B86CD3" w:rsidRDefault="00B86CD3" w:rsidP="00B86CD3">
      <w:pPr>
        <w:pStyle w:val="affe"/>
        <w:numPr>
          <w:ilvl w:val="0"/>
          <w:numId w:val="45"/>
        </w:numPr>
      </w:pPr>
      <w:r>
        <w:t xml:space="preserve">Первый операнд имеет указатель, который состоит из базового адреса, хранящегося в регистре </w:t>
      </w:r>
      <w:r w:rsidRPr="008228EB">
        <w:t>“</w:t>
      </w:r>
      <w:proofErr w:type="spellStart"/>
      <w:r>
        <w:rPr>
          <w:lang w:val="en-US"/>
        </w:rPr>
        <w:t>rsp</w:t>
      </w:r>
      <w:proofErr w:type="spellEnd"/>
      <w:r w:rsidRPr="008228EB">
        <w:t>”</w:t>
      </w:r>
      <w:r>
        <w:t xml:space="preserve">, и числового смещения </w:t>
      </w:r>
      <w:r w:rsidRPr="008B6C08">
        <w:t>“</w:t>
      </w:r>
      <w:r w:rsidRPr="008228EB">
        <w:t>0</w:t>
      </w:r>
      <w:r>
        <w:rPr>
          <w:lang w:val="en-US"/>
        </w:rPr>
        <w:t>x</w:t>
      </w:r>
      <w:r w:rsidRPr="008228EB">
        <w:t>10</w:t>
      </w:r>
      <w:r w:rsidRPr="008B6C08">
        <w:t>”</w:t>
      </w:r>
      <w:r w:rsidRPr="008228EB">
        <w:t>.</w:t>
      </w:r>
    </w:p>
    <w:p w14:paraId="18B10546" w14:textId="77777777" w:rsidR="00B86CD3" w:rsidRDefault="00B86CD3" w:rsidP="00B86CD3">
      <w:pPr>
        <w:pStyle w:val="affe"/>
        <w:numPr>
          <w:ilvl w:val="0"/>
          <w:numId w:val="45"/>
        </w:numPr>
      </w:pPr>
      <w:r>
        <w:t xml:space="preserve">Второй операнд имеет числовое значение </w:t>
      </w:r>
      <w:r w:rsidRPr="00623CFF">
        <w:t>“0</w:t>
      </w:r>
      <w:r>
        <w:rPr>
          <w:lang w:val="en-US"/>
        </w:rPr>
        <w:t>x</w:t>
      </w:r>
      <w:r w:rsidRPr="00623CFF">
        <w:t>1”</w:t>
      </w:r>
      <w:r>
        <w:t>.</w:t>
      </w:r>
    </w:p>
    <w:p w14:paraId="5ADB3C2F" w14:textId="0AE3895E" w:rsidR="00B86CD3" w:rsidRDefault="00B86CD3" w:rsidP="00B86CD3">
      <w:pPr>
        <w:pStyle w:val="3"/>
      </w:pPr>
      <w:bookmarkStart w:id="34" w:name="_Toc70077461"/>
      <w:r>
        <w:t>Трансл</w:t>
      </w:r>
      <w:r w:rsidR="00920462">
        <w:t>яция</w:t>
      </w:r>
      <w:r>
        <w:t xml:space="preserve"> инструкций языка ассемблер в </w:t>
      </w:r>
      <w:r>
        <w:rPr>
          <w:lang w:val="en-US"/>
        </w:rPr>
        <w:t>P</w:t>
      </w:r>
      <w:r>
        <w:t>-код</w:t>
      </w:r>
      <w:bookmarkEnd w:id="34"/>
    </w:p>
    <w:p w14:paraId="34D09050" w14:textId="03D8AB39" w:rsidR="00B86CD3" w:rsidRPr="00EB5DB5" w:rsidRDefault="00B86CD3" w:rsidP="00B86CD3">
      <w:r w:rsidRPr="00B86CD3">
        <w:t xml:space="preserve">Вторым этапом декомпиляции является преобразование структур описания инструкций языка ассемблер в аппаратно-независимый P-код. P-код – концепция аппаратно-независимого исполняемого кода в программировании, часто его определяют как «Ассемблер для гипотетического процессора», который служит необходимым промежуточным абстрактным слоем между аппаратно-зависимым языком ассемблер X86-64 и высокоуровневым языком C. P-код содержит минимальный набор команд, благодаря которому можно реализовать любой </w:t>
      </w:r>
      <w:r w:rsidRPr="00B86CD3">
        <w:lastRenderedPageBreak/>
        <w:t>алгоритм, таким образом P-код имеет полноту по Тьюрингу.</w:t>
      </w:r>
      <w:r w:rsidR="00EB5DB5">
        <w:t xml:space="preserve"> На рис. 1.</w:t>
      </w:r>
      <w:r w:rsidR="009716A1">
        <w:t>2</w:t>
      </w:r>
      <w:r w:rsidR="00EB5DB5">
        <w:t xml:space="preserve"> изображен пример листинга </w:t>
      </w:r>
      <w:r w:rsidR="00EB5DB5">
        <w:rPr>
          <w:lang w:val="en-US"/>
        </w:rPr>
        <w:t>P</w:t>
      </w:r>
      <w:r w:rsidR="00EB5DB5">
        <w:t xml:space="preserve">-кода для инструкций </w:t>
      </w:r>
      <w:r w:rsidR="00EB5DB5" w:rsidRPr="00EB5DB5">
        <w:t>“</w:t>
      </w:r>
      <w:r w:rsidR="00EB5DB5">
        <w:rPr>
          <w:lang w:val="en-US"/>
        </w:rPr>
        <w:t>AND</w:t>
      </w:r>
      <w:r w:rsidR="00EB5DB5" w:rsidRPr="00EB5DB5">
        <w:t>”</w:t>
      </w:r>
      <w:r w:rsidR="00EB5DB5">
        <w:t xml:space="preserve"> и </w:t>
      </w:r>
      <w:r w:rsidR="00EB5DB5" w:rsidRPr="00EB5DB5">
        <w:t>“</w:t>
      </w:r>
      <w:r w:rsidR="00EB5DB5">
        <w:rPr>
          <w:lang w:val="en-US"/>
        </w:rPr>
        <w:t>OR</w:t>
      </w:r>
      <w:r w:rsidR="00EB5DB5" w:rsidRPr="00EB5DB5">
        <w:t>”</w:t>
      </w:r>
      <w:r w:rsidR="00EB5DB5">
        <w:t>.</w:t>
      </w:r>
    </w:p>
    <w:p w14:paraId="30AB374C" w14:textId="77FDB2AA" w:rsidR="009F1979" w:rsidRDefault="009F1979" w:rsidP="009F1979">
      <w:pPr>
        <w:jc w:val="center"/>
      </w:pPr>
      <w:r>
        <w:rPr>
          <w:noProof/>
        </w:rPr>
        <w:drawing>
          <wp:inline distT="0" distB="0" distL="0" distR="0" wp14:anchorId="34D24161" wp14:editId="374F4B04">
            <wp:extent cx="3219450" cy="2340948"/>
            <wp:effectExtent l="0" t="0" r="0" b="25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9550" cy="2355563"/>
                    </a:xfrm>
                    <a:prstGeom prst="rect">
                      <a:avLst/>
                    </a:prstGeom>
                    <a:noFill/>
                    <a:ln>
                      <a:noFill/>
                    </a:ln>
                  </pic:spPr>
                </pic:pic>
              </a:graphicData>
            </a:graphic>
          </wp:inline>
        </w:drawing>
      </w:r>
    </w:p>
    <w:p w14:paraId="33CF7C45" w14:textId="29DDFFEE" w:rsidR="009F1979" w:rsidRPr="009F1979" w:rsidRDefault="009F1979" w:rsidP="009F1979">
      <w:pPr>
        <w:pStyle w:val="afd"/>
        <w:spacing w:after="120" w:line="360" w:lineRule="auto"/>
        <w:ind w:firstLine="0"/>
        <w:jc w:val="center"/>
      </w:pPr>
      <w:r>
        <w:t>Рисунок 1.</w:t>
      </w:r>
      <w:r w:rsidR="009716A1">
        <w:t>2</w:t>
      </w:r>
      <w:r>
        <w:t xml:space="preserve">. Пример </w:t>
      </w:r>
      <w:r>
        <w:rPr>
          <w:lang w:val="en-US"/>
        </w:rPr>
        <w:t>P</w:t>
      </w:r>
      <w:r>
        <w:t>-кода</w:t>
      </w:r>
    </w:p>
    <w:p w14:paraId="17CD8092" w14:textId="2F459E6C" w:rsidR="00B86CD3" w:rsidRDefault="00B86CD3" w:rsidP="00B86CD3">
      <w:pPr>
        <w:pStyle w:val="3"/>
      </w:pPr>
      <w:bookmarkStart w:id="35" w:name="_Toc70077462"/>
      <w:r>
        <w:t>Построение графа потока управлени</w:t>
      </w:r>
      <w:r>
        <w:t>я</w:t>
      </w:r>
      <w:bookmarkEnd w:id="35"/>
      <w:r w:rsidR="00B044EC">
        <w:t xml:space="preserve"> из </w:t>
      </w:r>
      <w:r w:rsidR="00B044EC">
        <w:rPr>
          <w:lang w:val="en-US"/>
        </w:rPr>
        <w:t>P</w:t>
      </w:r>
      <w:r w:rsidR="00B044EC">
        <w:t>-кода</w:t>
      </w:r>
    </w:p>
    <w:p w14:paraId="03DB9E67" w14:textId="05FF3A3F" w:rsidR="00B86CD3" w:rsidRDefault="00B86CD3" w:rsidP="00B86CD3">
      <w:pPr>
        <w:pStyle w:val="affe"/>
      </w:pPr>
      <w:r>
        <w:t xml:space="preserve">Третьим этапом является построение </w:t>
      </w:r>
      <w:r w:rsidRPr="00AE3D7C">
        <w:t xml:space="preserve">ориентированного </w:t>
      </w:r>
      <w:r>
        <w:t xml:space="preserve">графа потока управления из </w:t>
      </w:r>
      <w:r w:rsidR="00D77B47">
        <w:t>сгенерированного на предыдущем этапе</w:t>
      </w:r>
      <w:r w:rsidR="00D77B47">
        <w:t xml:space="preserve"> </w:t>
      </w:r>
      <w:r>
        <w:t xml:space="preserve">листинга инструкций </w:t>
      </w:r>
      <w:r>
        <w:rPr>
          <w:lang w:val="en-US"/>
        </w:rPr>
        <w:t>P</w:t>
      </w:r>
      <w:r>
        <w:t>-кода</w:t>
      </w:r>
      <w:r w:rsidRPr="001C106E">
        <w:t>.</w:t>
      </w:r>
      <w:r>
        <w:t xml:space="preserve"> В качестве вершин графа выступают блоки инструкций </w:t>
      </w:r>
      <w:r>
        <w:rPr>
          <w:lang w:val="en-US"/>
        </w:rPr>
        <w:t>P</w:t>
      </w:r>
      <w:r w:rsidRPr="005576E4">
        <w:t>-</w:t>
      </w:r>
      <w:r>
        <w:t xml:space="preserve">кода, которые не содержат команд условных или безусловных переходов за исключением последней команды, которая всегда осуществляет переход в другую область </w:t>
      </w:r>
      <w:r>
        <w:rPr>
          <w:lang w:val="en-US"/>
        </w:rPr>
        <w:t>P</w:t>
      </w:r>
      <w:r>
        <w:t>-кода. В качестве рёбер</w:t>
      </w:r>
      <w:r w:rsidRPr="000B5822">
        <w:t xml:space="preserve"> </w:t>
      </w:r>
      <w:r>
        <w:t xml:space="preserve">ориентированного графа используются направления условных или безусловных переходов. Из одной вершины может выходить до двух ребер. </w:t>
      </w:r>
    </w:p>
    <w:p w14:paraId="1B58952F" w14:textId="663683F6" w:rsidR="00B86CD3" w:rsidRDefault="00B86CD3" w:rsidP="00B86CD3">
      <w:pPr>
        <w:pStyle w:val="affe"/>
      </w:pPr>
      <w:r>
        <w:t>Вершина, из которого нет выходящих ребер, является конечной и всегда содержит последней инструкцией команду возврата, представляющую из себя безусловный переход в другую область программы. Конечных вершин может быть несколько. Вершина, в которую не входит ни одно ребро, является начальной вершиной в графе потока управления и всегда представлена одна.</w:t>
      </w:r>
      <w:r w:rsidR="00A71B94">
        <w:t xml:space="preserve"> На рис.</w:t>
      </w:r>
      <w:r w:rsidR="005E69CF">
        <w:t xml:space="preserve"> </w:t>
      </w:r>
      <w:r w:rsidR="00A71B94">
        <w:t>1.</w:t>
      </w:r>
      <w:r w:rsidR="009716A1">
        <w:t>3</w:t>
      </w:r>
      <w:r w:rsidR="00A71B94">
        <w:t xml:space="preserve"> изображен пример графа потока управления с двумя конечными вершинами. В блоках 1.1 и 1.2 содержится команда условного перехода, таким образом поток управления делится на два </w:t>
      </w:r>
      <w:r w:rsidR="0080495D">
        <w:t xml:space="preserve">дочерних </w:t>
      </w:r>
      <w:r w:rsidR="00A71B94">
        <w:t>потока.</w:t>
      </w:r>
    </w:p>
    <w:p w14:paraId="4A598E63" w14:textId="1F9FEB45" w:rsidR="0075403A" w:rsidRDefault="00A71B94" w:rsidP="00B86CD3">
      <w:pPr>
        <w:pStyle w:val="affe"/>
      </w:pPr>
      <w:r w:rsidRPr="00A71B94">
        <w:lastRenderedPageBreak/>
        <w:drawing>
          <wp:inline distT="0" distB="0" distL="0" distR="0" wp14:anchorId="55116678" wp14:editId="1794F079">
            <wp:extent cx="4171950" cy="381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71950" cy="3810000"/>
                    </a:xfrm>
                    <a:prstGeom prst="rect">
                      <a:avLst/>
                    </a:prstGeom>
                  </pic:spPr>
                </pic:pic>
              </a:graphicData>
            </a:graphic>
          </wp:inline>
        </w:drawing>
      </w:r>
    </w:p>
    <w:p w14:paraId="6BE52EDF" w14:textId="3003DEA5" w:rsidR="0075403A" w:rsidRPr="0075403A" w:rsidRDefault="0075403A" w:rsidP="0075403A">
      <w:pPr>
        <w:pStyle w:val="afd"/>
        <w:spacing w:after="120" w:line="360" w:lineRule="auto"/>
        <w:ind w:firstLine="0"/>
        <w:jc w:val="center"/>
      </w:pPr>
      <w:r>
        <w:t>Рисунок 1.</w:t>
      </w:r>
      <w:r w:rsidR="009716A1">
        <w:t>3</w:t>
      </w:r>
      <w:r>
        <w:t xml:space="preserve">. Пример </w:t>
      </w:r>
      <w:r>
        <w:t>графа потока управления</w:t>
      </w:r>
    </w:p>
    <w:p w14:paraId="6171E97D" w14:textId="26814F41" w:rsidR="00B86CD3" w:rsidRDefault="00A877A6" w:rsidP="00B86CD3">
      <w:pPr>
        <w:pStyle w:val="3"/>
      </w:pPr>
      <w:bookmarkStart w:id="36" w:name="_Toc70077463"/>
      <w:r>
        <w:t xml:space="preserve">Построение </w:t>
      </w:r>
      <w:bookmarkStart w:id="37" w:name="_Hlk70035495"/>
      <w:r>
        <w:t>абстрактного синтаксического дерева</w:t>
      </w:r>
      <w:bookmarkEnd w:id="36"/>
      <w:bookmarkEnd w:id="37"/>
    </w:p>
    <w:p w14:paraId="202536A5" w14:textId="53177FC8" w:rsidR="00D41A87" w:rsidRDefault="00B86CD3" w:rsidP="00D41A87">
      <w:r>
        <w:t xml:space="preserve">Четвертым этапом является построение </w:t>
      </w:r>
      <w:r w:rsidRPr="00055057">
        <w:t>абстрактного синтаксического дерева</w:t>
      </w:r>
      <w:r>
        <w:t xml:space="preserve"> из </w:t>
      </w:r>
      <w:r w:rsidR="00B714AF">
        <w:t>построенного на предыдущем этапе графа потока управления</w:t>
      </w:r>
      <w:r>
        <w:t>. Абстрактное синтаксическое дерево – это промежуточное представление высокоуровневого кода</w:t>
      </w:r>
      <w:r w:rsidR="004F6F55">
        <w:t xml:space="preserve"> в виде ориентированного дерева,</w:t>
      </w:r>
      <w:r w:rsidR="004F6F55" w:rsidRPr="004F6F55">
        <w:t xml:space="preserve"> </w:t>
      </w:r>
      <w:r w:rsidR="004F6F55" w:rsidRPr="004F6F55">
        <w:t>в котором внутренние вершины сопоставлены с операторами языка программирования, а листья — с соответствующими операндами.</w:t>
      </w:r>
      <w:r w:rsidR="00D41A87">
        <w:t xml:space="preserve"> </w:t>
      </w:r>
      <w:r w:rsidR="004F6F55" w:rsidRPr="004F6F55">
        <w:t>Таким образом, листья являются пустыми операторами и представляют только переменные и константы.</w:t>
      </w:r>
      <w:r w:rsidR="00D41A87">
        <w:t xml:space="preserve"> Пример а</w:t>
      </w:r>
      <w:r w:rsidR="00D41A87">
        <w:t>бстрактно</w:t>
      </w:r>
      <w:r w:rsidR="00D41A87">
        <w:t>го</w:t>
      </w:r>
      <w:r w:rsidR="00D41A87">
        <w:t xml:space="preserve"> синтаксическо</w:t>
      </w:r>
      <w:r w:rsidR="00D41A87">
        <w:t>го</w:t>
      </w:r>
      <w:r w:rsidR="00D41A87">
        <w:t xml:space="preserve"> дерев</w:t>
      </w:r>
      <w:r w:rsidR="00D41A87">
        <w:t>а приведен на рис. 1.</w:t>
      </w:r>
      <w:r w:rsidR="00B044EC">
        <w:t>4</w:t>
      </w:r>
      <w:r w:rsidR="00D41A87">
        <w:t>.</w:t>
      </w:r>
    </w:p>
    <w:p w14:paraId="6A67A71A" w14:textId="58A3D4BD" w:rsidR="00B86CD3" w:rsidRDefault="00974DE7" w:rsidP="00D41A87">
      <w:pPr>
        <w:jc w:val="center"/>
      </w:pPr>
      <w:r>
        <w:rPr>
          <w:noProof/>
        </w:rPr>
        <w:lastRenderedPageBreak/>
        <w:drawing>
          <wp:inline distT="0" distB="0" distL="0" distR="0" wp14:anchorId="00BB969F" wp14:editId="574F522C">
            <wp:extent cx="3810000" cy="429577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4295775"/>
                    </a:xfrm>
                    <a:prstGeom prst="rect">
                      <a:avLst/>
                    </a:prstGeom>
                    <a:noFill/>
                    <a:ln>
                      <a:noFill/>
                    </a:ln>
                  </pic:spPr>
                </pic:pic>
              </a:graphicData>
            </a:graphic>
          </wp:inline>
        </w:drawing>
      </w:r>
    </w:p>
    <w:p w14:paraId="381B2A80" w14:textId="19104CD6" w:rsidR="00974DE7" w:rsidRDefault="00974DE7" w:rsidP="00974DE7">
      <w:pPr>
        <w:pStyle w:val="afd"/>
        <w:spacing w:after="120" w:line="360" w:lineRule="auto"/>
        <w:ind w:firstLine="0"/>
        <w:jc w:val="center"/>
      </w:pPr>
      <w:r>
        <w:t>Рисунок</w:t>
      </w:r>
      <w:r>
        <w:t xml:space="preserve"> 1.</w:t>
      </w:r>
      <w:r w:rsidR="00B044EC">
        <w:t>4</w:t>
      </w:r>
      <w:r>
        <w:t>.</w:t>
      </w:r>
      <w:r>
        <w:t xml:space="preserve"> </w:t>
      </w:r>
      <w:r w:rsidR="00C54201">
        <w:t>Пример а</w:t>
      </w:r>
      <w:r>
        <w:t>бстрактно</w:t>
      </w:r>
      <w:r w:rsidR="00C54201">
        <w:t>го</w:t>
      </w:r>
      <w:r>
        <w:t xml:space="preserve"> </w:t>
      </w:r>
      <w:r>
        <w:t>синтаксическо</w:t>
      </w:r>
      <w:r w:rsidR="00C54201">
        <w:t>го</w:t>
      </w:r>
      <w:r>
        <w:t xml:space="preserve"> дерев</w:t>
      </w:r>
      <w:r w:rsidR="00C54201">
        <w:t>а</w:t>
      </w:r>
    </w:p>
    <w:p w14:paraId="52CE0F23" w14:textId="5C9665AB" w:rsidR="0002606D" w:rsidRDefault="0002606D" w:rsidP="0002606D">
      <w:pPr>
        <w:pStyle w:val="3"/>
      </w:pPr>
      <w:r>
        <w:t>Оптимизация</w:t>
      </w:r>
    </w:p>
    <w:p w14:paraId="10C7311C" w14:textId="511B7FA6" w:rsidR="0002606D" w:rsidRPr="007F405D" w:rsidRDefault="00525E77" w:rsidP="0002606D">
      <w:r>
        <w:t>Пятый этап заключается в оптимизации</w:t>
      </w:r>
      <w:r w:rsidR="001774D4">
        <w:t xml:space="preserve"> полученного абстрактного синтаксического дерева, в частности</w:t>
      </w:r>
      <w:r>
        <w:t xml:space="preserve"> константных выражений. Оптимизация проводится с целью сделать сгенерированные выражения из </w:t>
      </w:r>
      <w:r>
        <w:rPr>
          <w:lang w:val="en-US"/>
        </w:rPr>
        <w:t>P</w:t>
      </w:r>
      <w:r>
        <w:t xml:space="preserve">-кода более </w:t>
      </w:r>
      <w:r w:rsidR="007F405D">
        <w:t xml:space="preserve">унифицированными и </w:t>
      </w:r>
      <w:r>
        <w:t xml:space="preserve">читаемыми для человека. </w:t>
      </w:r>
      <w:r w:rsidR="00D6410D">
        <w:t>Метрик</w:t>
      </w:r>
      <w:r>
        <w:t xml:space="preserve"> читабельности выражения может быть перечислено несколько, но основн</w:t>
      </w:r>
      <w:r w:rsidR="00D6410D">
        <w:t>ая</w:t>
      </w:r>
      <w:r>
        <w:t xml:space="preserve"> </w:t>
      </w:r>
      <w:r w:rsidR="00D6410D">
        <w:t>метрика</w:t>
      </w:r>
      <w:r>
        <w:t xml:space="preserve"> – длина выражения</w:t>
      </w:r>
      <w:r w:rsidRPr="00525E77">
        <w:t xml:space="preserve">: </w:t>
      </w:r>
      <w:r>
        <w:t>чем меньше длина выражения в символах, тем более читаемым оно является.</w:t>
      </w:r>
      <w:r w:rsidR="007F405D">
        <w:t xml:space="preserve"> </w:t>
      </w:r>
      <w:r w:rsidR="00D23B3C">
        <w:t>О</w:t>
      </w:r>
      <w:r w:rsidR="007F405D">
        <w:t>сновные примеры оптимизации</w:t>
      </w:r>
      <w:r w:rsidR="003D49BE">
        <w:t xml:space="preserve"> перечислены ниже</w:t>
      </w:r>
      <w:r w:rsidR="007F405D" w:rsidRPr="007F405D">
        <w:t>:</w:t>
      </w:r>
    </w:p>
    <w:p w14:paraId="21B553ED" w14:textId="59C2FFEB" w:rsidR="007F405D" w:rsidRPr="007F405D" w:rsidRDefault="007F405D" w:rsidP="007F405D">
      <w:pPr>
        <w:pStyle w:val="af0"/>
        <w:numPr>
          <w:ilvl w:val="0"/>
          <w:numId w:val="47"/>
        </w:numPr>
      </w:pPr>
      <w:r>
        <w:t>Перемещение числовых операндов вправо</w:t>
      </w:r>
      <w:r w:rsidRPr="007F405D">
        <w:t>: “5 + [</w:t>
      </w:r>
      <w:proofErr w:type="spellStart"/>
      <w:r>
        <w:rPr>
          <w:lang w:val="en-US"/>
        </w:rPr>
        <w:t>rax</w:t>
      </w:r>
      <w:proofErr w:type="spellEnd"/>
      <w:r w:rsidRPr="007F405D">
        <w:t>]” → “</w:t>
      </w:r>
      <w:r w:rsidRPr="007F405D">
        <w:t>[</w:t>
      </w:r>
      <w:proofErr w:type="spellStart"/>
      <w:r>
        <w:rPr>
          <w:lang w:val="en-US"/>
        </w:rPr>
        <w:t>rax</w:t>
      </w:r>
      <w:proofErr w:type="spellEnd"/>
      <w:r w:rsidRPr="007F405D">
        <w:t>]</w:t>
      </w:r>
      <w:r w:rsidRPr="007F405D">
        <w:t xml:space="preserve"> + 5”.</w:t>
      </w:r>
    </w:p>
    <w:p w14:paraId="36A53448" w14:textId="6801BFC6" w:rsidR="007F405D" w:rsidRPr="007F405D" w:rsidRDefault="007F405D" w:rsidP="007F405D">
      <w:pPr>
        <w:pStyle w:val="af0"/>
        <w:numPr>
          <w:ilvl w:val="0"/>
          <w:numId w:val="47"/>
        </w:numPr>
      </w:pPr>
      <w:r>
        <w:t>Вычисление числовых операндов</w:t>
      </w:r>
      <w:r>
        <w:rPr>
          <w:lang w:val="en-US"/>
        </w:rPr>
        <w:t xml:space="preserve">: “5 + 2” </w:t>
      </w:r>
      <w:r w:rsidRPr="007F405D">
        <w:t>→</w:t>
      </w:r>
      <w:r>
        <w:rPr>
          <w:lang w:val="en-US"/>
        </w:rPr>
        <w:t xml:space="preserve"> “7”</w:t>
      </w:r>
      <w:r w:rsidR="00392CB1">
        <w:t>.</w:t>
      </w:r>
    </w:p>
    <w:p w14:paraId="73E10802" w14:textId="61392307" w:rsidR="007F405D" w:rsidRPr="003C1895" w:rsidRDefault="007F405D" w:rsidP="007F405D">
      <w:pPr>
        <w:pStyle w:val="af0"/>
        <w:numPr>
          <w:ilvl w:val="0"/>
          <w:numId w:val="47"/>
        </w:numPr>
      </w:pPr>
      <w:r>
        <w:t>Раскрытие скобок</w:t>
      </w:r>
      <w:r>
        <w:rPr>
          <w:lang w:val="en-US"/>
        </w:rPr>
        <w:t>: “([</w:t>
      </w:r>
      <w:proofErr w:type="spellStart"/>
      <w:r>
        <w:rPr>
          <w:lang w:val="en-US"/>
        </w:rPr>
        <w:t>rax</w:t>
      </w:r>
      <w:proofErr w:type="spellEnd"/>
      <w:r>
        <w:rPr>
          <w:lang w:val="en-US"/>
        </w:rPr>
        <w:t xml:space="preserve">] + 5) * 2” </w:t>
      </w:r>
      <w:r w:rsidRPr="007F405D">
        <w:t>→</w:t>
      </w:r>
      <w:r>
        <w:rPr>
          <w:lang w:val="en-US"/>
        </w:rPr>
        <w:t xml:space="preserve"> “</w:t>
      </w:r>
      <w:r w:rsidR="00650DD5">
        <w:rPr>
          <w:lang w:val="en-US"/>
        </w:rPr>
        <w:t>[</w:t>
      </w:r>
      <w:proofErr w:type="spellStart"/>
      <w:r w:rsidR="00650DD5">
        <w:rPr>
          <w:lang w:val="en-US"/>
        </w:rPr>
        <w:t>rax</w:t>
      </w:r>
      <w:proofErr w:type="spellEnd"/>
      <w:r w:rsidR="00650DD5">
        <w:rPr>
          <w:lang w:val="en-US"/>
        </w:rPr>
        <w:t>]</w:t>
      </w:r>
      <w:r w:rsidR="00650DD5">
        <w:t xml:space="preserve"> * 2 + 10</w:t>
      </w:r>
      <w:r>
        <w:rPr>
          <w:lang w:val="en-US"/>
        </w:rPr>
        <w:t>”</w:t>
      </w:r>
      <w:r w:rsidR="00392CB1">
        <w:t>.</w:t>
      </w:r>
    </w:p>
    <w:p w14:paraId="59E53E47" w14:textId="4BCF0D2C" w:rsidR="000B0E8F" w:rsidRDefault="003C1895" w:rsidP="000B0E8F">
      <w:pPr>
        <w:pStyle w:val="af0"/>
        <w:numPr>
          <w:ilvl w:val="0"/>
          <w:numId w:val="47"/>
        </w:numPr>
      </w:pPr>
      <w:r>
        <w:t>Вычисление нулевых выражений</w:t>
      </w:r>
      <w:r w:rsidRPr="003C1895">
        <w:t>: “[</w:t>
      </w:r>
      <w:r>
        <w:rPr>
          <w:lang w:val="en-US"/>
        </w:rPr>
        <w:t>ax</w:t>
      </w:r>
      <w:r w:rsidRPr="003C1895">
        <w:t>] &amp; 0</w:t>
      </w:r>
      <w:proofErr w:type="spellStart"/>
      <w:r>
        <w:rPr>
          <w:lang w:val="en-US"/>
        </w:rPr>
        <w:t>xFFFF</w:t>
      </w:r>
      <w:proofErr w:type="spellEnd"/>
      <w:r w:rsidRPr="003C1895">
        <w:t xml:space="preserve">0000” </w:t>
      </w:r>
      <w:r w:rsidRPr="007F405D">
        <w:t>→</w:t>
      </w:r>
      <w:r w:rsidRPr="003C1895">
        <w:t xml:space="preserve"> “</w:t>
      </w:r>
      <w:r w:rsidRPr="00F178F5">
        <w:t>0</w:t>
      </w:r>
      <w:r w:rsidRPr="003C1895">
        <w:t>”</w:t>
      </w:r>
      <w:r w:rsidR="00392CB1">
        <w:t>.</w:t>
      </w:r>
    </w:p>
    <w:p w14:paraId="16694FE0" w14:textId="27890D89" w:rsidR="000B0E8F" w:rsidRDefault="000B0E8F" w:rsidP="000B0E8F">
      <w:r>
        <w:t>Стоит отметить, что вопреки метрике длины выражения оптимизация, заключающ</w:t>
      </w:r>
      <w:r w:rsidR="009E454A">
        <w:t>ая</w:t>
      </w:r>
      <w:r>
        <w:t>ся в раскрытии скобок, часто увеличивает длину выражения.</w:t>
      </w:r>
      <w:r w:rsidR="009E454A">
        <w:t xml:space="preserve"> Однако, это необходимо для этапа символизации, на котором буд</w:t>
      </w:r>
      <w:r w:rsidR="00334CB7">
        <w:t>е</w:t>
      </w:r>
      <w:r w:rsidR="009E454A">
        <w:t>т</w:t>
      </w:r>
      <w:r w:rsidR="00334CB7">
        <w:t xml:space="preserve"> происходить</w:t>
      </w:r>
      <w:r w:rsidR="00511FBB">
        <w:t xml:space="preserve"> процесс</w:t>
      </w:r>
      <w:r w:rsidR="009E454A">
        <w:t xml:space="preserve"> </w:t>
      </w:r>
      <w:r w:rsidR="00334CB7">
        <w:t>создани</w:t>
      </w:r>
      <w:r w:rsidR="00511FBB">
        <w:t>я</w:t>
      </w:r>
      <w:r w:rsidR="009E454A">
        <w:t xml:space="preserve"> массив</w:t>
      </w:r>
      <w:r w:rsidR="00334CB7">
        <w:t xml:space="preserve">ов, </w:t>
      </w:r>
      <w:r w:rsidR="00511FBB">
        <w:t>который</w:t>
      </w:r>
      <w:r w:rsidR="00334CB7">
        <w:t xml:space="preserve"> требует полного раскрытия всех линейных выражений</w:t>
      </w:r>
      <w:r w:rsidR="009E454A">
        <w:t>.</w:t>
      </w:r>
    </w:p>
    <w:p w14:paraId="20821AE1" w14:textId="2F008968" w:rsidR="008C566A" w:rsidRDefault="008C566A" w:rsidP="008C566A">
      <w:pPr>
        <w:pStyle w:val="3"/>
      </w:pPr>
      <w:r>
        <w:lastRenderedPageBreak/>
        <w:t>Символизация</w:t>
      </w:r>
    </w:p>
    <w:p w14:paraId="42A41779" w14:textId="682033CC" w:rsidR="008C566A" w:rsidRDefault="007E5D58" w:rsidP="008C566A">
      <w:pPr>
        <w:rPr>
          <w:lang w:val="en-US"/>
        </w:rPr>
      </w:pPr>
      <w:r>
        <w:t xml:space="preserve">Шестым этапом является процесс соотнесения узлам </w:t>
      </w:r>
      <w:r>
        <w:t>абстрактного синтаксического дерева</w:t>
      </w:r>
      <w:r>
        <w:t xml:space="preserve"> символов. Символом в контексте теории компиляции является наименование</w:t>
      </w:r>
      <w:r w:rsidR="00C939F4">
        <w:t xml:space="preserve"> и тип</w:t>
      </w:r>
      <w:r>
        <w:t xml:space="preserve"> сущности, которой могут быть переменные или функции.</w:t>
      </w:r>
      <w:r w:rsidR="00C939F4">
        <w:t xml:space="preserve"> Более подробно</w:t>
      </w:r>
      <w:r w:rsidR="00C939F4">
        <w:rPr>
          <w:lang w:val="en-US"/>
        </w:rPr>
        <w:t>,</w:t>
      </w:r>
      <w:r w:rsidR="00C939F4">
        <w:t xml:space="preserve"> сущностью мо</w:t>
      </w:r>
      <w:r w:rsidR="00B425B1">
        <w:t>гут</w:t>
      </w:r>
      <w:r w:rsidR="00C939F4">
        <w:t xml:space="preserve"> являться</w:t>
      </w:r>
      <w:r w:rsidR="00C939F4">
        <w:rPr>
          <w:lang w:val="en-US"/>
        </w:rPr>
        <w:t>:</w:t>
      </w:r>
    </w:p>
    <w:p w14:paraId="7BE8B53C" w14:textId="7927A205" w:rsidR="00C939F4" w:rsidRPr="00C939F4" w:rsidRDefault="00C939F4" w:rsidP="00C939F4">
      <w:pPr>
        <w:pStyle w:val="af0"/>
        <w:numPr>
          <w:ilvl w:val="0"/>
          <w:numId w:val="48"/>
        </w:numPr>
        <w:rPr>
          <w:lang w:val="en-US"/>
        </w:rPr>
      </w:pPr>
      <w:r>
        <w:t>Функции.</w:t>
      </w:r>
    </w:p>
    <w:p w14:paraId="5159E1FA" w14:textId="007F8891" w:rsidR="00C939F4" w:rsidRPr="00C939F4" w:rsidRDefault="00C939F4" w:rsidP="00C939F4">
      <w:pPr>
        <w:pStyle w:val="af0"/>
        <w:numPr>
          <w:ilvl w:val="0"/>
          <w:numId w:val="48"/>
        </w:numPr>
        <w:rPr>
          <w:lang w:val="en-US"/>
        </w:rPr>
      </w:pPr>
      <w:r>
        <w:t>Параметры функции.</w:t>
      </w:r>
    </w:p>
    <w:p w14:paraId="6566DD7F" w14:textId="37A6C1C6" w:rsidR="00C939F4" w:rsidRPr="00C939F4" w:rsidRDefault="00C939F4" w:rsidP="00C939F4">
      <w:pPr>
        <w:pStyle w:val="af0"/>
        <w:numPr>
          <w:ilvl w:val="0"/>
          <w:numId w:val="48"/>
        </w:numPr>
      </w:pPr>
      <w:r>
        <w:t>Локальные переменные (стековые или регистровые).</w:t>
      </w:r>
    </w:p>
    <w:p w14:paraId="387BE190" w14:textId="1AC3D217" w:rsidR="00C939F4" w:rsidRPr="00D23B3C" w:rsidRDefault="00C939F4" w:rsidP="00C939F4">
      <w:pPr>
        <w:pStyle w:val="af0"/>
        <w:numPr>
          <w:ilvl w:val="0"/>
          <w:numId w:val="48"/>
        </w:numPr>
        <w:rPr>
          <w:lang w:val="en-US"/>
        </w:rPr>
      </w:pPr>
      <w:r>
        <w:t>Глобальные переменные.</w:t>
      </w:r>
    </w:p>
    <w:p w14:paraId="655F6D5B" w14:textId="236719AD" w:rsidR="00D23B3C" w:rsidRDefault="00D23B3C" w:rsidP="00D23B3C">
      <w:r>
        <w:t xml:space="preserve">При разработке </w:t>
      </w:r>
      <w:proofErr w:type="spellStart"/>
      <w:r>
        <w:t>декомпилятора</w:t>
      </w:r>
      <w:proofErr w:type="spellEnd"/>
      <w:r>
        <w:t xml:space="preserve"> было принято следующее </w:t>
      </w:r>
      <w:r w:rsidR="00511FBB">
        <w:t>допущение</w:t>
      </w:r>
      <w:r w:rsidRPr="00D23B3C">
        <w:t>:</w:t>
      </w:r>
      <w:r>
        <w:t xml:space="preserve"> </w:t>
      </w:r>
      <w:r w:rsidR="00511FBB">
        <w:t xml:space="preserve">участок машинного кода будет </w:t>
      </w:r>
      <w:proofErr w:type="spellStart"/>
      <w:r w:rsidR="00511FBB">
        <w:t>декомпилирован</w:t>
      </w:r>
      <w:proofErr w:type="spellEnd"/>
      <w:r w:rsidR="00511FBB">
        <w:t xml:space="preserve"> полностью, если будут определены все необходимые символы. Это означает, что </w:t>
      </w:r>
      <w:r w:rsidR="00EA200C">
        <w:t>для полной декомпиляции кода достаточно найти или вычислить символы для перечисленных выше сущностей в абстрактном синтаксическом дереве.</w:t>
      </w:r>
    </w:p>
    <w:p w14:paraId="4550D984" w14:textId="3324B392" w:rsidR="00E261AB" w:rsidRDefault="00E261AB" w:rsidP="00D23B3C">
      <w:r>
        <w:t>Автосимволы…</w:t>
      </w:r>
    </w:p>
    <w:p w14:paraId="11198F55" w14:textId="1E03C775" w:rsidR="002E1433" w:rsidRDefault="002E1433" w:rsidP="002E1433">
      <w:pPr>
        <w:pStyle w:val="3"/>
      </w:pPr>
      <w:r>
        <w:t>Типизация</w:t>
      </w:r>
    </w:p>
    <w:p w14:paraId="120784F6" w14:textId="5C22607E" w:rsidR="002E1433" w:rsidRDefault="00A32674" w:rsidP="002E1433">
      <w:r>
        <w:t xml:space="preserve">Седьмой этап </w:t>
      </w:r>
      <w:r w:rsidR="00FD32CA">
        <w:t xml:space="preserve">заключается в итерационном прохождении по полученному на предыдущем этапе символизированному </w:t>
      </w:r>
      <w:r w:rsidR="00FD32CA">
        <w:t>абстрактно</w:t>
      </w:r>
      <w:r w:rsidR="00FD32CA">
        <w:t>му</w:t>
      </w:r>
      <w:r w:rsidR="00FD32CA">
        <w:t xml:space="preserve"> синтаксическо</w:t>
      </w:r>
      <w:r w:rsidR="00FD32CA">
        <w:t>му</w:t>
      </w:r>
      <w:r w:rsidR="00FD32CA">
        <w:t xml:space="preserve"> дерев</w:t>
      </w:r>
      <w:r w:rsidR="00FD32CA">
        <w:t>у и вычислении для каждого узла этого дерева собственного типа</w:t>
      </w:r>
      <w:r w:rsidR="00316322">
        <w:t>. Правило вычисления типов</w:t>
      </w:r>
      <w:r w:rsidR="002B1795">
        <w:t xml:space="preserve"> узлов</w:t>
      </w:r>
      <w:r w:rsidR="00316322">
        <w:t xml:space="preserve"> базируется на стандарте целевого высокоуровневого языка.</w:t>
      </w:r>
    </w:p>
    <w:p w14:paraId="2DDCAAC0" w14:textId="61182728" w:rsidR="00BE1492" w:rsidRPr="002E1433" w:rsidRDefault="00BE1492" w:rsidP="002E1433">
      <w:r>
        <w:t>Источники типов…</w:t>
      </w:r>
    </w:p>
    <w:p w14:paraId="3FDCB506" w14:textId="77777777" w:rsidR="002E1433" w:rsidRPr="00D23B3C" w:rsidRDefault="002E1433" w:rsidP="00D23B3C"/>
    <w:p w14:paraId="59A55654" w14:textId="77777777" w:rsidR="00F178F5" w:rsidRPr="007F405D" w:rsidRDefault="00F178F5" w:rsidP="00F178F5"/>
    <w:p w14:paraId="216061F8" w14:textId="77777777" w:rsidR="00B044EC" w:rsidRPr="00B044EC" w:rsidRDefault="00B044EC" w:rsidP="00B044EC"/>
    <w:p w14:paraId="18278A47" w14:textId="77777777" w:rsidR="00974DE7" w:rsidRPr="00B86CD3" w:rsidRDefault="00974DE7" w:rsidP="00974DE7">
      <w:pPr>
        <w:jc w:val="center"/>
      </w:pPr>
    </w:p>
    <w:p w14:paraId="78FE0E63" w14:textId="77777777" w:rsidR="00B86CD3" w:rsidRPr="00B86CD3" w:rsidRDefault="00B86CD3" w:rsidP="00B86CD3"/>
    <w:p w14:paraId="559DF3DF" w14:textId="0675CE00" w:rsidR="00741750" w:rsidRDefault="00741750" w:rsidP="00741750">
      <w:pPr>
        <w:pStyle w:val="13"/>
      </w:pPr>
      <w:bookmarkStart w:id="38" w:name="_Toc70077464"/>
      <w:r>
        <w:lastRenderedPageBreak/>
        <w:t>Заключение</w:t>
      </w:r>
      <w:bookmarkEnd w:id="38"/>
    </w:p>
    <w:p w14:paraId="706C7B63" w14:textId="0D0A61F4" w:rsidR="00741750" w:rsidRDefault="006F51DD" w:rsidP="00741750">
      <w:r>
        <w:t xml:space="preserve">В ходе выполненной работы разработана </w:t>
      </w:r>
      <w:proofErr w:type="spellStart"/>
      <w:r>
        <w:t>графовая</w:t>
      </w:r>
      <w:proofErr w:type="spellEnd"/>
      <w:r>
        <w:t xml:space="preserve"> модель, лежащая в основе редактора визуальных моделей, позволяющая проводить многоуровневое и многоаспектное моделирование</w:t>
      </w:r>
      <w:r w:rsidR="00CD0B36">
        <w:t xml:space="preserve"> для широкого спектра предметных областей.</w:t>
      </w:r>
    </w:p>
    <w:p w14:paraId="625C786C" w14:textId="7E30CB4B" w:rsidR="00563951" w:rsidRDefault="00563951" w:rsidP="00741750">
      <w:r>
        <w:t xml:space="preserve">В результате анализа существующих языковых инструментариев, подходов к моделированию и основных нотаций моделирования дана оценка </w:t>
      </w:r>
      <w:proofErr w:type="spellStart"/>
      <w:r>
        <w:t>графовым</w:t>
      </w:r>
      <w:proofErr w:type="spellEnd"/>
      <w:r>
        <w:t xml:space="preserve"> моделям, которые могут использоваться при создании визуальных языков, и показано, что </w:t>
      </w:r>
      <w:r w:rsidR="00CF3258" w:rsidRPr="00CF3258">
        <w:rPr>
          <w:i/>
          <w:iCs/>
          <w:lang w:val="en-US"/>
        </w:rPr>
        <w:t>HP</w:t>
      </w:r>
      <w:r w:rsidR="00CF3258" w:rsidRPr="00CF3258">
        <w:t>-</w:t>
      </w:r>
      <w:r w:rsidR="00CF3258">
        <w:t xml:space="preserve">граф обладает наибольшей выразительной мощностью, а также является обобщением всех рассмотренных графовых формализмов, что позволяет использовать для </w:t>
      </w:r>
      <w:r w:rsidR="00CF3258" w:rsidRPr="001E4A4D">
        <w:rPr>
          <w:i/>
          <w:iCs/>
          <w:lang w:val="en-US"/>
        </w:rPr>
        <w:t>HP</w:t>
      </w:r>
      <w:r w:rsidR="00CF3258">
        <w:t xml:space="preserve">-графов все алгоритмы, разработанные для рассмотренных формализмов, включая алгоритмы поиска подграфов при трансформациях на основе </w:t>
      </w:r>
      <w:proofErr w:type="spellStart"/>
      <w:r w:rsidR="00CF3258">
        <w:t>графовых</w:t>
      </w:r>
      <w:proofErr w:type="spellEnd"/>
      <w:r w:rsidR="00CF3258">
        <w:t xml:space="preserve"> грамматик </w:t>
      </w:r>
      <w:r w:rsidR="00CF3258" w:rsidRPr="00CF3258">
        <w:t>[</w:t>
      </w:r>
      <w:r w:rsidR="001E4A4D">
        <w:fldChar w:fldCharType="begin"/>
      </w:r>
      <w:r w:rsidR="001E4A4D">
        <w:instrText xml:space="preserve"> REF _Ref39529769 \r \h </w:instrText>
      </w:r>
      <w:r w:rsidR="001E4A4D">
        <w:fldChar w:fldCharType="separate"/>
      </w:r>
      <w:r w:rsidR="000958E2">
        <w:t>13</w:t>
      </w:r>
      <w:r w:rsidR="001E4A4D">
        <w:fldChar w:fldCharType="end"/>
      </w:r>
      <w:r w:rsidR="00CF3258" w:rsidRPr="00CF3258">
        <w:t>]</w:t>
      </w:r>
      <w:r w:rsidR="001E4A4D">
        <w:t xml:space="preserve">, ввиду чего именно </w:t>
      </w:r>
      <w:r w:rsidR="00714C9E">
        <w:t xml:space="preserve">данная </w:t>
      </w:r>
      <w:proofErr w:type="spellStart"/>
      <w:r w:rsidR="00714C9E">
        <w:t>графовая</w:t>
      </w:r>
      <w:proofErr w:type="spellEnd"/>
      <w:r w:rsidR="00714C9E">
        <w:t xml:space="preserve"> модель</w:t>
      </w:r>
      <w:r w:rsidR="001E4A4D">
        <w:t xml:space="preserve"> выбран</w:t>
      </w:r>
      <w:r w:rsidR="00714C9E">
        <w:t>а</w:t>
      </w:r>
      <w:r w:rsidR="001E4A4D">
        <w:t xml:space="preserve"> в качестве основы для разработки редактора.</w:t>
      </w:r>
    </w:p>
    <w:p w14:paraId="1DEF8542" w14:textId="33D35507" w:rsidR="001E4A4D" w:rsidRDefault="001E4A4D" w:rsidP="00741750">
      <w:r>
        <w:t xml:space="preserve">Для выбранной </w:t>
      </w:r>
      <w:proofErr w:type="spellStart"/>
      <w:r>
        <w:t>графовой</w:t>
      </w:r>
      <w:proofErr w:type="spellEnd"/>
      <w:r>
        <w:t xml:space="preserve"> модели приведено формальное описание ее множеств, базовых операций добавления и удаления элементов, а также разработаны алгоритмы выполнения операций расшифровок и трансформаций.</w:t>
      </w:r>
    </w:p>
    <w:p w14:paraId="18A85137" w14:textId="2A9562E0" w:rsidR="00AA25E0" w:rsidRDefault="00AA25E0" w:rsidP="00741750">
      <w:r>
        <w:t xml:space="preserve">Для разрабатываемого редактора визуальных моделей построена объектная модель, </w:t>
      </w:r>
      <w:r w:rsidR="001E4A4D">
        <w:t>разделенная</w:t>
      </w:r>
      <w:r>
        <w:t xml:space="preserve"> на слой графа модели и слой представления,</w:t>
      </w:r>
      <w:r w:rsidR="001E4A4D">
        <w:t xml:space="preserve"> позволяющая упростить описанные ранее алгоритмы</w:t>
      </w:r>
      <w:r w:rsidR="00966E01">
        <w:t xml:space="preserve">, а также сделать </w:t>
      </w:r>
      <w:proofErr w:type="spellStart"/>
      <w:r w:rsidR="00966E01">
        <w:t>графовую</w:t>
      </w:r>
      <w:proofErr w:type="spellEnd"/>
      <w:r w:rsidR="00966E01">
        <w:t xml:space="preserve"> модель независимой от ее визуального представления</w:t>
      </w:r>
      <w:r w:rsidR="001E4A4D">
        <w:t>.</w:t>
      </w:r>
    </w:p>
    <w:p w14:paraId="3FFF05BD" w14:textId="7DA2D33B" w:rsidR="00966E01" w:rsidRPr="00966E01" w:rsidRDefault="00966E01" w:rsidP="00741750">
      <w:r>
        <w:t xml:space="preserve">На основе выполненного анализа, разработки </w:t>
      </w:r>
      <w:proofErr w:type="spellStart"/>
      <w:r>
        <w:t>графовой</w:t>
      </w:r>
      <w:proofErr w:type="spellEnd"/>
      <w:r>
        <w:t xml:space="preserve"> модели</w:t>
      </w:r>
      <w:r w:rsidRPr="00966E01">
        <w:t xml:space="preserve"> </w:t>
      </w:r>
      <w:r>
        <w:t xml:space="preserve">и объектной модели редактора разработано Техническое Задание на создание редактора визуальных моделей. На основе работы подготовлена публикация и оформлена заявка на участие в конференции </w:t>
      </w:r>
      <w:proofErr w:type="spellStart"/>
      <w:r>
        <w:rPr>
          <w:lang w:val="en-US"/>
        </w:rPr>
        <w:t>SYRCoSE</w:t>
      </w:r>
      <w:proofErr w:type="spellEnd"/>
      <w:r w:rsidRPr="00966E01">
        <w:t xml:space="preserve"> 20</w:t>
      </w:r>
      <w:r w:rsidR="008C60E7">
        <w:t>20</w:t>
      </w:r>
      <w:r w:rsidRPr="00966E01">
        <w:t>.</w:t>
      </w:r>
    </w:p>
    <w:p w14:paraId="22AC4412" w14:textId="6BBCB7C5" w:rsidR="00AA25E0" w:rsidRPr="00741750" w:rsidRDefault="00AA25E0" w:rsidP="00741750">
      <w:r>
        <w:t xml:space="preserve">В дальнейшем планируется осуществление разработки программы, которое продемонстрирует практическую значимость выбранного </w:t>
      </w:r>
      <w:proofErr w:type="spellStart"/>
      <w:r>
        <w:t>графового</w:t>
      </w:r>
      <w:proofErr w:type="spellEnd"/>
      <w:r>
        <w:t xml:space="preserve"> формализма.</w:t>
      </w:r>
    </w:p>
    <w:p w14:paraId="16554C30" w14:textId="06804C8E" w:rsidR="00AD51F6" w:rsidRPr="00AD51F6" w:rsidRDefault="004059CD" w:rsidP="00041957">
      <w:pPr>
        <w:pStyle w:val="13"/>
        <w:ind w:firstLine="708"/>
      </w:pPr>
      <w:bookmarkStart w:id="39" w:name="_Toc509306794"/>
      <w:bookmarkStart w:id="40" w:name="_Toc70077465"/>
      <w:bookmarkEnd w:id="11"/>
      <w:r>
        <w:lastRenderedPageBreak/>
        <w:t>Библиографический список</w:t>
      </w:r>
      <w:bookmarkEnd w:id="39"/>
      <w:bookmarkEnd w:id="40"/>
    </w:p>
    <w:p w14:paraId="5A8D4EDE" w14:textId="652F5B2A" w:rsidR="00D064F8" w:rsidRDefault="00CB6B9F" w:rsidP="003B6EEE">
      <w:pPr>
        <w:pStyle w:val="af0"/>
        <w:numPr>
          <w:ilvl w:val="0"/>
          <w:numId w:val="1"/>
        </w:numPr>
        <w:ind w:left="1134" w:hanging="283"/>
      </w:pPr>
      <w:bookmarkStart w:id="41" w:name="_Ref27247449"/>
      <w:proofErr w:type="spellStart"/>
      <w:r w:rsidRPr="00611E48">
        <w:rPr>
          <w:i/>
          <w:iCs/>
        </w:rPr>
        <w:t>Брыксин</w:t>
      </w:r>
      <w:proofErr w:type="spellEnd"/>
      <w:r w:rsidR="002C15E2" w:rsidRPr="00611E48">
        <w:rPr>
          <w:i/>
          <w:iCs/>
        </w:rPr>
        <w:t> </w:t>
      </w:r>
      <w:r w:rsidRPr="00611E48">
        <w:rPr>
          <w:i/>
          <w:iCs/>
        </w:rPr>
        <w:t>Т.А</w:t>
      </w:r>
      <w:r>
        <w:t xml:space="preserve">. Платформа для создания специализированных визуальных сред разработки программного обеспечения </w:t>
      </w:r>
      <w:r w:rsidR="005607D0">
        <w:t xml:space="preserve">: </w:t>
      </w:r>
      <w:proofErr w:type="spellStart"/>
      <w:r w:rsidR="005607D0">
        <w:t>дис</w:t>
      </w:r>
      <w:proofErr w:type="spellEnd"/>
      <w:r w:rsidR="005607D0">
        <w:t xml:space="preserve">. … канд. техн. наук: 05.13.11 / </w:t>
      </w:r>
      <w:proofErr w:type="spellStart"/>
      <w:r w:rsidR="005607D0" w:rsidRPr="00611E48">
        <w:rPr>
          <w:i/>
          <w:iCs/>
        </w:rPr>
        <w:t>Брыксин</w:t>
      </w:r>
      <w:proofErr w:type="spellEnd"/>
      <w:r w:rsidR="005607D0" w:rsidRPr="00611E48">
        <w:rPr>
          <w:i/>
          <w:iCs/>
        </w:rPr>
        <w:t xml:space="preserve"> Тимофей Александрович</w:t>
      </w:r>
      <w:r w:rsidR="005607D0">
        <w:t xml:space="preserve">. </w:t>
      </w:r>
      <w:r>
        <w:t>СПб</w:t>
      </w:r>
      <w:r w:rsidR="005607D0">
        <w:t>.</w:t>
      </w:r>
      <w:r>
        <w:t>, 2016.</w:t>
      </w:r>
      <w:bookmarkEnd w:id="41"/>
      <w:r w:rsidR="00041957">
        <w:t xml:space="preserve"> – </w:t>
      </w:r>
      <w:r w:rsidR="005607D0">
        <w:t>159 с.</w:t>
      </w:r>
    </w:p>
    <w:p w14:paraId="2F53BAF8" w14:textId="16E8747D" w:rsidR="00CF77D4" w:rsidRDefault="00CF77D4" w:rsidP="003B6EEE">
      <w:pPr>
        <w:pStyle w:val="af0"/>
        <w:numPr>
          <w:ilvl w:val="0"/>
          <w:numId w:val="1"/>
        </w:numPr>
        <w:ind w:left="1134" w:hanging="283"/>
      </w:pPr>
      <w:bookmarkStart w:id="42" w:name="_Ref34675330"/>
      <w:r w:rsidRPr="00611E48">
        <w:rPr>
          <w:i/>
          <w:iCs/>
        </w:rPr>
        <w:t>Замятина Е.Б</w:t>
      </w:r>
      <w:r>
        <w:t xml:space="preserve">. </w:t>
      </w:r>
      <w:proofErr w:type="spellStart"/>
      <w:r>
        <w:t>Мультиязыковое</w:t>
      </w:r>
      <w:proofErr w:type="spellEnd"/>
      <w:r>
        <w:t xml:space="preserve"> моделирование с использованием </w:t>
      </w:r>
      <w:r>
        <w:rPr>
          <w:lang w:val="en-US"/>
        </w:rPr>
        <w:t>DSM</w:t>
      </w:r>
      <w:r w:rsidRPr="00CF77D4">
        <w:t>-</w:t>
      </w:r>
      <w:r>
        <w:t xml:space="preserve">платформы </w:t>
      </w:r>
      <w:proofErr w:type="spellStart"/>
      <w:r>
        <w:rPr>
          <w:lang w:val="en-US"/>
        </w:rPr>
        <w:t>MetaLanguage</w:t>
      </w:r>
      <w:proofErr w:type="spellEnd"/>
      <w:r w:rsidRPr="00CF77D4">
        <w:t xml:space="preserve"> / </w:t>
      </w:r>
      <w:r w:rsidRPr="00611E48">
        <w:rPr>
          <w:i/>
          <w:iCs/>
        </w:rPr>
        <w:t>Е.Б. Замятина, Л.Н. Лядова, А.О. Сухов</w:t>
      </w:r>
      <w:r>
        <w:t xml:space="preserve"> // М: Информация и связь, 2013. – </w:t>
      </w:r>
      <w:proofErr w:type="spellStart"/>
      <w:r>
        <w:t>Вып</w:t>
      </w:r>
      <w:proofErr w:type="spellEnd"/>
      <w:r>
        <w:t>. 5. – С. 11-14.</w:t>
      </w:r>
      <w:bookmarkEnd w:id="42"/>
    </w:p>
    <w:p w14:paraId="6EC997D4" w14:textId="4BABF364" w:rsidR="00E55B51" w:rsidRDefault="00E55B51" w:rsidP="003B6EEE">
      <w:pPr>
        <w:pStyle w:val="af0"/>
        <w:numPr>
          <w:ilvl w:val="0"/>
          <w:numId w:val="1"/>
        </w:numPr>
        <w:ind w:left="1134" w:hanging="283"/>
      </w:pPr>
      <w:bookmarkStart w:id="43" w:name="_Ref34994847"/>
      <w:proofErr w:type="spellStart"/>
      <w:r w:rsidRPr="00611E48">
        <w:rPr>
          <w:i/>
          <w:iCs/>
        </w:rPr>
        <w:t>Клековкин</w:t>
      </w:r>
      <w:proofErr w:type="spellEnd"/>
      <w:r w:rsidRPr="00611E48">
        <w:rPr>
          <w:i/>
          <w:iCs/>
        </w:rPr>
        <w:t> Г.А.</w:t>
      </w:r>
      <w:r>
        <w:t xml:space="preserve"> Геометрическая теория графов / </w:t>
      </w:r>
      <w:r w:rsidRPr="00611E48">
        <w:rPr>
          <w:i/>
          <w:iCs/>
        </w:rPr>
        <w:t>Г.А. </w:t>
      </w:r>
      <w:proofErr w:type="spellStart"/>
      <w:r w:rsidRPr="00611E48">
        <w:rPr>
          <w:i/>
          <w:iCs/>
        </w:rPr>
        <w:t>Клековкин</w:t>
      </w:r>
      <w:proofErr w:type="spellEnd"/>
      <w:r w:rsidRPr="00611E48">
        <w:rPr>
          <w:i/>
          <w:iCs/>
        </w:rPr>
        <w:t>, Л.П. Коннова, В.В. Коннов</w:t>
      </w:r>
      <w:r>
        <w:t xml:space="preserve"> // М: Издательство </w:t>
      </w:r>
      <w:proofErr w:type="spellStart"/>
      <w:r>
        <w:t>Юрайт</w:t>
      </w:r>
      <w:proofErr w:type="spellEnd"/>
      <w:r>
        <w:t>, 2018. – 240 с.</w:t>
      </w:r>
      <w:bookmarkEnd w:id="43"/>
    </w:p>
    <w:p w14:paraId="6CD5410B" w14:textId="06A0FA8E" w:rsidR="002C15E2" w:rsidRDefault="002C15E2" w:rsidP="003B6EEE">
      <w:pPr>
        <w:pStyle w:val="af0"/>
        <w:numPr>
          <w:ilvl w:val="0"/>
          <w:numId w:val="1"/>
        </w:numPr>
        <w:ind w:left="1134" w:hanging="283"/>
      </w:pPr>
      <w:bookmarkStart w:id="44" w:name="_Ref34662265"/>
      <w:r w:rsidRPr="00611E48">
        <w:rPr>
          <w:i/>
          <w:iCs/>
        </w:rPr>
        <w:t>Кознов Д.В.</w:t>
      </w:r>
      <w:r>
        <w:t xml:space="preserve"> Основы визуального моделирования. Учебное пособие / </w:t>
      </w:r>
      <w:r w:rsidRPr="00611E48">
        <w:rPr>
          <w:i/>
          <w:iCs/>
        </w:rPr>
        <w:t>Д.В. Кознов</w:t>
      </w:r>
      <w:r>
        <w:t xml:space="preserve"> // М: </w:t>
      </w:r>
      <w:r w:rsidRPr="002C15E2">
        <w:t>Интернет-Университет Информационных Технологий</w:t>
      </w:r>
      <w:r>
        <w:t>, 2007. – 248 с.</w:t>
      </w:r>
      <w:bookmarkEnd w:id="44"/>
    </w:p>
    <w:p w14:paraId="7B3446DD" w14:textId="0CA03360" w:rsidR="005631D2" w:rsidRDefault="00CB6B9F" w:rsidP="003B6EEE">
      <w:pPr>
        <w:pStyle w:val="af0"/>
        <w:numPr>
          <w:ilvl w:val="0"/>
          <w:numId w:val="1"/>
        </w:numPr>
        <w:ind w:left="1134" w:hanging="283"/>
      </w:pPr>
      <w:bookmarkStart w:id="45" w:name="_Ref27247455"/>
      <w:r w:rsidRPr="00611E48">
        <w:rPr>
          <w:i/>
          <w:iCs/>
        </w:rPr>
        <w:t>Лядова Л.Н.</w:t>
      </w:r>
      <w:r>
        <w:t xml:space="preserve"> Языковой инструментарий системы </w:t>
      </w:r>
      <w:proofErr w:type="spellStart"/>
      <w:r>
        <w:t>MetaLanguage</w:t>
      </w:r>
      <w:proofErr w:type="spellEnd"/>
      <w:r w:rsidR="00BE4F6B">
        <w:t xml:space="preserve"> </w:t>
      </w:r>
      <w:r>
        <w:t xml:space="preserve">/ </w:t>
      </w:r>
      <w:r w:rsidRPr="00611E48">
        <w:rPr>
          <w:i/>
          <w:iCs/>
        </w:rPr>
        <w:t>Л.Н.</w:t>
      </w:r>
      <w:r w:rsidR="00BE4F6B" w:rsidRPr="00611E48">
        <w:rPr>
          <w:i/>
          <w:iCs/>
        </w:rPr>
        <w:t> </w:t>
      </w:r>
      <w:r w:rsidRPr="00611E48">
        <w:rPr>
          <w:i/>
          <w:iCs/>
        </w:rPr>
        <w:t>Лядова, А.О.</w:t>
      </w:r>
      <w:r w:rsidR="001A02DD" w:rsidRPr="00611E48">
        <w:rPr>
          <w:i/>
          <w:iCs/>
        </w:rPr>
        <w:t> </w:t>
      </w:r>
      <w:r w:rsidRPr="00611E48">
        <w:rPr>
          <w:i/>
          <w:iCs/>
        </w:rPr>
        <w:t>Сухов</w:t>
      </w:r>
      <w:r>
        <w:t xml:space="preserve"> // Математика программных систем: </w:t>
      </w:r>
      <w:proofErr w:type="spellStart"/>
      <w:r>
        <w:t>межвуз</w:t>
      </w:r>
      <w:proofErr w:type="spellEnd"/>
      <w:r>
        <w:t xml:space="preserve">. сб. науч. ст. Пермь: Изд-во </w:t>
      </w:r>
      <w:proofErr w:type="spellStart"/>
      <w:r>
        <w:t>Перм</w:t>
      </w:r>
      <w:proofErr w:type="spellEnd"/>
      <w:r>
        <w:t xml:space="preserve">. гос. ун-та, 2008. – </w:t>
      </w:r>
      <w:proofErr w:type="spellStart"/>
      <w:r>
        <w:t>Вып</w:t>
      </w:r>
      <w:proofErr w:type="spellEnd"/>
      <w:r>
        <w:t>. 5. – С. 40-51.</w:t>
      </w:r>
      <w:bookmarkStart w:id="46" w:name="_Ref27247317"/>
      <w:bookmarkEnd w:id="45"/>
    </w:p>
    <w:p w14:paraId="6027A29E" w14:textId="34585DEF" w:rsidR="000E298E" w:rsidRDefault="000E298E" w:rsidP="003B6EEE">
      <w:pPr>
        <w:pStyle w:val="af0"/>
        <w:numPr>
          <w:ilvl w:val="0"/>
          <w:numId w:val="1"/>
        </w:numPr>
        <w:ind w:left="1134" w:hanging="283"/>
      </w:pPr>
      <w:bookmarkStart w:id="47" w:name="_Ref27247402"/>
      <w:r w:rsidRPr="00DA3678">
        <w:rPr>
          <w:i/>
          <w:iCs/>
        </w:rPr>
        <w:t>Лядова Л.Н.</w:t>
      </w:r>
      <w:r>
        <w:t xml:space="preserve"> </w:t>
      </w:r>
      <w:r w:rsidRPr="00CB6B9F">
        <w:t>Гиперграфы с полюсами как основа создания редакторов визуальных языков</w:t>
      </w:r>
      <w:r w:rsidR="00C33BBB">
        <w:t xml:space="preserve"> </w:t>
      </w:r>
      <w:r>
        <w:t>/</w:t>
      </w:r>
      <w:r w:rsidRPr="008A5270">
        <w:t xml:space="preserve"> </w:t>
      </w:r>
      <w:r w:rsidRPr="00611E48">
        <w:rPr>
          <w:i/>
          <w:iCs/>
        </w:rPr>
        <w:t>А.О.</w:t>
      </w:r>
      <w:r w:rsidR="001A02DD" w:rsidRPr="00611E48">
        <w:rPr>
          <w:i/>
          <w:iCs/>
        </w:rPr>
        <w:t> </w:t>
      </w:r>
      <w:r w:rsidRPr="00611E48">
        <w:rPr>
          <w:i/>
          <w:iCs/>
        </w:rPr>
        <w:t>Сухов, Л.Н.</w:t>
      </w:r>
      <w:r w:rsidR="001A02DD" w:rsidRPr="00611E48">
        <w:rPr>
          <w:i/>
          <w:iCs/>
        </w:rPr>
        <w:t> </w:t>
      </w:r>
      <w:r w:rsidRPr="00611E48">
        <w:rPr>
          <w:i/>
          <w:iCs/>
        </w:rPr>
        <w:t>Лядова, С.</w:t>
      </w:r>
      <w:r w:rsidR="002C15E2" w:rsidRPr="00611E48">
        <w:rPr>
          <w:i/>
          <w:iCs/>
        </w:rPr>
        <w:t>А.</w:t>
      </w:r>
      <w:r w:rsidR="001A02DD" w:rsidRPr="00611E48">
        <w:rPr>
          <w:i/>
          <w:iCs/>
        </w:rPr>
        <w:t> </w:t>
      </w:r>
      <w:proofErr w:type="spellStart"/>
      <w:r w:rsidRPr="00611E48">
        <w:rPr>
          <w:i/>
          <w:iCs/>
        </w:rPr>
        <w:t>Порязов</w:t>
      </w:r>
      <w:proofErr w:type="spellEnd"/>
      <w:r>
        <w:t xml:space="preserve"> // </w:t>
      </w:r>
      <w:r w:rsidRPr="00CB6B9F">
        <w:t xml:space="preserve">Математика программных систем: </w:t>
      </w:r>
      <w:proofErr w:type="spellStart"/>
      <w:r w:rsidRPr="00CB6B9F">
        <w:t>межвуз</w:t>
      </w:r>
      <w:proofErr w:type="spellEnd"/>
      <w:r w:rsidRPr="00CB6B9F">
        <w:t>. сб. науч. тр.</w:t>
      </w:r>
      <w:r>
        <w:t xml:space="preserve"> Пермь: </w:t>
      </w:r>
      <w:proofErr w:type="spellStart"/>
      <w:r>
        <w:t>Перм</w:t>
      </w:r>
      <w:proofErr w:type="spellEnd"/>
      <w:r>
        <w:t xml:space="preserve">. гос. нац. </w:t>
      </w:r>
      <w:proofErr w:type="spellStart"/>
      <w:r>
        <w:t>исслед</w:t>
      </w:r>
      <w:proofErr w:type="spellEnd"/>
      <w:r>
        <w:t xml:space="preserve">. ун-т., 2018. – </w:t>
      </w:r>
      <w:proofErr w:type="spellStart"/>
      <w:r>
        <w:t>Вып</w:t>
      </w:r>
      <w:proofErr w:type="spellEnd"/>
      <w:r>
        <w:t>. 15. – С. 97-104.</w:t>
      </w:r>
      <w:bookmarkEnd w:id="46"/>
      <w:bookmarkEnd w:id="47"/>
    </w:p>
    <w:p w14:paraId="46C1E75C" w14:textId="20269224" w:rsidR="00581F87" w:rsidRDefault="00581F87" w:rsidP="003B6EEE">
      <w:pPr>
        <w:pStyle w:val="af0"/>
        <w:numPr>
          <w:ilvl w:val="0"/>
          <w:numId w:val="1"/>
        </w:numPr>
        <w:ind w:left="1134" w:hanging="283"/>
      </w:pPr>
      <w:bookmarkStart w:id="48" w:name="_Ref29568903"/>
      <w:r w:rsidRPr="00611E48">
        <w:rPr>
          <w:i/>
          <w:iCs/>
        </w:rPr>
        <w:t>Павлинов</w:t>
      </w:r>
      <w:r w:rsidR="001A02DD" w:rsidRPr="00611E48">
        <w:rPr>
          <w:i/>
          <w:iCs/>
        </w:rPr>
        <w:t> </w:t>
      </w:r>
      <w:r w:rsidRPr="00611E48">
        <w:rPr>
          <w:i/>
          <w:iCs/>
        </w:rPr>
        <w:t>А.А.</w:t>
      </w:r>
      <w:r>
        <w:t xml:space="preserve"> Комплекс средств разработки проблемно-ориентированных визуальных языков / </w:t>
      </w:r>
      <w:r w:rsidRPr="00611E48">
        <w:rPr>
          <w:i/>
          <w:iCs/>
        </w:rPr>
        <w:t>А.А.</w:t>
      </w:r>
      <w:r w:rsidR="001A02DD" w:rsidRPr="00611E48">
        <w:rPr>
          <w:i/>
          <w:iCs/>
        </w:rPr>
        <w:t> </w:t>
      </w:r>
      <w:r w:rsidRPr="00611E48">
        <w:rPr>
          <w:i/>
          <w:iCs/>
        </w:rPr>
        <w:t>Павлинов, Д.В.</w:t>
      </w:r>
      <w:r w:rsidR="001A02DD" w:rsidRPr="00611E48">
        <w:rPr>
          <w:i/>
          <w:iCs/>
        </w:rPr>
        <w:t> </w:t>
      </w:r>
      <w:r w:rsidRPr="00611E48">
        <w:rPr>
          <w:i/>
          <w:iCs/>
        </w:rPr>
        <w:t>Кознов, А.Ф.</w:t>
      </w:r>
      <w:r w:rsidR="001A02DD" w:rsidRPr="00611E48">
        <w:rPr>
          <w:i/>
          <w:iCs/>
        </w:rPr>
        <w:t> </w:t>
      </w:r>
      <w:r w:rsidRPr="00611E48">
        <w:rPr>
          <w:i/>
          <w:iCs/>
        </w:rPr>
        <w:t>Перегудов, Д.Ю.</w:t>
      </w:r>
      <w:r w:rsidR="001A02DD" w:rsidRPr="00611E48">
        <w:rPr>
          <w:i/>
          <w:iCs/>
        </w:rPr>
        <w:t> </w:t>
      </w:r>
      <w:proofErr w:type="spellStart"/>
      <w:r w:rsidRPr="00611E48">
        <w:rPr>
          <w:i/>
          <w:iCs/>
        </w:rPr>
        <w:t>Бугайченко</w:t>
      </w:r>
      <w:proofErr w:type="spellEnd"/>
      <w:r w:rsidRPr="00611E48">
        <w:rPr>
          <w:i/>
          <w:iCs/>
        </w:rPr>
        <w:t>, А.С.</w:t>
      </w:r>
      <w:r w:rsidR="001A02DD" w:rsidRPr="00611E48">
        <w:rPr>
          <w:i/>
          <w:iCs/>
        </w:rPr>
        <w:t> </w:t>
      </w:r>
      <w:r w:rsidRPr="00611E48">
        <w:rPr>
          <w:i/>
          <w:iCs/>
        </w:rPr>
        <w:t>Казакова, Р.И.</w:t>
      </w:r>
      <w:r w:rsidR="001A02DD" w:rsidRPr="00611E48">
        <w:rPr>
          <w:i/>
          <w:iCs/>
        </w:rPr>
        <w:t> </w:t>
      </w:r>
      <w:proofErr w:type="spellStart"/>
      <w:r w:rsidRPr="00611E48">
        <w:rPr>
          <w:i/>
          <w:iCs/>
        </w:rPr>
        <w:t>Чернятчик</w:t>
      </w:r>
      <w:proofErr w:type="spellEnd"/>
      <w:r w:rsidRPr="00611E48">
        <w:rPr>
          <w:i/>
          <w:iCs/>
        </w:rPr>
        <w:t>, Т.А.</w:t>
      </w:r>
      <w:r w:rsidR="001A02DD" w:rsidRPr="00611E48">
        <w:rPr>
          <w:i/>
          <w:iCs/>
        </w:rPr>
        <w:t> </w:t>
      </w:r>
      <w:r w:rsidRPr="00611E48">
        <w:rPr>
          <w:i/>
          <w:iCs/>
        </w:rPr>
        <w:t>Фесенко, А.Н.</w:t>
      </w:r>
      <w:r w:rsidR="001A02DD" w:rsidRPr="00611E48">
        <w:rPr>
          <w:i/>
          <w:iCs/>
        </w:rPr>
        <w:t> </w:t>
      </w:r>
      <w:r w:rsidRPr="00611E48">
        <w:rPr>
          <w:i/>
          <w:iCs/>
        </w:rPr>
        <w:t>Иванов</w:t>
      </w:r>
      <w:r>
        <w:t xml:space="preserve"> // Вестник Санкт-Петербургского университета. – СПб, 2007. – Сер. 10, </w:t>
      </w:r>
      <w:proofErr w:type="spellStart"/>
      <w:r>
        <w:t>Вып</w:t>
      </w:r>
      <w:proofErr w:type="spellEnd"/>
      <w:r>
        <w:t>. 1 – С. 86-96.</w:t>
      </w:r>
      <w:bookmarkEnd w:id="48"/>
    </w:p>
    <w:p w14:paraId="3BDB9610" w14:textId="6203DF92" w:rsidR="004A63FF" w:rsidRDefault="004A63FF" w:rsidP="003B6EEE">
      <w:pPr>
        <w:pStyle w:val="af0"/>
        <w:numPr>
          <w:ilvl w:val="0"/>
          <w:numId w:val="1"/>
        </w:numPr>
        <w:ind w:left="1134" w:hanging="283"/>
      </w:pPr>
      <w:bookmarkStart w:id="49" w:name="_Ref32665080"/>
      <w:r w:rsidRPr="00611E48">
        <w:rPr>
          <w:i/>
          <w:iCs/>
        </w:rPr>
        <w:t>Платонова</w:t>
      </w:r>
      <w:r w:rsidR="001A02DD" w:rsidRPr="00611E48">
        <w:rPr>
          <w:i/>
          <w:iCs/>
        </w:rPr>
        <w:t> </w:t>
      </w:r>
      <w:r w:rsidRPr="00611E48">
        <w:rPr>
          <w:i/>
          <w:iCs/>
        </w:rPr>
        <w:t>М.В.</w:t>
      </w:r>
      <w:r>
        <w:t xml:space="preserve"> Графическое моделирование на базе </w:t>
      </w:r>
      <w:r>
        <w:rPr>
          <w:lang w:val="en-US"/>
        </w:rPr>
        <w:t>Eclipse</w:t>
      </w:r>
      <w:r w:rsidRPr="004A63FF">
        <w:t xml:space="preserve"> </w:t>
      </w:r>
      <w:r>
        <w:t>в системах управления: бакалаврская работа.</w:t>
      </w:r>
      <w:r w:rsidRPr="004A63FF">
        <w:t xml:space="preserve"> </w:t>
      </w:r>
      <w:r>
        <w:t>Санкт-Петербургский государственный университет, Санкт-Петербург, 2019.</w:t>
      </w:r>
      <w:bookmarkEnd w:id="49"/>
    </w:p>
    <w:p w14:paraId="6B829227" w14:textId="5179A25F" w:rsidR="003B3228" w:rsidRDefault="003B3228" w:rsidP="003B6EEE">
      <w:pPr>
        <w:pStyle w:val="af0"/>
        <w:numPr>
          <w:ilvl w:val="0"/>
          <w:numId w:val="1"/>
        </w:numPr>
        <w:ind w:left="1134" w:hanging="283"/>
      </w:pPr>
      <w:bookmarkStart w:id="50" w:name="_Ref32664237"/>
      <w:r w:rsidRPr="00611E48">
        <w:rPr>
          <w:i/>
          <w:iCs/>
        </w:rPr>
        <w:t>Поляков</w:t>
      </w:r>
      <w:r w:rsidR="001A02DD" w:rsidRPr="00611E48">
        <w:rPr>
          <w:i/>
          <w:iCs/>
        </w:rPr>
        <w:t> </w:t>
      </w:r>
      <w:r w:rsidRPr="00611E48">
        <w:rPr>
          <w:i/>
          <w:iCs/>
        </w:rPr>
        <w:t>В.А.</w:t>
      </w:r>
      <w:r>
        <w:t xml:space="preserve"> Средства задания исполнимой семантики визуальных языков в системе </w:t>
      </w:r>
      <w:r>
        <w:rPr>
          <w:lang w:val="en-US"/>
        </w:rPr>
        <w:t>QReal</w:t>
      </w:r>
      <w:r w:rsidR="004F7A72">
        <w:t>: дипломная работа. Санкт-Петербургский государственный университет</w:t>
      </w:r>
      <w:r w:rsidR="00653244">
        <w:t>, Санкт-Петербург, 2013.</w:t>
      </w:r>
      <w:bookmarkEnd w:id="50"/>
    </w:p>
    <w:p w14:paraId="039FD171" w14:textId="7C6D05C2" w:rsidR="000E298E" w:rsidRDefault="000E298E" w:rsidP="003B6EEE">
      <w:pPr>
        <w:pStyle w:val="af0"/>
        <w:numPr>
          <w:ilvl w:val="0"/>
          <w:numId w:val="1"/>
        </w:numPr>
        <w:ind w:left="1134" w:hanging="283"/>
      </w:pPr>
      <w:bookmarkStart w:id="51" w:name="_Ref32761746"/>
      <w:r w:rsidRPr="00611E48">
        <w:rPr>
          <w:i/>
          <w:iCs/>
        </w:rPr>
        <w:t>Самохвалов</w:t>
      </w:r>
      <w:r w:rsidR="008C032C" w:rsidRPr="00611E48">
        <w:rPr>
          <w:i/>
          <w:iCs/>
        </w:rPr>
        <w:t> </w:t>
      </w:r>
      <w:r w:rsidRPr="00611E48">
        <w:rPr>
          <w:i/>
          <w:iCs/>
        </w:rPr>
        <w:t>Э.Н.</w:t>
      </w:r>
      <w:r>
        <w:t xml:space="preserve"> Использование </w:t>
      </w:r>
      <w:proofErr w:type="spellStart"/>
      <w:r>
        <w:t>метаграфов</w:t>
      </w:r>
      <w:proofErr w:type="spellEnd"/>
      <w:r>
        <w:t xml:space="preserve"> для описания семантики и прагматики информационных систем</w:t>
      </w:r>
      <w:r w:rsidR="00C33BBB">
        <w:t xml:space="preserve"> </w:t>
      </w:r>
      <w:r>
        <w:t xml:space="preserve">/ </w:t>
      </w:r>
      <w:r w:rsidRPr="00611E48">
        <w:rPr>
          <w:i/>
          <w:iCs/>
        </w:rPr>
        <w:t xml:space="preserve">Э.Н. Самохвалов, Г.И. </w:t>
      </w:r>
      <w:proofErr w:type="spellStart"/>
      <w:r w:rsidRPr="00611E48">
        <w:rPr>
          <w:i/>
          <w:iCs/>
        </w:rPr>
        <w:t>Ревунков</w:t>
      </w:r>
      <w:proofErr w:type="spellEnd"/>
      <w:r w:rsidRPr="00611E48">
        <w:rPr>
          <w:i/>
          <w:iCs/>
        </w:rPr>
        <w:t xml:space="preserve">, </w:t>
      </w:r>
      <w:r w:rsidRPr="00611E48">
        <w:rPr>
          <w:i/>
          <w:iCs/>
        </w:rPr>
        <w:lastRenderedPageBreak/>
        <w:t xml:space="preserve">Ю.Е. </w:t>
      </w:r>
      <w:proofErr w:type="spellStart"/>
      <w:r w:rsidRPr="00611E48">
        <w:rPr>
          <w:i/>
          <w:iCs/>
        </w:rPr>
        <w:t>Гапанюк</w:t>
      </w:r>
      <w:proofErr w:type="spellEnd"/>
      <w:r w:rsidR="0083562A">
        <w:t xml:space="preserve"> </w:t>
      </w:r>
      <w:r>
        <w:t xml:space="preserve">// Вестник МГТУ им. Н.Э. Баумана. Сер. «Приборостроение». Москва: МГТУ им. Н.Э. Баумана, 2015. – </w:t>
      </w:r>
      <w:proofErr w:type="spellStart"/>
      <w:r>
        <w:t>Вып</w:t>
      </w:r>
      <w:proofErr w:type="spellEnd"/>
      <w:r>
        <w:t>. 1. – С. 83-99.</w:t>
      </w:r>
      <w:bookmarkEnd w:id="51"/>
    </w:p>
    <w:p w14:paraId="59B9EF97" w14:textId="4B4600B7" w:rsidR="006A1881" w:rsidRDefault="006A1881" w:rsidP="003B6EEE">
      <w:pPr>
        <w:pStyle w:val="af0"/>
        <w:numPr>
          <w:ilvl w:val="0"/>
          <w:numId w:val="1"/>
        </w:numPr>
        <w:ind w:left="1134" w:hanging="283"/>
      </w:pPr>
      <w:bookmarkStart w:id="52" w:name="_Ref32663777"/>
      <w:r w:rsidRPr="00611E48">
        <w:rPr>
          <w:i/>
          <w:iCs/>
        </w:rPr>
        <w:t>Стручков</w:t>
      </w:r>
      <w:r w:rsidR="008C032C" w:rsidRPr="00611E48">
        <w:rPr>
          <w:i/>
          <w:iCs/>
        </w:rPr>
        <w:t> </w:t>
      </w:r>
      <w:r w:rsidRPr="00611E48">
        <w:rPr>
          <w:i/>
          <w:iCs/>
        </w:rPr>
        <w:t xml:space="preserve">И.В. </w:t>
      </w:r>
      <w:r>
        <w:t>Формализм для описания программных систем и вычислительных процессов циклической параллельной обработки данных реального времени</w:t>
      </w:r>
      <w:r w:rsidR="00ED13B3">
        <w:t xml:space="preserve"> </w:t>
      </w:r>
      <w:r>
        <w:t xml:space="preserve">/ </w:t>
      </w:r>
      <w:r w:rsidRPr="00611E48">
        <w:rPr>
          <w:i/>
          <w:iCs/>
        </w:rPr>
        <w:t xml:space="preserve">И.В. Стручков, В.М. </w:t>
      </w:r>
      <w:proofErr w:type="spellStart"/>
      <w:r w:rsidRPr="00611E48">
        <w:rPr>
          <w:i/>
          <w:iCs/>
        </w:rPr>
        <w:t>Ицыксон</w:t>
      </w:r>
      <w:proofErr w:type="spellEnd"/>
      <w:r w:rsidR="007B25DB">
        <w:rPr>
          <w:i/>
          <w:iCs/>
        </w:rPr>
        <w:t xml:space="preserve"> </w:t>
      </w:r>
      <w:r>
        <w:t xml:space="preserve">// Информационно-управляющие системы. СПб: ФГАОУ ВО </w:t>
      </w:r>
      <w:r w:rsidRPr="006A1881">
        <w:t>«Санкт-Петербургский государственный университет аэрокосмического приборостроения»</w:t>
      </w:r>
      <w:r>
        <w:t xml:space="preserve">, 2006. – </w:t>
      </w:r>
      <w:proofErr w:type="spellStart"/>
      <w:r>
        <w:t>Вып</w:t>
      </w:r>
      <w:proofErr w:type="spellEnd"/>
      <w:r>
        <w:t>. 2. – С. 8-13.</w:t>
      </w:r>
      <w:bookmarkEnd w:id="52"/>
    </w:p>
    <w:p w14:paraId="67AE32FE" w14:textId="34F8D4E0" w:rsidR="008F1461" w:rsidRDefault="008F1461" w:rsidP="003B6EEE">
      <w:pPr>
        <w:pStyle w:val="af0"/>
        <w:numPr>
          <w:ilvl w:val="0"/>
          <w:numId w:val="1"/>
        </w:numPr>
        <w:ind w:left="1134" w:hanging="283"/>
      </w:pPr>
      <w:bookmarkStart w:id="53" w:name="_Ref34672733"/>
      <w:bookmarkStart w:id="54" w:name="_Ref27247473"/>
      <w:r w:rsidRPr="00611E48">
        <w:rPr>
          <w:i/>
          <w:iCs/>
        </w:rPr>
        <w:t xml:space="preserve">Сухов А.О. </w:t>
      </w:r>
      <w:r>
        <w:t xml:space="preserve">Инструментальные средства создания визуальных предметно-ориентированных языков моделирования / </w:t>
      </w:r>
      <w:r w:rsidRPr="00611E48">
        <w:rPr>
          <w:i/>
          <w:iCs/>
        </w:rPr>
        <w:t xml:space="preserve">А.О. Сухов </w:t>
      </w:r>
      <w:r>
        <w:t xml:space="preserve">// </w:t>
      </w:r>
      <w:r w:rsidRPr="00ED13B3">
        <w:t>Фундаментальные исследования. – 2013. – № 4</w:t>
      </w:r>
      <w:r>
        <w:t>-</w:t>
      </w:r>
      <w:r w:rsidRPr="00ED13B3">
        <w:t>4 – С. 848-852</w:t>
      </w:r>
      <w:r>
        <w:t>.</w:t>
      </w:r>
      <w:bookmarkEnd w:id="53"/>
    </w:p>
    <w:p w14:paraId="490B621A" w14:textId="3955A5B4" w:rsidR="00CF3258" w:rsidRDefault="00CF3258" w:rsidP="003B6EEE">
      <w:pPr>
        <w:pStyle w:val="af0"/>
        <w:numPr>
          <w:ilvl w:val="0"/>
          <w:numId w:val="1"/>
        </w:numPr>
        <w:ind w:left="1134" w:hanging="283"/>
      </w:pPr>
      <w:bookmarkStart w:id="55" w:name="_Ref39529769"/>
      <w:r>
        <w:rPr>
          <w:i/>
          <w:iCs/>
        </w:rPr>
        <w:t>Сухов А.</w:t>
      </w:r>
      <w:r w:rsidRPr="00CF3258">
        <w:rPr>
          <w:i/>
          <w:iCs/>
        </w:rPr>
        <w:t>О</w:t>
      </w:r>
      <w:r>
        <w:t xml:space="preserve">. Использование </w:t>
      </w:r>
      <w:r w:rsidRPr="00CF3258">
        <w:t>графовых грамматик для трансформации моделей</w:t>
      </w:r>
      <w:r>
        <w:t xml:space="preserve"> / А.О. Сухов, А.П. Серый // </w:t>
      </w:r>
      <w:r w:rsidRPr="00CF3258">
        <w:t>Материалы конференции "</w:t>
      </w:r>
      <w:proofErr w:type="spellStart"/>
      <w:r w:rsidRPr="00CF3258">
        <w:t>CSEDays</w:t>
      </w:r>
      <w:proofErr w:type="spellEnd"/>
      <w:r w:rsidRPr="00CF3258">
        <w:t xml:space="preserve"> 2012"</w:t>
      </w:r>
      <w:r>
        <w:t xml:space="preserve">. </w:t>
      </w:r>
      <w:r w:rsidRPr="00CF3258">
        <w:t>Екатеринбург: Изд-во Урал. ун-та, 2012.</w:t>
      </w:r>
      <w:r>
        <w:t xml:space="preserve"> – </w:t>
      </w:r>
      <w:r w:rsidR="00B26036">
        <w:t>С. 48-55.</w:t>
      </w:r>
      <w:bookmarkEnd w:id="55"/>
    </w:p>
    <w:p w14:paraId="1E11D050" w14:textId="0AF021AE" w:rsidR="00041957" w:rsidRDefault="00041957" w:rsidP="003B6EEE">
      <w:pPr>
        <w:pStyle w:val="af0"/>
        <w:numPr>
          <w:ilvl w:val="0"/>
          <w:numId w:val="1"/>
        </w:numPr>
        <w:ind w:left="1134" w:hanging="283"/>
      </w:pPr>
      <w:bookmarkStart w:id="56" w:name="_Ref34991253"/>
      <w:r w:rsidRPr="00611E48">
        <w:rPr>
          <w:i/>
          <w:iCs/>
        </w:rPr>
        <w:t xml:space="preserve">Сухов А.О. </w:t>
      </w:r>
      <w:r>
        <w:t xml:space="preserve">Методы трансформации визуальных моделей / </w:t>
      </w:r>
      <w:r w:rsidRPr="00611E48">
        <w:rPr>
          <w:i/>
          <w:iCs/>
        </w:rPr>
        <w:t xml:space="preserve">А.О. Сухов </w:t>
      </w:r>
      <w:r>
        <w:t xml:space="preserve">// </w:t>
      </w:r>
      <w:r w:rsidRPr="00041957">
        <w:t>Технологии разработки информационных систем ТРИС-2012. Материалы конференции</w:t>
      </w:r>
      <w:r>
        <w:t xml:space="preserve">. Таганрог: </w:t>
      </w:r>
      <w:r w:rsidRPr="00041957">
        <w:t>Издательство Технологического института ЮФУ</w:t>
      </w:r>
      <w:r>
        <w:t>, 2012. – С.120-124.</w:t>
      </w:r>
      <w:bookmarkEnd w:id="56"/>
    </w:p>
    <w:p w14:paraId="0634BC3B" w14:textId="6191664C" w:rsidR="00CB6B9F" w:rsidRDefault="00CB6B9F" w:rsidP="003B6EEE">
      <w:pPr>
        <w:pStyle w:val="af0"/>
        <w:numPr>
          <w:ilvl w:val="0"/>
          <w:numId w:val="1"/>
        </w:numPr>
        <w:ind w:left="1134" w:hanging="283"/>
      </w:pPr>
      <w:bookmarkStart w:id="57" w:name="_Ref34839259"/>
      <w:r w:rsidRPr="00611E48">
        <w:rPr>
          <w:i/>
          <w:iCs/>
        </w:rPr>
        <w:t>Сухов</w:t>
      </w:r>
      <w:r w:rsidR="008C032C" w:rsidRPr="00611E48">
        <w:rPr>
          <w:i/>
          <w:iCs/>
        </w:rPr>
        <w:t> </w:t>
      </w:r>
      <w:r w:rsidRPr="00611E48">
        <w:rPr>
          <w:i/>
          <w:iCs/>
        </w:rPr>
        <w:t>А.О.</w:t>
      </w:r>
      <w:r>
        <w:t xml:space="preserve"> Разработка инструментальных средств создания визуальных предметно-ориентированных </w:t>
      </w:r>
      <w:proofErr w:type="gramStart"/>
      <w:r>
        <w:t>языков :</w:t>
      </w:r>
      <w:proofErr w:type="gramEnd"/>
      <w:r>
        <w:t xml:space="preserve"> </w:t>
      </w:r>
      <w:proofErr w:type="spellStart"/>
      <w:r>
        <w:t>дис</w:t>
      </w:r>
      <w:proofErr w:type="spellEnd"/>
      <w:r>
        <w:t xml:space="preserve">. … канд. физ.-мат. наук: 05.13.11 / </w:t>
      </w:r>
      <w:r w:rsidRPr="00611E48">
        <w:rPr>
          <w:i/>
          <w:iCs/>
        </w:rPr>
        <w:t>Сухов Александр Олегович</w:t>
      </w:r>
      <w:r>
        <w:t>. М., 2013. 256 с.</w:t>
      </w:r>
      <w:bookmarkEnd w:id="54"/>
      <w:bookmarkEnd w:id="57"/>
    </w:p>
    <w:p w14:paraId="220E592A" w14:textId="13C738CA" w:rsidR="008F1461" w:rsidRDefault="008F1461" w:rsidP="003B6EEE">
      <w:pPr>
        <w:pStyle w:val="af0"/>
        <w:numPr>
          <w:ilvl w:val="0"/>
          <w:numId w:val="1"/>
        </w:numPr>
        <w:ind w:left="1134" w:hanging="283"/>
      </w:pPr>
      <w:bookmarkStart w:id="58" w:name="_Ref34676131"/>
      <w:r w:rsidRPr="00611E48">
        <w:rPr>
          <w:i/>
          <w:iCs/>
        </w:rPr>
        <w:t>Сухов А.О.</w:t>
      </w:r>
      <w:r>
        <w:t xml:space="preserve"> Сравнение систем разработки визуальных предметно-ориентированных языков / </w:t>
      </w:r>
      <w:r w:rsidRPr="00611E48">
        <w:rPr>
          <w:i/>
          <w:iCs/>
        </w:rPr>
        <w:t xml:space="preserve">А.О. Сухов </w:t>
      </w:r>
      <w:r>
        <w:t xml:space="preserve">// </w:t>
      </w:r>
      <w:r w:rsidRPr="008F1461">
        <w:t>Математика программных систем: межвузовский сборник научных статей</w:t>
      </w:r>
      <w:r>
        <w:t xml:space="preserve">. </w:t>
      </w:r>
      <w:r w:rsidRPr="008F1461">
        <w:t>Пермь: Пермский государственный национальный исследовательский университет, 2012.</w:t>
      </w:r>
      <w:r>
        <w:t xml:space="preserve"> – </w:t>
      </w:r>
      <w:proofErr w:type="spellStart"/>
      <w:r>
        <w:t>Вып</w:t>
      </w:r>
      <w:proofErr w:type="spellEnd"/>
      <w:r>
        <w:t>. 9. – С. 84-111.</w:t>
      </w:r>
      <w:bookmarkEnd w:id="58"/>
    </w:p>
    <w:p w14:paraId="5CDA6949" w14:textId="047982ED" w:rsidR="00091B40" w:rsidRDefault="00091B40" w:rsidP="003B6EEE">
      <w:pPr>
        <w:pStyle w:val="af0"/>
        <w:numPr>
          <w:ilvl w:val="0"/>
          <w:numId w:val="1"/>
        </w:numPr>
        <w:ind w:left="1134" w:hanging="283"/>
      </w:pPr>
      <w:bookmarkStart w:id="59" w:name="_Ref35190570"/>
      <w:r w:rsidRPr="00611E48">
        <w:rPr>
          <w:i/>
          <w:iCs/>
        </w:rPr>
        <w:t>Сухов А.О.</w:t>
      </w:r>
      <w:r w:rsidRPr="00091B40">
        <w:t xml:space="preserve"> Теоретические основы разработки DSL-инструментария с использованием графовых грамматик / </w:t>
      </w:r>
      <w:r w:rsidRPr="00611E48">
        <w:rPr>
          <w:i/>
          <w:iCs/>
        </w:rPr>
        <w:t>А.О. Сухов</w:t>
      </w:r>
      <w:r w:rsidRPr="00091B40">
        <w:t xml:space="preserve"> // Информатизация и связь. – 2011. – № 3. – С. 35-37.</w:t>
      </w:r>
      <w:bookmarkEnd w:id="59"/>
    </w:p>
    <w:p w14:paraId="053569B8" w14:textId="7543FDCE" w:rsidR="00581F87" w:rsidRDefault="003C4DDF" w:rsidP="003B6EEE">
      <w:pPr>
        <w:pStyle w:val="af0"/>
        <w:numPr>
          <w:ilvl w:val="0"/>
          <w:numId w:val="1"/>
        </w:numPr>
        <w:ind w:left="1134" w:hanging="283"/>
      </w:pPr>
      <w:bookmarkStart w:id="60" w:name="_Ref29569900"/>
      <w:r w:rsidRPr="00611E48">
        <w:rPr>
          <w:i/>
          <w:iCs/>
        </w:rPr>
        <w:t>Терехов</w:t>
      </w:r>
      <w:r w:rsidR="008C032C" w:rsidRPr="00611E48">
        <w:rPr>
          <w:i/>
          <w:iCs/>
        </w:rPr>
        <w:t> </w:t>
      </w:r>
      <w:r w:rsidRPr="00611E48">
        <w:rPr>
          <w:i/>
          <w:iCs/>
        </w:rPr>
        <w:t xml:space="preserve">А.Н. </w:t>
      </w:r>
      <w:r>
        <w:t xml:space="preserve">Архитектура среды визуального моделирования </w:t>
      </w:r>
      <w:proofErr w:type="spellStart"/>
      <w:r>
        <w:rPr>
          <w:lang w:val="en-US"/>
        </w:rPr>
        <w:t>QReal</w:t>
      </w:r>
      <w:proofErr w:type="spellEnd"/>
      <w:r w:rsidRPr="003C4DDF">
        <w:t xml:space="preserve">/ </w:t>
      </w:r>
      <w:r w:rsidRPr="00611E48">
        <w:rPr>
          <w:i/>
          <w:iCs/>
        </w:rPr>
        <w:t xml:space="preserve">А.Н. Терехов, Т.А. </w:t>
      </w:r>
      <w:proofErr w:type="spellStart"/>
      <w:r w:rsidRPr="00611E48">
        <w:rPr>
          <w:i/>
          <w:iCs/>
        </w:rPr>
        <w:t>Брыксин</w:t>
      </w:r>
      <w:proofErr w:type="spellEnd"/>
      <w:r w:rsidRPr="00611E48">
        <w:rPr>
          <w:i/>
          <w:iCs/>
        </w:rPr>
        <w:t xml:space="preserve">, Ю.В. Литвинов, К.К. Смирнов, Г.А. Никандров, </w:t>
      </w:r>
      <w:r w:rsidRPr="00611E48">
        <w:rPr>
          <w:i/>
          <w:iCs/>
        </w:rPr>
        <w:lastRenderedPageBreak/>
        <w:t xml:space="preserve">В.Ю. Иванов, Е.И. </w:t>
      </w:r>
      <w:proofErr w:type="spellStart"/>
      <w:r w:rsidRPr="00611E48">
        <w:rPr>
          <w:i/>
          <w:iCs/>
        </w:rPr>
        <w:t>Такун</w:t>
      </w:r>
      <w:proofErr w:type="spellEnd"/>
      <w:r>
        <w:t xml:space="preserve">// Системное программирование. СПб: </w:t>
      </w:r>
      <w:r w:rsidRPr="003C4DDF">
        <w:t>Издательство Санкт-Петербургского государственного университета</w:t>
      </w:r>
      <w:r>
        <w:t xml:space="preserve">, 2009. – </w:t>
      </w:r>
      <w:proofErr w:type="spellStart"/>
      <w:r>
        <w:t>Вып</w:t>
      </w:r>
      <w:proofErr w:type="spellEnd"/>
      <w:r>
        <w:t>. 4. – С. 172-197.</w:t>
      </w:r>
      <w:bookmarkEnd w:id="60"/>
    </w:p>
    <w:p w14:paraId="5DD18E9C" w14:textId="37DF9461" w:rsidR="002E058D" w:rsidRDefault="002E058D" w:rsidP="003B6EEE">
      <w:pPr>
        <w:pStyle w:val="af0"/>
        <w:numPr>
          <w:ilvl w:val="0"/>
          <w:numId w:val="1"/>
        </w:numPr>
        <w:ind w:left="1134" w:hanging="283"/>
      </w:pPr>
      <w:bookmarkStart w:id="61" w:name="_Ref27247476"/>
      <w:r w:rsidRPr="00611E48">
        <w:rPr>
          <w:i/>
          <w:iCs/>
        </w:rPr>
        <w:t>Филатов</w:t>
      </w:r>
      <w:r w:rsidR="008C032C" w:rsidRPr="00611E48">
        <w:rPr>
          <w:i/>
          <w:iCs/>
        </w:rPr>
        <w:t> </w:t>
      </w:r>
      <w:r w:rsidRPr="00611E48">
        <w:rPr>
          <w:i/>
          <w:iCs/>
        </w:rPr>
        <w:t xml:space="preserve">Д.Ю. </w:t>
      </w:r>
      <w:r>
        <w:t xml:space="preserve">Разработка редактора визуальных моделей, основанного на </w:t>
      </w:r>
      <w:r w:rsidRPr="00711DF5">
        <w:rPr>
          <w:i/>
          <w:iCs/>
        </w:rPr>
        <w:t>P</w:t>
      </w:r>
      <w:r>
        <w:t xml:space="preserve">-графах / </w:t>
      </w:r>
      <w:r w:rsidRPr="00611E48">
        <w:rPr>
          <w:i/>
          <w:iCs/>
        </w:rPr>
        <w:t>Д.Ю. Филатов, Л.Н. Лядова</w:t>
      </w:r>
      <w:r>
        <w:t xml:space="preserve"> // В кн.: Технологии разработки информационных систем (ТРИС-2017): 104 Материалы VIII Международной научно-технической конференции. </w:t>
      </w:r>
      <w:proofErr w:type="spellStart"/>
      <w:r>
        <w:t>Ростов</w:t>
      </w:r>
      <w:proofErr w:type="spellEnd"/>
      <w:r w:rsidR="004F018D">
        <w:rPr>
          <w:lang w:val="en-US"/>
        </w:rPr>
        <w:t> </w:t>
      </w:r>
      <w:r>
        <w:t>н/Д : Южный федеральный университет, 2017. С. 113-118.</w:t>
      </w:r>
      <w:bookmarkEnd w:id="61"/>
    </w:p>
    <w:p w14:paraId="163611FE" w14:textId="72C7A22C" w:rsidR="009B1FBE" w:rsidRDefault="009B1FBE" w:rsidP="003B6EEE">
      <w:pPr>
        <w:pStyle w:val="af0"/>
        <w:numPr>
          <w:ilvl w:val="0"/>
          <w:numId w:val="1"/>
        </w:numPr>
        <w:ind w:left="1134" w:hanging="283"/>
      </w:pPr>
      <w:bookmarkStart w:id="62" w:name="_Ref31739526"/>
      <w:r w:rsidRPr="00611E48">
        <w:rPr>
          <w:i/>
          <w:iCs/>
        </w:rPr>
        <w:t>Шаврин</w:t>
      </w:r>
      <w:r w:rsidR="008C032C" w:rsidRPr="00611E48">
        <w:rPr>
          <w:i/>
          <w:iCs/>
        </w:rPr>
        <w:t> </w:t>
      </w:r>
      <w:r w:rsidRPr="00611E48">
        <w:rPr>
          <w:i/>
          <w:iCs/>
        </w:rPr>
        <w:t>С.М.</w:t>
      </w:r>
      <w:r>
        <w:t xml:space="preserve"> </w:t>
      </w:r>
      <w:r w:rsidRPr="009B1FBE">
        <w:t>Моделирование и проектирование информационных систем: учеб.-метод. пособие</w:t>
      </w:r>
      <w:r>
        <w:t xml:space="preserve"> / </w:t>
      </w:r>
      <w:r w:rsidRPr="00611E48">
        <w:rPr>
          <w:i/>
          <w:iCs/>
        </w:rPr>
        <w:t>С.М.</w:t>
      </w:r>
      <w:r w:rsidR="004F018D" w:rsidRPr="00611E48">
        <w:rPr>
          <w:i/>
          <w:iCs/>
          <w:lang w:val="en-US"/>
        </w:rPr>
        <w:t> </w:t>
      </w:r>
      <w:r w:rsidRPr="00611E48">
        <w:rPr>
          <w:i/>
          <w:iCs/>
        </w:rPr>
        <w:t>Шаврин, Л.Н.</w:t>
      </w:r>
      <w:r w:rsidR="004F018D" w:rsidRPr="00611E48">
        <w:rPr>
          <w:i/>
          <w:iCs/>
          <w:lang w:val="en-US"/>
        </w:rPr>
        <w:t> </w:t>
      </w:r>
      <w:r w:rsidRPr="00611E48">
        <w:rPr>
          <w:i/>
          <w:iCs/>
        </w:rPr>
        <w:t>Лядова, С.И.</w:t>
      </w:r>
      <w:r w:rsidR="004F018D" w:rsidRPr="00611E48">
        <w:rPr>
          <w:i/>
          <w:iCs/>
          <w:lang w:val="en-US"/>
        </w:rPr>
        <w:t> </w:t>
      </w:r>
      <w:r w:rsidRPr="00611E48">
        <w:rPr>
          <w:i/>
          <w:iCs/>
        </w:rPr>
        <w:t>Чуприна</w:t>
      </w:r>
      <w:r>
        <w:t xml:space="preserve"> // </w:t>
      </w:r>
      <w:proofErr w:type="spellStart"/>
      <w:r w:rsidRPr="009B1FBE">
        <w:t>Перм</w:t>
      </w:r>
      <w:proofErr w:type="spellEnd"/>
      <w:r w:rsidRPr="009B1FBE">
        <w:t>. гос. ун-т</w:t>
      </w:r>
      <w:r>
        <w:t>. – Пермь, 2007. – 154 с.</w:t>
      </w:r>
      <w:bookmarkEnd w:id="62"/>
    </w:p>
    <w:p w14:paraId="026DD5CA" w14:textId="6E816E43" w:rsidR="00716BD7" w:rsidRDefault="00716BD7" w:rsidP="003B6EEE">
      <w:pPr>
        <w:pStyle w:val="af0"/>
        <w:numPr>
          <w:ilvl w:val="0"/>
          <w:numId w:val="1"/>
        </w:numPr>
        <w:ind w:left="1134" w:hanging="283"/>
        <w:rPr>
          <w:lang w:val="en-US"/>
        </w:rPr>
      </w:pPr>
      <w:bookmarkStart w:id="63" w:name="_Ref34993880"/>
      <w:bookmarkStart w:id="64" w:name="_Ref34138372"/>
      <w:r w:rsidRPr="00611E48">
        <w:rPr>
          <w:i/>
          <w:iCs/>
          <w:lang w:val="en-US"/>
        </w:rPr>
        <w:t>Balasubramanian D.</w:t>
      </w:r>
      <w:r>
        <w:rPr>
          <w:lang w:val="en-US"/>
        </w:rPr>
        <w:t xml:space="preserve"> </w:t>
      </w:r>
      <w:r w:rsidRPr="00716BD7">
        <w:rPr>
          <w:lang w:val="en-US"/>
        </w:rPr>
        <w:t xml:space="preserve">The Graph Rewriting and Transformation Language: </w:t>
      </w:r>
      <w:proofErr w:type="spellStart"/>
      <w:r w:rsidRPr="00716BD7">
        <w:rPr>
          <w:lang w:val="en-US"/>
        </w:rPr>
        <w:t>GReAT</w:t>
      </w:r>
      <w:proofErr w:type="spellEnd"/>
      <w:r>
        <w:rPr>
          <w:lang w:val="en-US"/>
        </w:rPr>
        <w:t xml:space="preserve"> / </w:t>
      </w:r>
      <w:r w:rsidRPr="00611E48">
        <w:rPr>
          <w:i/>
          <w:iCs/>
          <w:lang w:val="en-US"/>
        </w:rPr>
        <w:t>D. Balasubramanian, A. Narayanan, C. Buskirk, G. </w:t>
      </w:r>
      <w:proofErr w:type="spellStart"/>
      <w:r w:rsidRPr="00611E48">
        <w:rPr>
          <w:i/>
          <w:iCs/>
          <w:lang w:val="en-US"/>
        </w:rPr>
        <w:t>Karsai</w:t>
      </w:r>
      <w:proofErr w:type="spellEnd"/>
      <w:r>
        <w:rPr>
          <w:lang w:val="en-US"/>
        </w:rPr>
        <w:t xml:space="preserve"> // </w:t>
      </w:r>
      <w:r w:rsidRPr="00716BD7">
        <w:rPr>
          <w:lang w:val="en-US"/>
        </w:rPr>
        <w:t>Proceedings of the Third International Workshop on Graph Based Tools</w:t>
      </w:r>
      <w:r>
        <w:rPr>
          <w:lang w:val="en-US"/>
        </w:rPr>
        <w:t>, 2006. – Vol. 1. – 8 p.</w:t>
      </w:r>
      <w:bookmarkEnd w:id="63"/>
    </w:p>
    <w:p w14:paraId="6F01BA4D" w14:textId="7E32A0B8" w:rsidR="00115DAD" w:rsidRDefault="00115DAD" w:rsidP="003B6EEE">
      <w:pPr>
        <w:pStyle w:val="af0"/>
        <w:numPr>
          <w:ilvl w:val="0"/>
          <w:numId w:val="1"/>
        </w:numPr>
        <w:ind w:left="1134" w:hanging="283"/>
        <w:rPr>
          <w:lang w:val="en-US"/>
        </w:rPr>
      </w:pPr>
      <w:bookmarkStart w:id="65" w:name="_Ref39147394"/>
      <w:proofErr w:type="spellStart"/>
      <w:r w:rsidRPr="00611E48">
        <w:rPr>
          <w:i/>
          <w:iCs/>
          <w:lang w:val="en-US"/>
        </w:rPr>
        <w:t>Basu</w:t>
      </w:r>
      <w:proofErr w:type="spellEnd"/>
      <w:r w:rsidR="008C032C" w:rsidRPr="00611E48">
        <w:rPr>
          <w:i/>
          <w:iCs/>
          <w:lang w:val="en-US"/>
        </w:rPr>
        <w:t> </w:t>
      </w:r>
      <w:r w:rsidRPr="00611E48">
        <w:rPr>
          <w:i/>
          <w:iCs/>
          <w:lang w:val="en-US"/>
        </w:rPr>
        <w:t>A.</w:t>
      </w:r>
      <w:r w:rsidRPr="00115DAD">
        <w:rPr>
          <w:lang w:val="en-US"/>
        </w:rPr>
        <w:t xml:space="preserve"> Graphs, Hypergraphs, and </w:t>
      </w:r>
      <w:proofErr w:type="spellStart"/>
      <w:r w:rsidRPr="00115DAD">
        <w:rPr>
          <w:lang w:val="en-US"/>
        </w:rPr>
        <w:t>Metagraphs</w:t>
      </w:r>
      <w:proofErr w:type="spellEnd"/>
      <w:r w:rsidRPr="00115DAD">
        <w:rPr>
          <w:lang w:val="en-US"/>
        </w:rPr>
        <w:t xml:space="preserve"> /</w:t>
      </w:r>
      <w:r w:rsidR="00711DF5">
        <w:rPr>
          <w:lang w:val="en-US"/>
        </w:rPr>
        <w:t xml:space="preserve"> </w:t>
      </w:r>
      <w:r w:rsidR="00711DF5" w:rsidRPr="00611E48">
        <w:rPr>
          <w:i/>
          <w:iCs/>
          <w:lang w:val="en-US"/>
        </w:rPr>
        <w:t>A.</w:t>
      </w:r>
      <w:r w:rsidR="004F018D" w:rsidRPr="00611E48">
        <w:rPr>
          <w:i/>
          <w:iCs/>
          <w:lang w:val="en-US"/>
        </w:rPr>
        <w:t> </w:t>
      </w:r>
      <w:proofErr w:type="spellStart"/>
      <w:r w:rsidR="00711DF5" w:rsidRPr="00611E48">
        <w:rPr>
          <w:i/>
          <w:iCs/>
          <w:lang w:val="en-US"/>
        </w:rPr>
        <w:t>Basu</w:t>
      </w:r>
      <w:proofErr w:type="spellEnd"/>
      <w:r w:rsidR="00711DF5" w:rsidRPr="00611E48">
        <w:rPr>
          <w:i/>
          <w:iCs/>
          <w:lang w:val="en-US"/>
        </w:rPr>
        <w:t>, R.</w:t>
      </w:r>
      <w:r w:rsidR="004F018D" w:rsidRPr="00611E48">
        <w:rPr>
          <w:i/>
          <w:iCs/>
          <w:lang w:val="en-US"/>
        </w:rPr>
        <w:t> </w:t>
      </w:r>
      <w:proofErr w:type="spellStart"/>
      <w:r w:rsidR="00711DF5" w:rsidRPr="00611E48">
        <w:rPr>
          <w:i/>
          <w:iCs/>
          <w:lang w:val="en-US"/>
        </w:rPr>
        <w:t>Blanning</w:t>
      </w:r>
      <w:proofErr w:type="spellEnd"/>
      <w:r w:rsidR="00711DF5">
        <w:rPr>
          <w:lang w:val="en-US"/>
        </w:rPr>
        <w:t xml:space="preserve"> //</w:t>
      </w:r>
      <w:r w:rsidRPr="00115DAD">
        <w:rPr>
          <w:lang w:val="en-US"/>
        </w:rPr>
        <w:t xml:space="preserve"> </w:t>
      </w:r>
      <w:proofErr w:type="spellStart"/>
      <w:r w:rsidRPr="00115DAD">
        <w:rPr>
          <w:lang w:val="en-US"/>
        </w:rPr>
        <w:t>Metagraphs</w:t>
      </w:r>
      <w:proofErr w:type="spellEnd"/>
      <w:r w:rsidRPr="00115DAD">
        <w:rPr>
          <w:lang w:val="en-US"/>
        </w:rPr>
        <w:t xml:space="preserve"> and Their Applications. </w:t>
      </w:r>
      <w:r w:rsidRPr="000E298E">
        <w:rPr>
          <w:lang w:val="en-US"/>
        </w:rPr>
        <w:t>New York: Springer US, 2007.</w:t>
      </w:r>
      <w:r w:rsidR="00245C41">
        <w:rPr>
          <w:lang w:val="en-US"/>
        </w:rPr>
        <w:t xml:space="preserve"> – Vol.</w:t>
      </w:r>
      <w:r w:rsidR="00716BD7">
        <w:rPr>
          <w:lang w:val="en-US"/>
        </w:rPr>
        <w:t> </w:t>
      </w:r>
      <w:r w:rsidR="00245C41">
        <w:rPr>
          <w:lang w:val="en-US"/>
        </w:rPr>
        <w:t>15.</w:t>
      </w:r>
      <w:r w:rsidR="00245C41" w:rsidRPr="000E298E">
        <w:rPr>
          <w:lang w:val="en-US"/>
        </w:rPr>
        <w:t xml:space="preserve"> – 173</w:t>
      </w:r>
      <w:r w:rsidR="00245C41">
        <w:rPr>
          <w:lang w:val="en-US"/>
        </w:rPr>
        <w:t xml:space="preserve"> p.</w:t>
      </w:r>
      <w:bookmarkEnd w:id="64"/>
      <w:bookmarkEnd w:id="65"/>
    </w:p>
    <w:p w14:paraId="774CB3B8" w14:textId="0F91BA25" w:rsidR="00777E69" w:rsidRDefault="00777E69" w:rsidP="003B6EEE">
      <w:pPr>
        <w:pStyle w:val="af0"/>
        <w:numPr>
          <w:ilvl w:val="0"/>
          <w:numId w:val="1"/>
        </w:numPr>
        <w:ind w:left="1134" w:hanging="283"/>
        <w:rPr>
          <w:lang w:val="en-US"/>
        </w:rPr>
      </w:pPr>
      <w:bookmarkStart w:id="66" w:name="_Ref35865636"/>
      <w:proofErr w:type="spellStart"/>
      <w:r w:rsidRPr="00777E69">
        <w:rPr>
          <w:i/>
          <w:iCs/>
          <w:lang w:val="en-US"/>
        </w:rPr>
        <w:t>Bezivin</w:t>
      </w:r>
      <w:proofErr w:type="spellEnd"/>
      <w:r w:rsidRPr="00777E69">
        <w:rPr>
          <w:i/>
          <w:iCs/>
          <w:lang w:val="en-US"/>
        </w:rPr>
        <w:t>, J</w:t>
      </w:r>
      <w:r w:rsidRPr="00777E69">
        <w:rPr>
          <w:lang w:val="en-US"/>
        </w:rPr>
        <w:t xml:space="preserve">. An Introduction to the ATLAS Model Management Architecture / </w:t>
      </w:r>
      <w:r w:rsidRPr="00777E69">
        <w:rPr>
          <w:i/>
          <w:iCs/>
          <w:lang w:val="en-US"/>
        </w:rPr>
        <w:t>J. </w:t>
      </w:r>
      <w:proofErr w:type="spellStart"/>
      <w:r w:rsidRPr="00777E69">
        <w:rPr>
          <w:i/>
          <w:iCs/>
          <w:lang w:val="en-US"/>
        </w:rPr>
        <w:t>Bezivin</w:t>
      </w:r>
      <w:proofErr w:type="spellEnd"/>
      <w:r w:rsidRPr="00777E69">
        <w:rPr>
          <w:i/>
          <w:iCs/>
          <w:lang w:val="en-US"/>
        </w:rPr>
        <w:t>, F. </w:t>
      </w:r>
      <w:proofErr w:type="spellStart"/>
      <w:r w:rsidRPr="00777E69">
        <w:rPr>
          <w:i/>
          <w:iCs/>
          <w:lang w:val="en-US"/>
        </w:rPr>
        <w:t>Jouault</w:t>
      </w:r>
      <w:proofErr w:type="spellEnd"/>
      <w:r w:rsidRPr="00777E69">
        <w:rPr>
          <w:i/>
          <w:iCs/>
          <w:lang w:val="en-US"/>
        </w:rPr>
        <w:t>, D. </w:t>
      </w:r>
      <w:proofErr w:type="spellStart"/>
      <w:r w:rsidRPr="00777E69">
        <w:rPr>
          <w:i/>
          <w:iCs/>
          <w:lang w:val="en-US"/>
        </w:rPr>
        <w:t>Touzet</w:t>
      </w:r>
      <w:proofErr w:type="spellEnd"/>
      <w:r w:rsidRPr="00777E69">
        <w:rPr>
          <w:lang w:val="en-US"/>
        </w:rPr>
        <w:t xml:space="preserve"> // Research Report № 05.01. – LINA, 2005. – 24 p.</w:t>
      </w:r>
      <w:bookmarkEnd w:id="66"/>
    </w:p>
    <w:p w14:paraId="760FFA67" w14:textId="7B1CC947" w:rsidR="00D8317C" w:rsidRDefault="00D8317C" w:rsidP="003B6EEE">
      <w:pPr>
        <w:pStyle w:val="af0"/>
        <w:numPr>
          <w:ilvl w:val="0"/>
          <w:numId w:val="1"/>
        </w:numPr>
        <w:ind w:left="1134" w:hanging="283"/>
        <w:rPr>
          <w:lang w:val="en-US"/>
        </w:rPr>
      </w:pPr>
      <w:bookmarkStart w:id="67" w:name="_Ref32664366"/>
      <w:proofErr w:type="spellStart"/>
      <w:r w:rsidRPr="00611E48">
        <w:rPr>
          <w:i/>
          <w:iCs/>
          <w:lang w:val="en-US"/>
        </w:rPr>
        <w:t>Courcelle</w:t>
      </w:r>
      <w:proofErr w:type="spellEnd"/>
      <w:r w:rsidR="008C032C" w:rsidRPr="00611E48">
        <w:rPr>
          <w:i/>
          <w:iCs/>
          <w:lang w:val="en-US"/>
        </w:rPr>
        <w:t> </w:t>
      </w:r>
      <w:r w:rsidRPr="00611E48">
        <w:rPr>
          <w:i/>
          <w:iCs/>
          <w:lang w:val="en-US"/>
        </w:rPr>
        <w:t>B.</w:t>
      </w:r>
      <w:r w:rsidRPr="00D8317C">
        <w:rPr>
          <w:lang w:val="en-US"/>
        </w:rPr>
        <w:t xml:space="preserve"> Recognizable Sets of Graphs, Hypergraphs and Relational Structures: A Survey /</w:t>
      </w:r>
      <w:r w:rsidR="0038214A">
        <w:rPr>
          <w:lang w:val="en-US"/>
        </w:rPr>
        <w:t xml:space="preserve"> </w:t>
      </w:r>
      <w:r w:rsidR="0038214A" w:rsidRPr="00611E48">
        <w:rPr>
          <w:i/>
          <w:iCs/>
          <w:lang w:val="en-US"/>
        </w:rPr>
        <w:t>B.</w:t>
      </w:r>
      <w:r w:rsidR="004F018D" w:rsidRPr="00611E48">
        <w:rPr>
          <w:i/>
          <w:iCs/>
          <w:lang w:val="en-US"/>
        </w:rPr>
        <w:t> </w:t>
      </w:r>
      <w:proofErr w:type="spellStart"/>
      <w:r w:rsidR="0038214A" w:rsidRPr="00611E48">
        <w:rPr>
          <w:i/>
          <w:iCs/>
          <w:lang w:val="en-US"/>
        </w:rPr>
        <w:t>Courcelle</w:t>
      </w:r>
      <w:proofErr w:type="spellEnd"/>
      <w:r w:rsidR="0038214A">
        <w:rPr>
          <w:lang w:val="en-US"/>
        </w:rPr>
        <w:t xml:space="preserve"> //</w:t>
      </w:r>
      <w:r w:rsidRPr="00D8317C">
        <w:rPr>
          <w:lang w:val="en-US"/>
        </w:rPr>
        <w:t xml:space="preserve"> Developments in Language Theory. International Book Series «Lecture Notes in Computer Science»</w:t>
      </w:r>
      <w:r w:rsidR="00711DF5">
        <w:rPr>
          <w:lang w:val="en-US"/>
        </w:rPr>
        <w:t>,</w:t>
      </w:r>
      <w:r w:rsidRPr="00D8317C">
        <w:rPr>
          <w:lang w:val="en-US"/>
        </w:rPr>
        <w:t xml:space="preserve"> 2005. – Vol. 3340. – P. 1-11.</w:t>
      </w:r>
      <w:bookmarkEnd w:id="67"/>
    </w:p>
    <w:p w14:paraId="1A62A7F3" w14:textId="1D24C51D" w:rsidR="002B2039" w:rsidRDefault="002B2039" w:rsidP="003B6EEE">
      <w:pPr>
        <w:pStyle w:val="af0"/>
        <w:numPr>
          <w:ilvl w:val="0"/>
          <w:numId w:val="1"/>
        </w:numPr>
        <w:ind w:left="1134" w:hanging="283"/>
        <w:rPr>
          <w:lang w:val="en-US"/>
        </w:rPr>
      </w:pPr>
      <w:bookmarkStart w:id="68" w:name="_Ref34992925"/>
      <w:r w:rsidRPr="00611E48">
        <w:rPr>
          <w:i/>
          <w:iCs/>
          <w:lang w:val="en-US"/>
        </w:rPr>
        <w:t>Dean T.</w:t>
      </w:r>
      <w:r>
        <w:rPr>
          <w:lang w:val="en-US"/>
        </w:rPr>
        <w:t xml:space="preserve"> </w:t>
      </w:r>
      <w:r w:rsidRPr="002B2039">
        <w:rPr>
          <w:lang w:val="en-US"/>
        </w:rPr>
        <w:t>Survey of Graph Rewriting applied to Model Transformations</w:t>
      </w:r>
      <w:r>
        <w:rPr>
          <w:lang w:val="en-US"/>
        </w:rPr>
        <w:t xml:space="preserve"> / </w:t>
      </w:r>
      <w:r w:rsidRPr="00611E48">
        <w:rPr>
          <w:i/>
          <w:iCs/>
          <w:lang w:val="en-US"/>
        </w:rPr>
        <w:t xml:space="preserve">F. Parra, </w:t>
      </w:r>
      <w:r w:rsidR="0056078F" w:rsidRPr="00611E48">
        <w:rPr>
          <w:i/>
          <w:iCs/>
          <w:lang w:val="en-US"/>
        </w:rPr>
        <w:t>T. Dean</w:t>
      </w:r>
      <w:r w:rsidR="0056078F">
        <w:rPr>
          <w:lang w:val="en-US"/>
        </w:rPr>
        <w:t xml:space="preserve"> // </w:t>
      </w:r>
      <w:r w:rsidR="0056078F" w:rsidRPr="0056078F">
        <w:rPr>
          <w:lang w:val="en-US"/>
        </w:rPr>
        <w:t>Proceedings of the 2nd International Conference on Model-Driven Engineering and Software Development</w:t>
      </w:r>
      <w:r w:rsidR="0056078F">
        <w:rPr>
          <w:lang w:val="en-US"/>
        </w:rPr>
        <w:t>, 2014. – P. 431-441.</w:t>
      </w:r>
      <w:bookmarkEnd w:id="68"/>
    </w:p>
    <w:p w14:paraId="26AAA388" w14:textId="7E7E44D8" w:rsidR="00AC2CB2" w:rsidRDefault="00AC2CB2" w:rsidP="003B6EEE">
      <w:pPr>
        <w:pStyle w:val="af0"/>
        <w:numPr>
          <w:ilvl w:val="0"/>
          <w:numId w:val="1"/>
        </w:numPr>
        <w:ind w:left="1134" w:hanging="283"/>
        <w:rPr>
          <w:lang w:val="en-US"/>
        </w:rPr>
      </w:pPr>
      <w:bookmarkStart w:id="69" w:name="_Ref34993396"/>
      <w:proofErr w:type="spellStart"/>
      <w:r w:rsidRPr="00611E48">
        <w:rPr>
          <w:i/>
          <w:iCs/>
          <w:lang w:val="en-US"/>
        </w:rPr>
        <w:t>Ehrig</w:t>
      </w:r>
      <w:proofErr w:type="spellEnd"/>
      <w:r w:rsidRPr="00611E48">
        <w:rPr>
          <w:i/>
          <w:iCs/>
          <w:lang w:val="en-US"/>
        </w:rPr>
        <w:t xml:space="preserve"> H.</w:t>
      </w:r>
      <w:r>
        <w:rPr>
          <w:lang w:val="en-US"/>
        </w:rPr>
        <w:t xml:space="preserve"> Fundamentals of Algebraic Graph Transformation / </w:t>
      </w:r>
      <w:r w:rsidRPr="00611E48">
        <w:rPr>
          <w:i/>
          <w:iCs/>
          <w:lang w:val="en-US"/>
        </w:rPr>
        <w:t>H. </w:t>
      </w:r>
      <w:proofErr w:type="spellStart"/>
      <w:r w:rsidRPr="00611E48">
        <w:rPr>
          <w:i/>
          <w:iCs/>
          <w:lang w:val="en-US"/>
        </w:rPr>
        <w:t>Ehrig</w:t>
      </w:r>
      <w:proofErr w:type="spellEnd"/>
      <w:r w:rsidRPr="00611E48">
        <w:rPr>
          <w:i/>
          <w:iCs/>
          <w:lang w:val="en-US"/>
        </w:rPr>
        <w:t>, K. </w:t>
      </w:r>
      <w:proofErr w:type="spellStart"/>
      <w:r w:rsidRPr="00611E48">
        <w:rPr>
          <w:i/>
          <w:iCs/>
          <w:lang w:val="en-US"/>
        </w:rPr>
        <w:t>Ehrig</w:t>
      </w:r>
      <w:proofErr w:type="spellEnd"/>
      <w:r w:rsidRPr="00611E48">
        <w:rPr>
          <w:i/>
          <w:iCs/>
          <w:lang w:val="en-US"/>
        </w:rPr>
        <w:t>, U. </w:t>
      </w:r>
      <w:proofErr w:type="spellStart"/>
      <w:r w:rsidRPr="00611E48">
        <w:rPr>
          <w:i/>
          <w:iCs/>
          <w:lang w:val="en-US"/>
        </w:rPr>
        <w:t>Prange</w:t>
      </w:r>
      <w:proofErr w:type="spellEnd"/>
      <w:r w:rsidRPr="00611E48">
        <w:rPr>
          <w:i/>
          <w:iCs/>
          <w:lang w:val="en-US"/>
        </w:rPr>
        <w:t>, G. </w:t>
      </w:r>
      <w:proofErr w:type="spellStart"/>
      <w:r w:rsidRPr="00611E48">
        <w:rPr>
          <w:i/>
          <w:iCs/>
          <w:lang w:val="en-US"/>
        </w:rPr>
        <w:t>Taentzer</w:t>
      </w:r>
      <w:proofErr w:type="spellEnd"/>
      <w:r>
        <w:rPr>
          <w:lang w:val="en-US"/>
        </w:rPr>
        <w:t xml:space="preserve"> // New York:</w:t>
      </w:r>
      <w:r w:rsidRPr="00AC2CB2">
        <w:rPr>
          <w:lang w:val="en-US"/>
        </w:rPr>
        <w:t xml:space="preserve"> Springer-Verlag, 2006. – 388 p.</w:t>
      </w:r>
      <w:bookmarkEnd w:id="69"/>
    </w:p>
    <w:p w14:paraId="33165C6E" w14:textId="3EBA3771" w:rsidR="00197F08" w:rsidRDefault="00197F08" w:rsidP="003B6EEE">
      <w:pPr>
        <w:pStyle w:val="af0"/>
        <w:numPr>
          <w:ilvl w:val="0"/>
          <w:numId w:val="1"/>
        </w:numPr>
        <w:ind w:left="1134" w:hanging="283"/>
        <w:rPr>
          <w:lang w:val="en-US"/>
        </w:rPr>
      </w:pPr>
      <w:bookmarkStart w:id="70" w:name="_Ref34667442"/>
      <w:proofErr w:type="spellStart"/>
      <w:r w:rsidRPr="00611E48">
        <w:rPr>
          <w:i/>
          <w:iCs/>
          <w:lang w:val="en-US"/>
        </w:rPr>
        <w:t>Fugetta</w:t>
      </w:r>
      <w:proofErr w:type="spellEnd"/>
      <w:r w:rsidRPr="00611E48">
        <w:rPr>
          <w:i/>
          <w:iCs/>
          <w:lang w:val="en-US"/>
        </w:rPr>
        <w:t xml:space="preserve"> A.</w:t>
      </w:r>
      <w:r>
        <w:rPr>
          <w:lang w:val="en-US"/>
        </w:rPr>
        <w:t xml:space="preserve"> A classification of CASE technology / </w:t>
      </w:r>
      <w:r w:rsidRPr="00611E48">
        <w:rPr>
          <w:i/>
          <w:iCs/>
          <w:lang w:val="en-US"/>
        </w:rPr>
        <w:t>A. </w:t>
      </w:r>
      <w:proofErr w:type="spellStart"/>
      <w:r w:rsidRPr="00611E48">
        <w:rPr>
          <w:i/>
          <w:iCs/>
          <w:lang w:val="en-US"/>
        </w:rPr>
        <w:t>Fugetta</w:t>
      </w:r>
      <w:proofErr w:type="spellEnd"/>
      <w:r>
        <w:rPr>
          <w:lang w:val="en-US"/>
        </w:rPr>
        <w:t xml:space="preserve"> // Computer. </w:t>
      </w:r>
      <w:r w:rsidRPr="00197F08">
        <w:rPr>
          <w:lang w:val="en-US"/>
        </w:rPr>
        <w:t>IEEE Computer Society</w:t>
      </w:r>
      <w:r>
        <w:rPr>
          <w:lang w:val="en-US"/>
        </w:rPr>
        <w:t>, 1993. – Vol. 26. – P. 25-38.</w:t>
      </w:r>
      <w:bookmarkEnd w:id="70"/>
    </w:p>
    <w:p w14:paraId="17095153" w14:textId="2FC862F7" w:rsidR="00CB7D36" w:rsidRPr="000E298E" w:rsidRDefault="00CB7D36" w:rsidP="003B6EEE">
      <w:pPr>
        <w:pStyle w:val="af0"/>
        <w:numPr>
          <w:ilvl w:val="0"/>
          <w:numId w:val="1"/>
        </w:numPr>
        <w:ind w:left="1134" w:hanging="283"/>
        <w:rPr>
          <w:lang w:val="en-US"/>
        </w:rPr>
      </w:pPr>
      <w:bookmarkStart w:id="71" w:name="_Ref32664862"/>
      <w:proofErr w:type="spellStart"/>
      <w:r w:rsidRPr="00611E48">
        <w:rPr>
          <w:i/>
          <w:iCs/>
          <w:lang w:val="en-US"/>
        </w:rPr>
        <w:lastRenderedPageBreak/>
        <w:t>Grosu</w:t>
      </w:r>
      <w:proofErr w:type="spellEnd"/>
      <w:r w:rsidR="008C032C" w:rsidRPr="00611E48">
        <w:rPr>
          <w:i/>
          <w:iCs/>
          <w:lang w:val="en-US"/>
        </w:rPr>
        <w:t> </w:t>
      </w:r>
      <w:r w:rsidRPr="00611E48">
        <w:rPr>
          <w:i/>
          <w:iCs/>
          <w:lang w:val="en-US"/>
        </w:rPr>
        <w:t>R.</w:t>
      </w:r>
      <w:r>
        <w:rPr>
          <w:lang w:val="en-US"/>
        </w:rPr>
        <w:t xml:space="preserve"> </w:t>
      </w:r>
      <w:r w:rsidRPr="00CB7D36">
        <w:rPr>
          <w:lang w:val="en-US"/>
        </w:rPr>
        <w:t>Visual Formalisms Revisited</w:t>
      </w:r>
      <w:r>
        <w:rPr>
          <w:lang w:val="en-US"/>
        </w:rPr>
        <w:t xml:space="preserve"> / </w:t>
      </w:r>
      <w:r w:rsidRPr="00611E48">
        <w:rPr>
          <w:i/>
          <w:iCs/>
          <w:lang w:val="en-US"/>
        </w:rPr>
        <w:t>R.</w:t>
      </w:r>
      <w:r w:rsidR="004F018D" w:rsidRPr="00611E48">
        <w:rPr>
          <w:i/>
          <w:iCs/>
          <w:lang w:val="en-US"/>
        </w:rPr>
        <w:t> </w:t>
      </w:r>
      <w:proofErr w:type="spellStart"/>
      <w:r w:rsidRPr="00611E48">
        <w:rPr>
          <w:i/>
          <w:iCs/>
          <w:lang w:val="en-US"/>
        </w:rPr>
        <w:t>Grosu</w:t>
      </w:r>
      <w:proofErr w:type="spellEnd"/>
      <w:r w:rsidRPr="00611E48">
        <w:rPr>
          <w:i/>
          <w:iCs/>
          <w:lang w:val="en-US"/>
        </w:rPr>
        <w:t xml:space="preserve">, </w:t>
      </w:r>
      <w:proofErr w:type="spellStart"/>
      <w:r w:rsidRPr="00611E48">
        <w:rPr>
          <w:i/>
          <w:iCs/>
          <w:lang w:val="en-US"/>
        </w:rPr>
        <w:t>Gh</w:t>
      </w:r>
      <w:proofErr w:type="spellEnd"/>
      <w:r w:rsidRPr="00611E48">
        <w:rPr>
          <w:i/>
          <w:iCs/>
          <w:lang w:val="en-US"/>
        </w:rPr>
        <w:t>.</w:t>
      </w:r>
      <w:r w:rsidR="004F018D" w:rsidRPr="00611E48">
        <w:rPr>
          <w:i/>
          <w:iCs/>
          <w:lang w:val="en-US"/>
        </w:rPr>
        <w:t> </w:t>
      </w:r>
      <w:proofErr w:type="spellStart"/>
      <w:r w:rsidRPr="00611E48">
        <w:rPr>
          <w:i/>
          <w:iCs/>
          <w:lang w:val="en-US"/>
        </w:rPr>
        <w:t>Stefanescu</w:t>
      </w:r>
      <w:proofErr w:type="spellEnd"/>
      <w:r w:rsidRPr="00611E48">
        <w:rPr>
          <w:i/>
          <w:iCs/>
          <w:lang w:val="en-US"/>
        </w:rPr>
        <w:t>, M.</w:t>
      </w:r>
      <w:r w:rsidR="004F018D" w:rsidRPr="00611E48">
        <w:rPr>
          <w:i/>
          <w:iCs/>
          <w:lang w:val="en-US"/>
        </w:rPr>
        <w:t> </w:t>
      </w:r>
      <w:proofErr w:type="spellStart"/>
      <w:r w:rsidRPr="00611E48">
        <w:rPr>
          <w:i/>
          <w:iCs/>
          <w:lang w:val="en-US"/>
        </w:rPr>
        <w:t>Broy</w:t>
      </w:r>
      <w:proofErr w:type="spellEnd"/>
      <w:r>
        <w:rPr>
          <w:lang w:val="en-US"/>
        </w:rPr>
        <w:t xml:space="preserve"> // </w:t>
      </w:r>
      <w:r w:rsidRPr="00CB7D36">
        <w:rPr>
          <w:lang w:val="en-US"/>
        </w:rPr>
        <w:t>Proceedings 1998 International Conference on Application of Concurrency to System Design</w:t>
      </w:r>
      <w:r>
        <w:rPr>
          <w:lang w:val="en-US"/>
        </w:rPr>
        <w:t xml:space="preserve">. </w:t>
      </w:r>
      <w:r w:rsidRPr="00CB7D36">
        <w:rPr>
          <w:lang w:val="en-US"/>
        </w:rPr>
        <w:t>Fukushima, Japan</w:t>
      </w:r>
      <w:r>
        <w:rPr>
          <w:lang w:val="en-US"/>
        </w:rPr>
        <w:t>, 1998 – P. 41-51.</w:t>
      </w:r>
      <w:bookmarkEnd w:id="71"/>
    </w:p>
    <w:p w14:paraId="1A9DDA2E" w14:textId="1ABA35DE" w:rsidR="000E298E" w:rsidRDefault="000E298E" w:rsidP="003B6EEE">
      <w:pPr>
        <w:pStyle w:val="af0"/>
        <w:numPr>
          <w:ilvl w:val="0"/>
          <w:numId w:val="1"/>
        </w:numPr>
        <w:ind w:left="1134" w:hanging="283"/>
        <w:rPr>
          <w:lang w:val="en-US"/>
        </w:rPr>
      </w:pPr>
      <w:bookmarkStart w:id="72" w:name="_Ref32664500"/>
      <w:proofErr w:type="spellStart"/>
      <w:r w:rsidRPr="00611E48">
        <w:rPr>
          <w:i/>
          <w:iCs/>
          <w:lang w:val="en-US"/>
        </w:rPr>
        <w:t>Harel</w:t>
      </w:r>
      <w:proofErr w:type="spellEnd"/>
      <w:r w:rsidR="008C032C" w:rsidRPr="00611E48">
        <w:rPr>
          <w:i/>
          <w:iCs/>
          <w:lang w:val="en-US"/>
        </w:rPr>
        <w:t> </w:t>
      </w:r>
      <w:r w:rsidRPr="00611E48">
        <w:rPr>
          <w:i/>
          <w:iCs/>
          <w:lang w:val="en-US"/>
        </w:rPr>
        <w:t>D.</w:t>
      </w:r>
      <w:r w:rsidRPr="000E298E">
        <w:rPr>
          <w:lang w:val="en-US"/>
        </w:rPr>
        <w:t xml:space="preserve"> On Visual Formalisms /</w:t>
      </w:r>
      <w:r w:rsidR="00711DF5" w:rsidRPr="00711DF5">
        <w:rPr>
          <w:lang w:val="en-US"/>
        </w:rPr>
        <w:t xml:space="preserve"> </w:t>
      </w:r>
      <w:r w:rsidR="00711DF5" w:rsidRPr="00611E48">
        <w:rPr>
          <w:i/>
          <w:iCs/>
          <w:lang w:val="en-US"/>
        </w:rPr>
        <w:t>D. </w:t>
      </w:r>
      <w:proofErr w:type="spellStart"/>
      <w:r w:rsidR="00711DF5" w:rsidRPr="00611E48">
        <w:rPr>
          <w:i/>
          <w:iCs/>
          <w:lang w:val="en-US"/>
        </w:rPr>
        <w:t>Harel</w:t>
      </w:r>
      <w:proofErr w:type="spellEnd"/>
      <w:r w:rsidR="00711DF5">
        <w:rPr>
          <w:lang w:val="en-US"/>
        </w:rPr>
        <w:t xml:space="preserve"> //</w:t>
      </w:r>
      <w:r w:rsidRPr="000E298E">
        <w:rPr>
          <w:lang w:val="en-US"/>
        </w:rPr>
        <w:t xml:space="preserve"> Communications of the ACM. – 1988. – Vol. 31. – P. 514-530.</w:t>
      </w:r>
      <w:bookmarkEnd w:id="72"/>
    </w:p>
    <w:p w14:paraId="74B145B6" w14:textId="274EA571" w:rsidR="00FA6B68" w:rsidRDefault="00FA6B68" w:rsidP="003B6EEE">
      <w:pPr>
        <w:pStyle w:val="af0"/>
        <w:numPr>
          <w:ilvl w:val="0"/>
          <w:numId w:val="1"/>
        </w:numPr>
        <w:ind w:left="1134" w:hanging="283"/>
        <w:rPr>
          <w:lang w:val="en-US"/>
        </w:rPr>
      </w:pPr>
      <w:bookmarkStart w:id="73" w:name="_Ref35879152"/>
      <w:r>
        <w:rPr>
          <w:i/>
          <w:iCs/>
          <w:lang w:val="en-US"/>
        </w:rPr>
        <w:t>Imran S.</w:t>
      </w:r>
      <w:r>
        <w:rPr>
          <w:lang w:val="en-US"/>
        </w:rPr>
        <w:t xml:space="preserve"> </w:t>
      </w:r>
      <w:r w:rsidRPr="00FA6B68">
        <w:rPr>
          <w:lang w:val="en-US"/>
        </w:rPr>
        <w:t>Domain Specific Modeling Language for Early Warning System: Using IDEF0 for Domain Analysis</w:t>
      </w:r>
      <w:r>
        <w:rPr>
          <w:lang w:val="en-US"/>
        </w:rPr>
        <w:t xml:space="preserve"> / </w:t>
      </w:r>
      <w:r w:rsidRPr="00FA6B68">
        <w:rPr>
          <w:i/>
          <w:iCs/>
          <w:lang w:val="en-US"/>
        </w:rPr>
        <w:t xml:space="preserve">S. Imran, F. </w:t>
      </w:r>
      <w:proofErr w:type="spellStart"/>
      <w:r w:rsidRPr="00FA6B68">
        <w:rPr>
          <w:i/>
          <w:iCs/>
          <w:lang w:val="en-US"/>
        </w:rPr>
        <w:t>Foping</w:t>
      </w:r>
      <w:proofErr w:type="spellEnd"/>
      <w:r w:rsidRPr="00FA6B68">
        <w:rPr>
          <w:i/>
          <w:iCs/>
          <w:lang w:val="en-US"/>
        </w:rPr>
        <w:t xml:space="preserve">, J. Feehan, I. </w:t>
      </w:r>
      <w:proofErr w:type="spellStart"/>
      <w:r w:rsidRPr="00FA6B68">
        <w:rPr>
          <w:i/>
          <w:iCs/>
          <w:lang w:val="en-US"/>
        </w:rPr>
        <w:t>Dokas</w:t>
      </w:r>
      <w:proofErr w:type="spellEnd"/>
      <w:r>
        <w:rPr>
          <w:lang w:val="en-US"/>
        </w:rPr>
        <w:t xml:space="preserve"> // </w:t>
      </w:r>
      <w:r w:rsidRPr="00FA6B68">
        <w:rPr>
          <w:lang w:val="en-US"/>
        </w:rPr>
        <w:t>International Journal of Computer Science Issues</w:t>
      </w:r>
      <w:r>
        <w:rPr>
          <w:lang w:val="en-US"/>
        </w:rPr>
        <w:t>, 2010. – Vol. 7(5). – P. 10-17.</w:t>
      </w:r>
      <w:bookmarkEnd w:id="73"/>
    </w:p>
    <w:p w14:paraId="0F2DA344" w14:textId="21F2BDFD" w:rsidR="00EA7B04" w:rsidRPr="00EA7B04" w:rsidRDefault="00EA7B04" w:rsidP="00F2667D">
      <w:pPr>
        <w:pStyle w:val="af0"/>
        <w:numPr>
          <w:ilvl w:val="0"/>
          <w:numId w:val="1"/>
        </w:numPr>
        <w:ind w:left="1134" w:hanging="283"/>
        <w:rPr>
          <w:lang w:val="en-US"/>
        </w:rPr>
      </w:pPr>
      <w:bookmarkStart w:id="74" w:name="_Ref35879439"/>
      <w:r w:rsidRPr="00EA7B04">
        <w:rPr>
          <w:i/>
          <w:iCs/>
          <w:lang w:val="en-US"/>
        </w:rPr>
        <w:t>James P.</w:t>
      </w:r>
      <w:r w:rsidRPr="00EA7B04">
        <w:rPr>
          <w:lang w:val="en-US"/>
        </w:rPr>
        <w:t xml:space="preserve"> Designing Domain Specific Languages – A Craftsman’s Approach for the Railway Domain Using CASL / </w:t>
      </w:r>
      <w:r w:rsidRPr="00EA7B04">
        <w:rPr>
          <w:i/>
          <w:iCs/>
          <w:lang w:val="en-US"/>
        </w:rPr>
        <w:t xml:space="preserve">P. James, A. Knapp, T. </w:t>
      </w:r>
      <w:proofErr w:type="spellStart"/>
      <w:r w:rsidRPr="00EA7B04">
        <w:rPr>
          <w:i/>
          <w:iCs/>
          <w:lang w:val="en-US"/>
        </w:rPr>
        <w:t>Mossakowski</w:t>
      </w:r>
      <w:proofErr w:type="spellEnd"/>
      <w:r w:rsidRPr="00EA7B04">
        <w:rPr>
          <w:i/>
          <w:iCs/>
          <w:lang w:val="en-US"/>
        </w:rPr>
        <w:t>, M. </w:t>
      </w:r>
      <w:proofErr w:type="spellStart"/>
      <w:r w:rsidRPr="00EA7B04">
        <w:rPr>
          <w:i/>
          <w:iCs/>
          <w:lang w:val="en-US"/>
        </w:rPr>
        <w:t>Roggenbach</w:t>
      </w:r>
      <w:proofErr w:type="spellEnd"/>
      <w:r w:rsidRPr="00EA7B04">
        <w:rPr>
          <w:lang w:val="en-US"/>
        </w:rPr>
        <w:t xml:space="preserve"> // International Workshop on Algebraic Development Techniques</w:t>
      </w:r>
      <w:r>
        <w:rPr>
          <w:lang w:val="en-US"/>
        </w:rPr>
        <w:t>, 2012. – P. 178-194.</w:t>
      </w:r>
      <w:bookmarkEnd w:id="74"/>
    </w:p>
    <w:p w14:paraId="42B008C1" w14:textId="50D2508E" w:rsidR="008970B1" w:rsidRDefault="008970B1" w:rsidP="003B6EEE">
      <w:pPr>
        <w:pStyle w:val="af0"/>
        <w:numPr>
          <w:ilvl w:val="0"/>
          <w:numId w:val="1"/>
        </w:numPr>
        <w:ind w:left="1134" w:hanging="283"/>
        <w:rPr>
          <w:lang w:val="en-US"/>
        </w:rPr>
      </w:pPr>
      <w:bookmarkStart w:id="75" w:name="_Ref35876284"/>
      <w:proofErr w:type="spellStart"/>
      <w:r>
        <w:rPr>
          <w:i/>
          <w:iCs/>
          <w:lang w:val="en-US"/>
        </w:rPr>
        <w:t>Jeong</w:t>
      </w:r>
      <w:proofErr w:type="spellEnd"/>
      <w:r>
        <w:rPr>
          <w:i/>
          <w:iCs/>
          <w:lang w:val="en-US"/>
        </w:rPr>
        <w:t xml:space="preserve"> K.</w:t>
      </w:r>
      <w:r>
        <w:rPr>
          <w:lang w:val="en-US"/>
        </w:rPr>
        <w:t xml:space="preserve"> IDEF method-based simulation model design and development / K. </w:t>
      </w:r>
      <w:proofErr w:type="spellStart"/>
      <w:r>
        <w:rPr>
          <w:lang w:val="en-US"/>
        </w:rPr>
        <w:t>Jeong</w:t>
      </w:r>
      <w:proofErr w:type="spellEnd"/>
      <w:r>
        <w:rPr>
          <w:lang w:val="en-US"/>
        </w:rPr>
        <w:t xml:space="preserve">, L. Wu, J. Hong // </w:t>
      </w:r>
      <w:r w:rsidRPr="008970B1">
        <w:rPr>
          <w:lang w:val="en-US"/>
        </w:rPr>
        <w:t>Journal of Industrial Engineering and Management</w:t>
      </w:r>
      <w:r>
        <w:rPr>
          <w:lang w:val="en-US"/>
        </w:rPr>
        <w:t>, 2009. – Vol. 2(2) – P. 337-359.</w:t>
      </w:r>
      <w:bookmarkEnd w:id="75"/>
    </w:p>
    <w:p w14:paraId="2FDC8CFF" w14:textId="5E34FD37" w:rsidR="002E3564" w:rsidRPr="002E3564" w:rsidRDefault="002E3564" w:rsidP="003B6EEE">
      <w:pPr>
        <w:pStyle w:val="af0"/>
        <w:numPr>
          <w:ilvl w:val="0"/>
          <w:numId w:val="1"/>
        </w:numPr>
        <w:ind w:left="1134" w:hanging="283"/>
        <w:rPr>
          <w:lang w:val="en-US"/>
        </w:rPr>
      </w:pPr>
      <w:bookmarkStart w:id="76" w:name="_Ref29568181"/>
      <w:r w:rsidRPr="00611E48">
        <w:rPr>
          <w:i/>
          <w:iCs/>
          <w:lang w:val="en-US"/>
        </w:rPr>
        <w:t>Kelly S.</w:t>
      </w:r>
      <w:r>
        <w:rPr>
          <w:lang w:val="en-US"/>
        </w:rPr>
        <w:t xml:space="preserve"> </w:t>
      </w:r>
      <w:r w:rsidRPr="00555DE2">
        <w:rPr>
          <w:lang w:val="en-US"/>
        </w:rPr>
        <w:t>MetaEdit+: A Fully Configurable Multi-User and Multi-Tool CASE Environment</w:t>
      </w:r>
      <w:r>
        <w:rPr>
          <w:lang w:val="en-US"/>
        </w:rPr>
        <w:t xml:space="preserve">/ </w:t>
      </w:r>
      <w:r w:rsidRPr="00611E48">
        <w:rPr>
          <w:i/>
          <w:iCs/>
          <w:lang w:val="en-US"/>
        </w:rPr>
        <w:t>S. Kelly, K. Lyytinen, M. Rossi</w:t>
      </w:r>
      <w:r>
        <w:rPr>
          <w:lang w:val="en-US"/>
        </w:rPr>
        <w:t xml:space="preserve"> // In:</w:t>
      </w:r>
      <w:r w:rsidRPr="00555DE2">
        <w:rPr>
          <w:lang w:val="en-US"/>
        </w:rPr>
        <w:t xml:space="preserve"> Proceedings of CAiSE'96, 8th Intl. Conference on Advanced Information Systems Engineering, Lecture Notes in Computer Science</w:t>
      </w:r>
      <w:r>
        <w:rPr>
          <w:lang w:val="en-US"/>
        </w:rPr>
        <w:t>. Berlin: Springer-Verlag, 1996 – Vol.</w:t>
      </w:r>
      <w:r w:rsidRPr="00555DE2">
        <w:rPr>
          <w:lang w:val="en-US"/>
        </w:rPr>
        <w:t xml:space="preserve"> 1080</w:t>
      </w:r>
      <w:r>
        <w:rPr>
          <w:lang w:val="en-US"/>
        </w:rPr>
        <w:t>. –</w:t>
      </w:r>
      <w:r w:rsidRPr="00555DE2">
        <w:rPr>
          <w:lang w:val="en-US"/>
        </w:rPr>
        <w:t xml:space="preserve"> </w:t>
      </w:r>
      <w:r>
        <w:rPr>
          <w:lang w:val="en-US"/>
        </w:rPr>
        <w:t>P</w:t>
      </w:r>
      <w:r w:rsidRPr="00555DE2">
        <w:rPr>
          <w:lang w:val="en-US"/>
        </w:rPr>
        <w:t>. 1</w:t>
      </w:r>
      <w:r>
        <w:rPr>
          <w:lang w:val="en-US"/>
        </w:rPr>
        <w:t>-</w:t>
      </w:r>
      <w:r w:rsidRPr="00555DE2">
        <w:rPr>
          <w:lang w:val="en-US"/>
        </w:rPr>
        <w:t>21.</w:t>
      </w:r>
      <w:bookmarkEnd w:id="76"/>
    </w:p>
    <w:p w14:paraId="3294998B" w14:textId="7E98BFF1" w:rsidR="009869DE" w:rsidRDefault="009869DE" w:rsidP="003B6EEE">
      <w:pPr>
        <w:pStyle w:val="af0"/>
        <w:numPr>
          <w:ilvl w:val="0"/>
          <w:numId w:val="1"/>
        </w:numPr>
        <w:ind w:left="1134" w:hanging="283"/>
        <w:rPr>
          <w:lang w:val="en-US"/>
        </w:rPr>
      </w:pPr>
      <w:bookmarkStart w:id="77" w:name="_Ref32665722"/>
      <w:proofErr w:type="spellStart"/>
      <w:r w:rsidRPr="00611E48">
        <w:rPr>
          <w:i/>
          <w:iCs/>
          <w:lang w:val="en-US"/>
        </w:rPr>
        <w:t>Mikov</w:t>
      </w:r>
      <w:proofErr w:type="spellEnd"/>
      <w:r w:rsidR="008C032C" w:rsidRPr="00611E48">
        <w:rPr>
          <w:i/>
          <w:iCs/>
          <w:lang w:val="en-US"/>
        </w:rPr>
        <w:t> </w:t>
      </w:r>
      <w:r w:rsidR="007852FB" w:rsidRPr="00611E48">
        <w:rPr>
          <w:i/>
          <w:iCs/>
          <w:lang w:val="en-US"/>
        </w:rPr>
        <w:t>A.I.</w:t>
      </w:r>
      <w:r w:rsidR="007852FB">
        <w:rPr>
          <w:lang w:val="en-US"/>
        </w:rPr>
        <w:t xml:space="preserve"> </w:t>
      </w:r>
      <w:r w:rsidR="007852FB" w:rsidRPr="007852FB">
        <w:rPr>
          <w:lang w:val="en-US"/>
        </w:rPr>
        <w:t xml:space="preserve">Performance evaluation: textbook / </w:t>
      </w:r>
      <w:r w:rsidR="007852FB" w:rsidRPr="00611E48">
        <w:rPr>
          <w:i/>
          <w:iCs/>
          <w:lang w:val="en-US"/>
        </w:rPr>
        <w:t>A.I.</w:t>
      </w:r>
      <w:r w:rsidR="008C032C" w:rsidRPr="00611E48">
        <w:rPr>
          <w:i/>
          <w:iCs/>
          <w:lang w:val="en-US"/>
        </w:rPr>
        <w:t> </w:t>
      </w:r>
      <w:proofErr w:type="spellStart"/>
      <w:r w:rsidR="007852FB" w:rsidRPr="00611E48">
        <w:rPr>
          <w:i/>
          <w:iCs/>
          <w:lang w:val="en-US"/>
        </w:rPr>
        <w:t>Mikov</w:t>
      </w:r>
      <w:proofErr w:type="spellEnd"/>
      <w:r w:rsidR="0072086D">
        <w:rPr>
          <w:lang w:val="en-US"/>
        </w:rPr>
        <w:t xml:space="preserve"> //</w:t>
      </w:r>
      <w:r w:rsidR="007852FB" w:rsidRPr="007852FB">
        <w:rPr>
          <w:lang w:val="en-US"/>
        </w:rPr>
        <w:t xml:space="preserve"> Krasnodar: Kuban State University, 2013.</w:t>
      </w:r>
      <w:r w:rsidR="007852FB">
        <w:rPr>
          <w:lang w:val="en-US"/>
        </w:rPr>
        <w:t xml:space="preserve"> – 89 p.</w:t>
      </w:r>
      <w:bookmarkEnd w:id="77"/>
    </w:p>
    <w:p w14:paraId="74F0F9CF" w14:textId="21CB98E0" w:rsidR="000E298E" w:rsidRDefault="000E298E" w:rsidP="003B6EEE">
      <w:pPr>
        <w:pStyle w:val="af0"/>
        <w:numPr>
          <w:ilvl w:val="0"/>
          <w:numId w:val="1"/>
        </w:numPr>
        <w:ind w:left="1134" w:hanging="283"/>
        <w:rPr>
          <w:lang w:val="en-US"/>
        </w:rPr>
      </w:pPr>
      <w:bookmarkStart w:id="78" w:name="_Ref34138492"/>
      <w:r w:rsidRPr="00611E48">
        <w:rPr>
          <w:i/>
          <w:iCs/>
          <w:lang w:val="en-US"/>
        </w:rPr>
        <w:t>Power</w:t>
      </w:r>
      <w:r w:rsidR="008C032C" w:rsidRPr="00611E48">
        <w:rPr>
          <w:i/>
          <w:iCs/>
          <w:lang w:val="en-US"/>
        </w:rPr>
        <w:t> </w:t>
      </w:r>
      <w:r w:rsidRPr="00611E48">
        <w:rPr>
          <w:i/>
          <w:iCs/>
          <w:lang w:val="en-US"/>
        </w:rPr>
        <w:t>J.</w:t>
      </w:r>
      <w:r w:rsidRPr="000E298E">
        <w:rPr>
          <w:lang w:val="en-US"/>
        </w:rPr>
        <w:t xml:space="preserve"> Abstraction in Reasoning about </w:t>
      </w:r>
      <w:proofErr w:type="spellStart"/>
      <w:r w:rsidRPr="000E298E">
        <w:rPr>
          <w:lang w:val="en-US"/>
        </w:rPr>
        <w:t>Higraph</w:t>
      </w:r>
      <w:proofErr w:type="spellEnd"/>
      <w:r w:rsidRPr="000E298E">
        <w:rPr>
          <w:lang w:val="en-US"/>
        </w:rPr>
        <w:t>-Based Systems /</w:t>
      </w:r>
      <w:r w:rsidR="0038214A">
        <w:rPr>
          <w:lang w:val="en-US"/>
        </w:rPr>
        <w:t xml:space="preserve"> </w:t>
      </w:r>
      <w:r w:rsidR="0038214A" w:rsidRPr="00611E48">
        <w:rPr>
          <w:i/>
          <w:iCs/>
          <w:lang w:val="en-US"/>
        </w:rPr>
        <w:t>J. Power, K. </w:t>
      </w:r>
      <w:proofErr w:type="spellStart"/>
      <w:r w:rsidR="0038214A" w:rsidRPr="00611E48">
        <w:rPr>
          <w:i/>
          <w:iCs/>
          <w:lang w:val="en-US"/>
        </w:rPr>
        <w:t>Tourlas</w:t>
      </w:r>
      <w:proofErr w:type="spellEnd"/>
      <w:r w:rsidR="0038214A">
        <w:rPr>
          <w:lang w:val="en-US"/>
        </w:rPr>
        <w:t xml:space="preserve"> //</w:t>
      </w:r>
      <w:r w:rsidRPr="000E298E">
        <w:rPr>
          <w:lang w:val="en-US"/>
        </w:rPr>
        <w:t xml:space="preserve"> Foundations of Software Science and Computation Structures. International Book</w:t>
      </w:r>
      <w:r>
        <w:rPr>
          <w:lang w:val="en-US"/>
        </w:rPr>
        <w:t xml:space="preserve"> </w:t>
      </w:r>
      <w:r w:rsidRPr="000E298E">
        <w:rPr>
          <w:lang w:val="en-US"/>
        </w:rPr>
        <w:t>Series «Lecture Notes in Computer Science». Berlin: Springer-Verlag, 2003. – Vol. 2620/2003. – P. 392-408.</w:t>
      </w:r>
      <w:bookmarkEnd w:id="78"/>
    </w:p>
    <w:p w14:paraId="1AB494C1" w14:textId="5B0CE47B" w:rsidR="00D03493" w:rsidRDefault="00D03493" w:rsidP="003B6EEE">
      <w:pPr>
        <w:pStyle w:val="af0"/>
        <w:numPr>
          <w:ilvl w:val="0"/>
          <w:numId w:val="1"/>
        </w:numPr>
        <w:ind w:left="1134" w:hanging="283"/>
        <w:rPr>
          <w:lang w:val="en-US"/>
        </w:rPr>
      </w:pPr>
      <w:bookmarkStart w:id="79" w:name="_Ref34670510"/>
      <w:proofErr w:type="spellStart"/>
      <w:r w:rsidRPr="00611E48">
        <w:rPr>
          <w:i/>
          <w:iCs/>
          <w:lang w:val="en-US"/>
        </w:rPr>
        <w:t>Rumpe</w:t>
      </w:r>
      <w:proofErr w:type="spellEnd"/>
      <w:r w:rsidRPr="00611E48">
        <w:rPr>
          <w:i/>
          <w:iCs/>
          <w:lang w:val="en-US"/>
        </w:rPr>
        <w:t xml:space="preserve"> B. </w:t>
      </w:r>
      <w:r w:rsidRPr="00D03493">
        <w:rPr>
          <w:lang w:val="en-US"/>
        </w:rPr>
        <w:t>Executable Modeling with UML. A Vision or a Nightmare?</w:t>
      </w:r>
      <w:r>
        <w:rPr>
          <w:lang w:val="en-US"/>
        </w:rPr>
        <w:t xml:space="preserve"> / </w:t>
      </w:r>
      <w:r w:rsidRPr="00611E48">
        <w:rPr>
          <w:i/>
          <w:iCs/>
          <w:lang w:val="en-US"/>
        </w:rPr>
        <w:t>B. </w:t>
      </w:r>
      <w:proofErr w:type="spellStart"/>
      <w:r w:rsidRPr="00611E48">
        <w:rPr>
          <w:i/>
          <w:iCs/>
          <w:lang w:val="en-US"/>
        </w:rPr>
        <w:t>Rumpe</w:t>
      </w:r>
      <w:proofErr w:type="spellEnd"/>
      <w:r>
        <w:rPr>
          <w:lang w:val="en-US"/>
        </w:rPr>
        <w:t xml:space="preserve"> // </w:t>
      </w:r>
      <w:r w:rsidRPr="00D03493">
        <w:rPr>
          <w:lang w:val="en-US"/>
        </w:rPr>
        <w:t>Issues &amp; Trends of Information Technology Management in Contemporary Associations, Seattle.</w:t>
      </w:r>
      <w:r>
        <w:rPr>
          <w:lang w:val="en-US"/>
        </w:rPr>
        <w:t xml:space="preserve"> London: </w:t>
      </w:r>
      <w:r w:rsidRPr="00D03493">
        <w:rPr>
          <w:lang w:val="en-US"/>
        </w:rPr>
        <w:t>Idea Group Publishing</w:t>
      </w:r>
      <w:r>
        <w:rPr>
          <w:lang w:val="en-US"/>
        </w:rPr>
        <w:t>, 2002. – P. 697-701.</w:t>
      </w:r>
      <w:bookmarkEnd w:id="79"/>
    </w:p>
    <w:p w14:paraId="18A630FB" w14:textId="7C56B80C" w:rsidR="008970B1" w:rsidRDefault="008970B1" w:rsidP="003B6EEE">
      <w:pPr>
        <w:pStyle w:val="af0"/>
        <w:numPr>
          <w:ilvl w:val="0"/>
          <w:numId w:val="1"/>
        </w:numPr>
        <w:ind w:left="1134" w:hanging="283"/>
        <w:rPr>
          <w:lang w:val="en-US"/>
        </w:rPr>
      </w:pPr>
      <w:bookmarkStart w:id="80" w:name="_Ref35876460"/>
      <w:proofErr w:type="spellStart"/>
      <w:r>
        <w:rPr>
          <w:i/>
          <w:iCs/>
          <w:lang w:val="en-US"/>
        </w:rPr>
        <w:lastRenderedPageBreak/>
        <w:t>Serifi</w:t>
      </w:r>
      <w:proofErr w:type="spellEnd"/>
      <w:r>
        <w:rPr>
          <w:i/>
          <w:iCs/>
          <w:lang w:val="en-US"/>
        </w:rPr>
        <w:t xml:space="preserve"> V.</w:t>
      </w:r>
      <w:r>
        <w:rPr>
          <w:lang w:val="en-US"/>
        </w:rPr>
        <w:t xml:space="preserve"> </w:t>
      </w:r>
      <w:r w:rsidRPr="008970B1">
        <w:rPr>
          <w:lang w:val="en-US"/>
        </w:rPr>
        <w:t>Functional and Information Modeling of Production Using IDEF Methods</w:t>
      </w:r>
      <w:r>
        <w:rPr>
          <w:lang w:val="en-US"/>
        </w:rPr>
        <w:t xml:space="preserve"> / V. </w:t>
      </w:r>
      <w:proofErr w:type="spellStart"/>
      <w:r>
        <w:rPr>
          <w:lang w:val="en-US"/>
        </w:rPr>
        <w:t>Serifi</w:t>
      </w:r>
      <w:proofErr w:type="spellEnd"/>
      <w:r>
        <w:rPr>
          <w:lang w:val="en-US"/>
        </w:rPr>
        <w:t>, P. </w:t>
      </w:r>
      <w:proofErr w:type="spellStart"/>
      <w:r>
        <w:rPr>
          <w:lang w:val="en-US"/>
        </w:rPr>
        <w:t>Dasic</w:t>
      </w:r>
      <w:proofErr w:type="spellEnd"/>
      <w:r>
        <w:rPr>
          <w:lang w:val="en-US"/>
        </w:rPr>
        <w:t xml:space="preserve">, R. </w:t>
      </w:r>
      <w:proofErr w:type="spellStart"/>
      <w:r>
        <w:rPr>
          <w:lang w:val="en-US"/>
        </w:rPr>
        <w:t>Jecmenica</w:t>
      </w:r>
      <w:proofErr w:type="spellEnd"/>
      <w:r>
        <w:rPr>
          <w:lang w:val="en-US"/>
        </w:rPr>
        <w:t>, D. </w:t>
      </w:r>
      <w:proofErr w:type="spellStart"/>
      <w:r>
        <w:rPr>
          <w:lang w:val="en-US"/>
        </w:rPr>
        <w:t>Labovic</w:t>
      </w:r>
      <w:proofErr w:type="spellEnd"/>
      <w:r w:rsidR="000C28DF">
        <w:rPr>
          <w:lang w:val="en-US"/>
        </w:rPr>
        <w:t xml:space="preserve"> // </w:t>
      </w:r>
      <w:proofErr w:type="spellStart"/>
      <w:r w:rsidR="000C28DF" w:rsidRPr="000C28DF">
        <w:rPr>
          <w:lang w:val="en-US"/>
        </w:rPr>
        <w:t>Strojniški</w:t>
      </w:r>
      <w:proofErr w:type="spellEnd"/>
      <w:r w:rsidR="000C28DF" w:rsidRPr="000C28DF">
        <w:rPr>
          <w:lang w:val="en-US"/>
        </w:rPr>
        <w:t xml:space="preserve"> </w:t>
      </w:r>
      <w:proofErr w:type="spellStart"/>
      <w:r w:rsidR="000C28DF" w:rsidRPr="000C28DF">
        <w:rPr>
          <w:lang w:val="en-US"/>
        </w:rPr>
        <w:t>vestnik</w:t>
      </w:r>
      <w:proofErr w:type="spellEnd"/>
      <w:r w:rsidR="000C28DF" w:rsidRPr="000C28DF">
        <w:rPr>
          <w:lang w:val="en-US"/>
        </w:rPr>
        <w:t xml:space="preserve"> - Journal of Mechanical Engineering</w:t>
      </w:r>
      <w:r w:rsidR="000C28DF">
        <w:rPr>
          <w:lang w:val="en-US"/>
        </w:rPr>
        <w:t>, 2009. – Vol. 55. – P. 131-140.</w:t>
      </w:r>
      <w:bookmarkEnd w:id="80"/>
    </w:p>
    <w:p w14:paraId="547DEF51" w14:textId="57965CCC" w:rsidR="008F0AF1" w:rsidRDefault="008F0AF1" w:rsidP="003B6EEE">
      <w:pPr>
        <w:pStyle w:val="af0"/>
        <w:numPr>
          <w:ilvl w:val="0"/>
          <w:numId w:val="1"/>
        </w:numPr>
        <w:ind w:left="1134" w:hanging="283"/>
        <w:rPr>
          <w:lang w:val="en-US"/>
        </w:rPr>
      </w:pPr>
      <w:bookmarkStart w:id="81" w:name="_Ref34664892"/>
      <w:r w:rsidRPr="00611E48">
        <w:rPr>
          <w:i/>
          <w:iCs/>
          <w:lang w:val="en-US"/>
        </w:rPr>
        <w:t>Stolen K.</w:t>
      </w:r>
      <w:r>
        <w:rPr>
          <w:lang w:val="en-US"/>
        </w:rPr>
        <w:t xml:space="preserve"> </w:t>
      </w:r>
      <w:r w:rsidRPr="008F0AF1">
        <w:rPr>
          <w:lang w:val="en-US"/>
        </w:rPr>
        <w:t>What is Model Driven Architecture?</w:t>
      </w:r>
      <w:r>
        <w:rPr>
          <w:lang w:val="en-US"/>
        </w:rPr>
        <w:t xml:space="preserve"> / </w:t>
      </w:r>
      <w:r w:rsidRPr="00611E48">
        <w:rPr>
          <w:i/>
          <w:iCs/>
          <w:lang w:val="en-US"/>
        </w:rPr>
        <w:t>K.</w:t>
      </w:r>
      <w:r w:rsidR="007B25DB" w:rsidRPr="007B25DB">
        <w:rPr>
          <w:i/>
          <w:iCs/>
          <w:lang w:val="en-US"/>
        </w:rPr>
        <w:t> </w:t>
      </w:r>
      <w:r w:rsidRPr="00611E48">
        <w:rPr>
          <w:i/>
          <w:iCs/>
          <w:lang w:val="en-US"/>
        </w:rPr>
        <w:t xml:space="preserve">Stolen, R.K. </w:t>
      </w:r>
      <w:proofErr w:type="spellStart"/>
      <w:r w:rsidRPr="00611E48">
        <w:rPr>
          <w:i/>
          <w:iCs/>
          <w:lang w:val="en-US"/>
        </w:rPr>
        <w:t>Runde</w:t>
      </w:r>
      <w:proofErr w:type="spellEnd"/>
      <w:r w:rsidRPr="00611E48">
        <w:rPr>
          <w:i/>
          <w:iCs/>
          <w:lang w:val="en-US"/>
        </w:rPr>
        <w:t xml:space="preserve"> </w:t>
      </w:r>
      <w:r>
        <w:rPr>
          <w:lang w:val="en-US"/>
        </w:rPr>
        <w:t xml:space="preserve">// Research Report 304. Oslo: </w:t>
      </w:r>
      <w:r w:rsidRPr="00D03493">
        <w:rPr>
          <w:lang w:val="en-US"/>
        </w:rPr>
        <w:t>University of Oslo</w:t>
      </w:r>
      <w:r>
        <w:rPr>
          <w:lang w:val="en-US"/>
        </w:rPr>
        <w:t>, 2003. – 17p.</w:t>
      </w:r>
      <w:bookmarkEnd w:id="81"/>
    </w:p>
    <w:p w14:paraId="68932FF6" w14:textId="6E8492D9" w:rsidR="00206CD9" w:rsidRDefault="00206CD9" w:rsidP="003B6EEE">
      <w:pPr>
        <w:pStyle w:val="af0"/>
        <w:numPr>
          <w:ilvl w:val="0"/>
          <w:numId w:val="1"/>
        </w:numPr>
        <w:ind w:left="1134" w:hanging="283"/>
        <w:rPr>
          <w:lang w:val="en-US"/>
        </w:rPr>
      </w:pPr>
      <w:bookmarkStart w:id="82" w:name="_Ref34675770"/>
      <w:r w:rsidRPr="00611E48">
        <w:rPr>
          <w:i/>
          <w:iCs/>
          <w:lang w:val="en-US"/>
        </w:rPr>
        <w:t>Ward M. P.</w:t>
      </w:r>
      <w:r>
        <w:rPr>
          <w:lang w:val="en-US"/>
        </w:rPr>
        <w:t xml:space="preserve"> Language Oriented Programming / </w:t>
      </w:r>
      <w:r w:rsidRPr="00611E48">
        <w:rPr>
          <w:i/>
          <w:iCs/>
          <w:lang w:val="en-US"/>
        </w:rPr>
        <w:t>M. P. Ward</w:t>
      </w:r>
      <w:r>
        <w:rPr>
          <w:lang w:val="en-US"/>
        </w:rPr>
        <w:t xml:space="preserve"> // Software – Concepts &amp; Tools, 1994. – Vol. 15(4). – P. 147-161.</w:t>
      </w:r>
      <w:bookmarkEnd w:id="82"/>
    </w:p>
    <w:p w14:paraId="6F029301" w14:textId="7B76F442" w:rsidR="00400B11" w:rsidRDefault="002F5B0D" w:rsidP="003B6EEE">
      <w:pPr>
        <w:pStyle w:val="af0"/>
        <w:numPr>
          <w:ilvl w:val="0"/>
          <w:numId w:val="1"/>
        </w:numPr>
        <w:ind w:left="1134" w:hanging="283"/>
        <w:rPr>
          <w:lang w:val="en-US"/>
        </w:rPr>
      </w:pPr>
      <w:bookmarkStart w:id="83" w:name="_Ref35880071"/>
      <w:r>
        <w:rPr>
          <w:i/>
          <w:iCs/>
          <w:lang w:val="en-US"/>
        </w:rPr>
        <w:t>Wise R.</w:t>
      </w:r>
      <w:r>
        <w:rPr>
          <w:lang w:val="en-US"/>
        </w:rPr>
        <w:t xml:space="preserve"> </w:t>
      </w:r>
      <w:r w:rsidRPr="002F5B0D">
        <w:rPr>
          <w:lang w:val="en-US"/>
        </w:rPr>
        <w:t>A Systems Engineering Approach to the Development of a Domain-Specific Language for Functional Reference Architectures</w:t>
      </w:r>
      <w:r>
        <w:rPr>
          <w:lang w:val="en-US"/>
        </w:rPr>
        <w:t xml:space="preserve"> / R. Wise, E. Brimhall // </w:t>
      </w:r>
      <w:r w:rsidRPr="002F5B0D">
        <w:rPr>
          <w:lang w:val="en-US"/>
        </w:rPr>
        <w:t>Proceedings of the 16th Annual Conference on Systems Engineering Research</w:t>
      </w:r>
      <w:r>
        <w:rPr>
          <w:lang w:val="en-US"/>
        </w:rPr>
        <w:t>, 2018. – P. 241-254.</w:t>
      </w:r>
      <w:bookmarkEnd w:id="83"/>
    </w:p>
    <w:p w14:paraId="158A59AD" w14:textId="78EAC871" w:rsidR="00076F9B" w:rsidRDefault="00076F9B" w:rsidP="003B6EEE">
      <w:pPr>
        <w:pStyle w:val="af0"/>
        <w:numPr>
          <w:ilvl w:val="0"/>
          <w:numId w:val="1"/>
        </w:numPr>
        <w:ind w:left="1134" w:hanging="283"/>
      </w:pPr>
      <w:bookmarkStart w:id="84" w:name="_Ref34660344"/>
      <w:bookmarkStart w:id="85" w:name="_Ref29565422"/>
      <w:bookmarkStart w:id="86" w:name="_Ref29980506"/>
      <w:proofErr w:type="spellStart"/>
      <w:r w:rsidRPr="00076F9B">
        <w:rPr>
          <w:lang w:val="en-US"/>
        </w:rPr>
        <w:t>OpenModelica</w:t>
      </w:r>
      <w:proofErr w:type="spellEnd"/>
      <w:r w:rsidRPr="00076F9B">
        <w:rPr>
          <w:lang w:val="en-US"/>
        </w:rPr>
        <w:t xml:space="preserve">. Introduction to Object-Oriented Modeling, Simulation, Debugging and Dynamic Optimization with </w:t>
      </w:r>
      <w:proofErr w:type="spellStart"/>
      <w:r w:rsidRPr="00076F9B">
        <w:rPr>
          <w:lang w:val="en-US"/>
        </w:rPr>
        <w:t>Modelica</w:t>
      </w:r>
      <w:proofErr w:type="spellEnd"/>
      <w:r w:rsidRPr="00076F9B">
        <w:rPr>
          <w:lang w:val="en-US"/>
        </w:rPr>
        <w:t xml:space="preserve"> using </w:t>
      </w:r>
      <w:proofErr w:type="spellStart"/>
      <w:r w:rsidRPr="00076F9B">
        <w:rPr>
          <w:lang w:val="en-US"/>
        </w:rPr>
        <w:t>OpenModelica</w:t>
      </w:r>
      <w:proofErr w:type="spellEnd"/>
      <w:r w:rsidRPr="00076F9B">
        <w:rPr>
          <w:lang w:val="en-US"/>
        </w:rPr>
        <w:t xml:space="preserve"> [</w:t>
      </w:r>
      <w:r>
        <w:t>Электронный</w:t>
      </w:r>
      <w:r w:rsidRPr="00076F9B">
        <w:rPr>
          <w:lang w:val="en-US"/>
        </w:rPr>
        <w:t xml:space="preserve"> </w:t>
      </w:r>
      <w:r>
        <w:t>ресурс</w:t>
      </w:r>
      <w:r w:rsidRPr="00076F9B">
        <w:rPr>
          <w:lang w:val="en-US"/>
        </w:rPr>
        <w:t>]. URL</w:t>
      </w:r>
      <w:r w:rsidRPr="00E25488">
        <w:t xml:space="preserve">: </w:t>
      </w:r>
      <w:hyperlink r:id="rId32" w:history="1">
        <w:r w:rsidRPr="00076F9B">
          <w:rPr>
            <w:rStyle w:val="afc"/>
            <w:lang w:val="en-US"/>
          </w:rPr>
          <w:t>https</w:t>
        </w:r>
        <w:r w:rsidRPr="00E25488">
          <w:rPr>
            <w:rStyle w:val="afc"/>
          </w:rPr>
          <w:t>://</w:t>
        </w:r>
        <w:proofErr w:type="spellStart"/>
        <w:r w:rsidRPr="00076F9B">
          <w:rPr>
            <w:rStyle w:val="afc"/>
            <w:lang w:val="en-US"/>
          </w:rPr>
          <w:t>openmodelica</w:t>
        </w:r>
        <w:proofErr w:type="spellEnd"/>
        <w:r w:rsidRPr="00E25488">
          <w:rPr>
            <w:rStyle w:val="afc"/>
          </w:rPr>
          <w:t>.</w:t>
        </w:r>
        <w:r w:rsidRPr="00076F9B">
          <w:rPr>
            <w:rStyle w:val="afc"/>
            <w:lang w:val="en-US"/>
          </w:rPr>
          <w:t>org</w:t>
        </w:r>
        <w:r w:rsidRPr="00E25488">
          <w:rPr>
            <w:rStyle w:val="afc"/>
          </w:rPr>
          <w:t>/</w:t>
        </w:r>
        <w:r w:rsidRPr="00076F9B">
          <w:rPr>
            <w:rStyle w:val="afc"/>
            <w:lang w:val="en-US"/>
          </w:rPr>
          <w:t>doc</w:t>
        </w:r>
        <w:r w:rsidRPr="00E25488">
          <w:rPr>
            <w:rStyle w:val="afc"/>
          </w:rPr>
          <w:t>/</w:t>
        </w:r>
        <w:proofErr w:type="spellStart"/>
        <w:r w:rsidRPr="00076F9B">
          <w:rPr>
            <w:rStyle w:val="afc"/>
            <w:lang w:val="en-US"/>
          </w:rPr>
          <w:t>ModelicaShortCourse</w:t>
        </w:r>
        <w:proofErr w:type="spellEnd"/>
        <w:r w:rsidRPr="00E25488">
          <w:rPr>
            <w:rStyle w:val="afc"/>
          </w:rPr>
          <w:t>/</w:t>
        </w:r>
        <w:proofErr w:type="spellStart"/>
        <w:r w:rsidRPr="00076F9B">
          <w:rPr>
            <w:rStyle w:val="afc"/>
            <w:lang w:val="en-US"/>
          </w:rPr>
          <w:t>ModelicaTutorial</w:t>
        </w:r>
        <w:proofErr w:type="spellEnd"/>
        <w:r w:rsidRPr="00E25488">
          <w:rPr>
            <w:rStyle w:val="afc"/>
          </w:rPr>
          <w:t>-</w:t>
        </w:r>
        <w:r w:rsidRPr="00076F9B">
          <w:rPr>
            <w:rStyle w:val="afc"/>
            <w:lang w:val="en-US"/>
          </w:rPr>
          <w:t>slides</w:t>
        </w:r>
        <w:r w:rsidRPr="00E25488">
          <w:rPr>
            <w:rStyle w:val="afc"/>
          </w:rPr>
          <w:t>-</w:t>
        </w:r>
        <w:proofErr w:type="spellStart"/>
        <w:r w:rsidRPr="00076F9B">
          <w:rPr>
            <w:rStyle w:val="afc"/>
            <w:lang w:val="en-US"/>
          </w:rPr>
          <w:t>PeterFritzson</w:t>
        </w:r>
        <w:proofErr w:type="spellEnd"/>
        <w:r w:rsidRPr="00E25488">
          <w:rPr>
            <w:rStyle w:val="afc"/>
          </w:rPr>
          <w:t>-160202-</w:t>
        </w:r>
        <w:r w:rsidRPr="00076F9B">
          <w:rPr>
            <w:rStyle w:val="afc"/>
            <w:lang w:val="en-US"/>
          </w:rPr>
          <w:t>BT</w:t>
        </w:r>
        <w:r w:rsidRPr="00E25488">
          <w:rPr>
            <w:rStyle w:val="afc"/>
          </w:rPr>
          <w:t>.</w:t>
        </w:r>
        <w:r w:rsidRPr="00076F9B">
          <w:rPr>
            <w:rStyle w:val="afc"/>
            <w:lang w:val="en-US"/>
          </w:rPr>
          <w:t>pdf</w:t>
        </w:r>
      </w:hyperlink>
      <w:r w:rsidRPr="00E25488">
        <w:t xml:space="preserve"> (</w:t>
      </w:r>
      <w:r>
        <w:t>дата обращения 09.03.2020)</w:t>
      </w:r>
      <w:bookmarkEnd w:id="84"/>
      <w:r w:rsidR="001C2EDD" w:rsidRPr="001C2EDD">
        <w:t>.</w:t>
      </w:r>
    </w:p>
    <w:p w14:paraId="563C1AFC" w14:textId="1B1F0B2A" w:rsidR="00156D93" w:rsidRDefault="00156D93" w:rsidP="003B6EEE">
      <w:pPr>
        <w:pStyle w:val="af0"/>
        <w:numPr>
          <w:ilvl w:val="0"/>
          <w:numId w:val="1"/>
        </w:numPr>
        <w:ind w:left="1134" w:hanging="283"/>
      </w:pPr>
      <w:bookmarkStart w:id="87" w:name="_Ref34660519"/>
      <w:proofErr w:type="spellStart"/>
      <w:r w:rsidRPr="00156D93">
        <w:rPr>
          <w:lang w:val="en-US"/>
        </w:rPr>
        <w:t>Mathworks</w:t>
      </w:r>
      <w:proofErr w:type="spellEnd"/>
      <w:r w:rsidRPr="00156D93">
        <w:rPr>
          <w:lang w:val="en-US"/>
        </w:rPr>
        <w:t>. Simulink Overview. Simulation and</w:t>
      </w:r>
      <w:r>
        <w:rPr>
          <w:lang w:val="en-US"/>
        </w:rPr>
        <w:t xml:space="preserve"> </w:t>
      </w:r>
      <w:r w:rsidRPr="00156D93">
        <w:rPr>
          <w:lang w:val="en-US"/>
        </w:rPr>
        <w:t>Model</w:t>
      </w:r>
      <w:r w:rsidRPr="00156D93">
        <w:rPr>
          <w:lang w:val="en-US"/>
        </w:rPr>
        <w:noBreakHyphen/>
        <w:t>Based Design</w:t>
      </w:r>
      <w:r>
        <w:rPr>
          <w:lang w:val="en-US"/>
        </w:rPr>
        <w:t xml:space="preserve"> [</w:t>
      </w:r>
      <w:r>
        <w:t>Электронный</w:t>
      </w:r>
      <w:r w:rsidRPr="00156D93">
        <w:rPr>
          <w:lang w:val="en-US"/>
        </w:rPr>
        <w:t xml:space="preserve"> </w:t>
      </w:r>
      <w:r>
        <w:t>ресурс</w:t>
      </w:r>
      <w:r>
        <w:rPr>
          <w:lang w:val="en-US"/>
        </w:rPr>
        <w:t>]</w:t>
      </w:r>
      <w:r w:rsidRPr="00156D93">
        <w:rPr>
          <w:lang w:val="en-US"/>
        </w:rPr>
        <w:t xml:space="preserve">. </w:t>
      </w:r>
      <w:r>
        <w:rPr>
          <w:lang w:val="en-US"/>
        </w:rPr>
        <w:t>URL</w:t>
      </w:r>
      <w:r w:rsidRPr="00156D93">
        <w:t xml:space="preserve">: </w:t>
      </w:r>
      <w:hyperlink r:id="rId33" w:history="1">
        <w:r w:rsidRPr="00BF778C">
          <w:rPr>
            <w:rStyle w:val="afc"/>
            <w:lang w:val="en-US"/>
          </w:rPr>
          <w:t>https</w:t>
        </w:r>
        <w:r w:rsidRPr="00156D93">
          <w:rPr>
            <w:rStyle w:val="afc"/>
          </w:rPr>
          <w:t>://</w:t>
        </w:r>
        <w:r w:rsidRPr="00BF778C">
          <w:rPr>
            <w:rStyle w:val="afc"/>
            <w:lang w:val="en-US"/>
          </w:rPr>
          <w:t>www</w:t>
        </w:r>
        <w:r w:rsidRPr="00156D93">
          <w:rPr>
            <w:rStyle w:val="afc"/>
          </w:rPr>
          <w:t>.</w:t>
        </w:r>
        <w:proofErr w:type="spellStart"/>
        <w:r w:rsidRPr="00BF778C">
          <w:rPr>
            <w:rStyle w:val="afc"/>
            <w:lang w:val="en-US"/>
          </w:rPr>
          <w:t>mathworks</w:t>
        </w:r>
        <w:proofErr w:type="spellEnd"/>
        <w:r w:rsidRPr="00156D93">
          <w:rPr>
            <w:rStyle w:val="afc"/>
          </w:rPr>
          <w:t>.</w:t>
        </w:r>
        <w:r w:rsidRPr="00BF778C">
          <w:rPr>
            <w:rStyle w:val="afc"/>
            <w:lang w:val="en-US"/>
          </w:rPr>
          <w:t>com</w:t>
        </w:r>
        <w:r w:rsidRPr="00156D93">
          <w:rPr>
            <w:rStyle w:val="afc"/>
          </w:rPr>
          <w:t>/</w:t>
        </w:r>
        <w:r w:rsidRPr="00BF778C">
          <w:rPr>
            <w:rStyle w:val="afc"/>
            <w:lang w:val="en-US"/>
          </w:rPr>
          <w:t>products</w:t>
        </w:r>
        <w:r w:rsidRPr="00156D93">
          <w:rPr>
            <w:rStyle w:val="afc"/>
          </w:rPr>
          <w:t>/</w:t>
        </w:r>
        <w:proofErr w:type="spellStart"/>
        <w:r w:rsidRPr="00BF778C">
          <w:rPr>
            <w:rStyle w:val="afc"/>
            <w:lang w:val="en-US"/>
          </w:rPr>
          <w:t>simulink</w:t>
        </w:r>
        <w:proofErr w:type="spellEnd"/>
        <w:r w:rsidRPr="00156D93">
          <w:rPr>
            <w:rStyle w:val="afc"/>
          </w:rPr>
          <w:t>.</w:t>
        </w:r>
        <w:r w:rsidRPr="00BF778C">
          <w:rPr>
            <w:rStyle w:val="afc"/>
            <w:lang w:val="en-US"/>
          </w:rPr>
          <w:t>html</w:t>
        </w:r>
      </w:hyperlink>
      <w:r w:rsidRPr="00156D93">
        <w:t xml:space="preserve"> (</w:t>
      </w:r>
      <w:r>
        <w:t>дата обращения 09.03.2020</w:t>
      </w:r>
      <w:r w:rsidRPr="00156D93">
        <w:t>)</w:t>
      </w:r>
      <w:bookmarkEnd w:id="87"/>
      <w:r w:rsidR="001C2EDD" w:rsidRPr="001C2EDD">
        <w:t>.</w:t>
      </w:r>
    </w:p>
    <w:p w14:paraId="7DABAD9C" w14:textId="0FBA4955" w:rsidR="00F919C2" w:rsidRDefault="00F919C2" w:rsidP="003B6EEE">
      <w:pPr>
        <w:pStyle w:val="af0"/>
        <w:numPr>
          <w:ilvl w:val="0"/>
          <w:numId w:val="1"/>
        </w:numPr>
        <w:ind w:left="1134" w:hanging="283"/>
      </w:pPr>
      <w:bookmarkStart w:id="88" w:name="_Ref34660820"/>
      <w:r>
        <w:rPr>
          <w:lang w:val="en-US"/>
        </w:rPr>
        <w:t>COMSOL</w:t>
      </w:r>
      <w:r w:rsidRPr="00F919C2">
        <w:t xml:space="preserve">. </w:t>
      </w:r>
      <w:r w:rsidRPr="00F919C2">
        <w:rPr>
          <w:lang w:val="en-US"/>
        </w:rPr>
        <w:t>COMSOL</w:t>
      </w:r>
      <w:r w:rsidRPr="00F919C2">
        <w:t xml:space="preserve"> </w:t>
      </w:r>
      <w:r w:rsidRPr="00F919C2">
        <w:rPr>
          <w:lang w:val="en-US"/>
        </w:rPr>
        <w:t>Multiphysics</w:t>
      </w:r>
      <w:r w:rsidRPr="00F919C2">
        <w:t xml:space="preserve"> [</w:t>
      </w:r>
      <w:r>
        <w:t>Электронный ресурс</w:t>
      </w:r>
      <w:r w:rsidRPr="00F919C2">
        <w:t>].</w:t>
      </w:r>
      <w:r>
        <w:t xml:space="preserve"> </w:t>
      </w:r>
      <w:r>
        <w:rPr>
          <w:lang w:val="en-US"/>
        </w:rPr>
        <w:t>URL</w:t>
      </w:r>
      <w:r w:rsidRPr="00F919C2">
        <w:t xml:space="preserve">: </w:t>
      </w:r>
      <w:hyperlink r:id="rId34" w:history="1">
        <w:r w:rsidRPr="00BF778C">
          <w:rPr>
            <w:rStyle w:val="afc"/>
            <w:lang w:val="en-US"/>
          </w:rPr>
          <w:t>https</w:t>
        </w:r>
        <w:r w:rsidRPr="00F919C2">
          <w:rPr>
            <w:rStyle w:val="afc"/>
          </w:rPr>
          <w:t>://</w:t>
        </w:r>
        <w:r w:rsidRPr="00BF778C">
          <w:rPr>
            <w:rStyle w:val="afc"/>
            <w:lang w:val="en-US"/>
          </w:rPr>
          <w:t>www</w:t>
        </w:r>
        <w:r w:rsidRPr="00F919C2">
          <w:rPr>
            <w:rStyle w:val="afc"/>
          </w:rPr>
          <w:t>.</w:t>
        </w:r>
        <w:proofErr w:type="spellStart"/>
        <w:r w:rsidRPr="00BF778C">
          <w:rPr>
            <w:rStyle w:val="afc"/>
            <w:lang w:val="en-US"/>
          </w:rPr>
          <w:t>comsol</w:t>
        </w:r>
        <w:proofErr w:type="spellEnd"/>
        <w:r w:rsidRPr="00F919C2">
          <w:rPr>
            <w:rStyle w:val="afc"/>
          </w:rPr>
          <w:t>.</w:t>
        </w:r>
        <w:proofErr w:type="spellStart"/>
        <w:r w:rsidRPr="00BF778C">
          <w:rPr>
            <w:rStyle w:val="afc"/>
            <w:lang w:val="en-US"/>
          </w:rPr>
          <w:t>ru</w:t>
        </w:r>
        <w:proofErr w:type="spellEnd"/>
        <w:r w:rsidRPr="00F919C2">
          <w:rPr>
            <w:rStyle w:val="afc"/>
          </w:rPr>
          <w:t>/</w:t>
        </w:r>
        <w:proofErr w:type="spellStart"/>
        <w:r w:rsidRPr="00BF778C">
          <w:rPr>
            <w:rStyle w:val="afc"/>
            <w:lang w:val="en-US"/>
          </w:rPr>
          <w:t>comsol</w:t>
        </w:r>
        <w:proofErr w:type="spellEnd"/>
        <w:r w:rsidRPr="00F919C2">
          <w:rPr>
            <w:rStyle w:val="afc"/>
          </w:rPr>
          <w:t>-</w:t>
        </w:r>
        <w:proofErr w:type="spellStart"/>
        <w:r w:rsidRPr="00BF778C">
          <w:rPr>
            <w:rStyle w:val="afc"/>
            <w:lang w:val="en-US"/>
          </w:rPr>
          <w:t>multiphysics</w:t>
        </w:r>
        <w:proofErr w:type="spellEnd"/>
      </w:hyperlink>
      <w:r w:rsidRPr="00F919C2">
        <w:t xml:space="preserve"> (</w:t>
      </w:r>
      <w:r>
        <w:t>дата обращения 09.03.2020</w:t>
      </w:r>
      <w:r w:rsidRPr="00F919C2">
        <w:t>)</w:t>
      </w:r>
      <w:bookmarkEnd w:id="88"/>
      <w:r w:rsidR="001C2EDD" w:rsidRPr="001C2EDD">
        <w:t>.</w:t>
      </w:r>
    </w:p>
    <w:p w14:paraId="20838123" w14:textId="15F1DA93" w:rsidR="001C2EDD" w:rsidRDefault="001C2EDD" w:rsidP="003B6EEE">
      <w:pPr>
        <w:pStyle w:val="af0"/>
        <w:numPr>
          <w:ilvl w:val="0"/>
          <w:numId w:val="1"/>
        </w:numPr>
        <w:ind w:left="1134" w:hanging="283"/>
      </w:pPr>
      <w:bookmarkStart w:id="89" w:name="_Ref34660949"/>
      <w:proofErr w:type="spellStart"/>
      <w:r>
        <w:rPr>
          <w:lang w:val="en-US"/>
        </w:rPr>
        <w:t>OpenFOAM</w:t>
      </w:r>
      <w:proofErr w:type="spellEnd"/>
      <w:r>
        <w:rPr>
          <w:lang w:val="en-US"/>
        </w:rPr>
        <w:t>. The open source CFD Toolbox. User</w:t>
      </w:r>
      <w:r w:rsidRPr="001C2EDD">
        <w:t xml:space="preserve"> </w:t>
      </w:r>
      <w:r>
        <w:rPr>
          <w:lang w:val="en-US"/>
        </w:rPr>
        <w:t>Guide</w:t>
      </w:r>
      <w:r w:rsidRPr="001C2EDD">
        <w:t xml:space="preserve"> [</w:t>
      </w:r>
      <w:r>
        <w:t>Электронный ресурс</w:t>
      </w:r>
      <w:r w:rsidRPr="001C2EDD">
        <w:t>]</w:t>
      </w:r>
      <w:r>
        <w:t xml:space="preserve">. </w:t>
      </w:r>
      <w:r>
        <w:rPr>
          <w:lang w:val="en-US"/>
        </w:rPr>
        <w:t>URL</w:t>
      </w:r>
      <w:r w:rsidRPr="001C2EDD">
        <w:t xml:space="preserve">: </w:t>
      </w:r>
      <w:hyperlink r:id="rId35" w:history="1">
        <w:r w:rsidRPr="00BF778C">
          <w:rPr>
            <w:rStyle w:val="afc"/>
            <w:lang w:val="en-US"/>
          </w:rPr>
          <w:t>https</w:t>
        </w:r>
        <w:r w:rsidRPr="00BF778C">
          <w:rPr>
            <w:rStyle w:val="afc"/>
          </w:rPr>
          <w:t>://</w:t>
        </w:r>
        <w:r w:rsidRPr="00BF778C">
          <w:rPr>
            <w:rStyle w:val="afc"/>
            <w:lang w:val="en-US"/>
          </w:rPr>
          <w:t>www</w:t>
        </w:r>
        <w:r w:rsidRPr="00BF778C">
          <w:rPr>
            <w:rStyle w:val="afc"/>
          </w:rPr>
          <w:t>.</w:t>
        </w:r>
        <w:proofErr w:type="spellStart"/>
        <w:r w:rsidRPr="00BF778C">
          <w:rPr>
            <w:rStyle w:val="afc"/>
            <w:lang w:val="en-US"/>
          </w:rPr>
          <w:t>openfoam</w:t>
        </w:r>
        <w:proofErr w:type="spellEnd"/>
        <w:r w:rsidRPr="00BF778C">
          <w:rPr>
            <w:rStyle w:val="afc"/>
          </w:rPr>
          <w:t>.</w:t>
        </w:r>
        <w:r w:rsidRPr="00BF778C">
          <w:rPr>
            <w:rStyle w:val="afc"/>
            <w:lang w:val="en-US"/>
          </w:rPr>
          <w:t>com</w:t>
        </w:r>
        <w:r w:rsidRPr="00BF778C">
          <w:rPr>
            <w:rStyle w:val="afc"/>
          </w:rPr>
          <w:t>/</w:t>
        </w:r>
        <w:r w:rsidRPr="00BF778C">
          <w:rPr>
            <w:rStyle w:val="afc"/>
            <w:lang w:val="en-US"/>
          </w:rPr>
          <w:t>documentation</w:t>
        </w:r>
        <w:r w:rsidRPr="00BF778C">
          <w:rPr>
            <w:rStyle w:val="afc"/>
          </w:rPr>
          <w:t>/</w:t>
        </w:r>
        <w:r w:rsidRPr="00BF778C">
          <w:rPr>
            <w:rStyle w:val="afc"/>
            <w:lang w:val="en-US"/>
          </w:rPr>
          <w:t>user</w:t>
        </w:r>
        <w:r w:rsidRPr="00BF778C">
          <w:rPr>
            <w:rStyle w:val="afc"/>
          </w:rPr>
          <w:t>-</w:t>
        </w:r>
        <w:r w:rsidRPr="00BF778C">
          <w:rPr>
            <w:rStyle w:val="afc"/>
            <w:lang w:val="en-US"/>
          </w:rPr>
          <w:t>guide</w:t>
        </w:r>
        <w:r w:rsidRPr="00BF778C">
          <w:rPr>
            <w:rStyle w:val="afc"/>
          </w:rPr>
          <w:t>/</w:t>
        </w:r>
      </w:hyperlink>
      <w:r w:rsidRPr="001C2EDD">
        <w:t xml:space="preserve"> (</w:t>
      </w:r>
      <w:r>
        <w:t>дата обращения 09.03.2020</w:t>
      </w:r>
      <w:r w:rsidRPr="001C2EDD">
        <w:t>)</w:t>
      </w:r>
      <w:r>
        <w:t>.</w:t>
      </w:r>
      <w:bookmarkEnd w:id="89"/>
    </w:p>
    <w:p w14:paraId="39BBD1EE" w14:textId="0D9F436C" w:rsidR="00610A0E" w:rsidRPr="00610A0E" w:rsidRDefault="00610A0E" w:rsidP="003B6EEE">
      <w:pPr>
        <w:pStyle w:val="af0"/>
        <w:numPr>
          <w:ilvl w:val="0"/>
          <w:numId w:val="1"/>
        </w:numPr>
        <w:ind w:left="1134" w:hanging="283"/>
      </w:pPr>
      <w:bookmarkStart w:id="90" w:name="_Ref34670153"/>
      <w:r>
        <w:rPr>
          <w:lang w:val="en-US"/>
        </w:rPr>
        <w:t>IBM</w:t>
      </w:r>
      <w:r w:rsidRPr="00610A0E">
        <w:t xml:space="preserve">. Введение в </w:t>
      </w:r>
      <w:r w:rsidRPr="00610A0E">
        <w:rPr>
          <w:lang w:val="en-US"/>
        </w:rPr>
        <w:t>IBM</w:t>
      </w:r>
      <w:r w:rsidRPr="00610A0E">
        <w:t xml:space="preserve"> </w:t>
      </w:r>
      <w:r w:rsidRPr="00610A0E">
        <w:rPr>
          <w:lang w:val="en-US"/>
        </w:rPr>
        <w:t>Rational</w:t>
      </w:r>
      <w:r w:rsidRPr="00610A0E">
        <w:t xml:space="preserve"> </w:t>
      </w:r>
      <w:r w:rsidRPr="00610A0E">
        <w:rPr>
          <w:lang w:val="en-US"/>
        </w:rPr>
        <w:t>Software</w:t>
      </w:r>
      <w:r w:rsidRPr="00610A0E">
        <w:t xml:space="preserve"> </w:t>
      </w:r>
      <w:r w:rsidRPr="00610A0E">
        <w:rPr>
          <w:lang w:val="en-US"/>
        </w:rPr>
        <w:t>Architect</w:t>
      </w:r>
      <w:r w:rsidRPr="00610A0E">
        <w:t xml:space="preserve"> [</w:t>
      </w:r>
      <w:r>
        <w:t>Электронный ресурс</w:t>
      </w:r>
      <w:r w:rsidRPr="00610A0E">
        <w:t>]</w:t>
      </w:r>
      <w:r>
        <w:t xml:space="preserve">. </w:t>
      </w:r>
      <w:r>
        <w:rPr>
          <w:lang w:val="en-US"/>
        </w:rPr>
        <w:t>URL</w:t>
      </w:r>
      <w:r w:rsidRPr="00610A0E">
        <w:t xml:space="preserve">: </w:t>
      </w:r>
      <w:hyperlink r:id="rId36" w:history="1">
        <w:r w:rsidRPr="00BF778C">
          <w:rPr>
            <w:rStyle w:val="afc"/>
            <w:lang w:val="en-US"/>
          </w:rPr>
          <w:t>https</w:t>
        </w:r>
        <w:r w:rsidRPr="00610A0E">
          <w:rPr>
            <w:rStyle w:val="afc"/>
          </w:rPr>
          <w:t>://</w:t>
        </w:r>
        <w:r w:rsidRPr="00BF778C">
          <w:rPr>
            <w:rStyle w:val="afc"/>
            <w:lang w:val="en-US"/>
          </w:rPr>
          <w:t>www</w:t>
        </w:r>
        <w:r w:rsidRPr="00610A0E">
          <w:rPr>
            <w:rStyle w:val="afc"/>
          </w:rPr>
          <w:t>.</w:t>
        </w:r>
        <w:proofErr w:type="spellStart"/>
        <w:r w:rsidRPr="00BF778C">
          <w:rPr>
            <w:rStyle w:val="afc"/>
            <w:lang w:val="en-US"/>
          </w:rPr>
          <w:t>ibm</w:t>
        </w:r>
        <w:proofErr w:type="spellEnd"/>
        <w:r w:rsidRPr="00610A0E">
          <w:rPr>
            <w:rStyle w:val="afc"/>
          </w:rPr>
          <w:t>.</w:t>
        </w:r>
        <w:r w:rsidRPr="00BF778C">
          <w:rPr>
            <w:rStyle w:val="afc"/>
            <w:lang w:val="en-US"/>
          </w:rPr>
          <w:t>com</w:t>
        </w:r>
        <w:r w:rsidRPr="00610A0E">
          <w:rPr>
            <w:rStyle w:val="afc"/>
          </w:rPr>
          <w:t>/</w:t>
        </w:r>
        <w:proofErr w:type="spellStart"/>
        <w:r w:rsidRPr="00BF778C">
          <w:rPr>
            <w:rStyle w:val="afc"/>
            <w:lang w:val="en-US"/>
          </w:rPr>
          <w:t>developerworks</w:t>
        </w:r>
        <w:proofErr w:type="spellEnd"/>
        <w:r w:rsidRPr="00610A0E">
          <w:rPr>
            <w:rStyle w:val="afc"/>
          </w:rPr>
          <w:t>/</w:t>
        </w:r>
        <w:proofErr w:type="spellStart"/>
        <w:r w:rsidRPr="00BF778C">
          <w:rPr>
            <w:rStyle w:val="afc"/>
            <w:lang w:val="en-US"/>
          </w:rPr>
          <w:t>ru</w:t>
        </w:r>
        <w:proofErr w:type="spellEnd"/>
        <w:r w:rsidRPr="00610A0E">
          <w:rPr>
            <w:rStyle w:val="afc"/>
          </w:rPr>
          <w:t>/</w:t>
        </w:r>
        <w:r w:rsidRPr="00BF778C">
          <w:rPr>
            <w:rStyle w:val="afc"/>
            <w:lang w:val="en-US"/>
          </w:rPr>
          <w:t>library</w:t>
        </w:r>
        <w:r w:rsidRPr="00610A0E">
          <w:rPr>
            <w:rStyle w:val="afc"/>
          </w:rPr>
          <w:t>/</w:t>
        </w:r>
        <w:proofErr w:type="spellStart"/>
        <w:r w:rsidRPr="00BF778C">
          <w:rPr>
            <w:rStyle w:val="afc"/>
            <w:lang w:val="en-US"/>
          </w:rPr>
          <w:t>kunal</w:t>
        </w:r>
        <w:proofErr w:type="spellEnd"/>
        <w:r w:rsidRPr="00610A0E">
          <w:rPr>
            <w:rStyle w:val="afc"/>
          </w:rPr>
          <w:t>/</w:t>
        </w:r>
        <w:r w:rsidRPr="00BF778C">
          <w:rPr>
            <w:rStyle w:val="afc"/>
            <w:lang w:val="en-US"/>
          </w:rPr>
          <w:t>index</w:t>
        </w:r>
        <w:r w:rsidRPr="00610A0E">
          <w:rPr>
            <w:rStyle w:val="afc"/>
          </w:rPr>
          <w:t>.</w:t>
        </w:r>
        <w:r w:rsidRPr="00BF778C">
          <w:rPr>
            <w:rStyle w:val="afc"/>
            <w:lang w:val="en-US"/>
          </w:rPr>
          <w:t>html</w:t>
        </w:r>
      </w:hyperlink>
      <w:r w:rsidRPr="00610A0E">
        <w:t xml:space="preserve"> (</w:t>
      </w:r>
      <w:r>
        <w:t>дата обращения 09.03.2020</w:t>
      </w:r>
      <w:r w:rsidRPr="00610A0E">
        <w:t>)</w:t>
      </w:r>
      <w:r>
        <w:t>.</w:t>
      </w:r>
      <w:bookmarkEnd w:id="90"/>
    </w:p>
    <w:p w14:paraId="2AC3CBD7" w14:textId="504C5C1A" w:rsidR="00B4610B" w:rsidRDefault="00B4610B" w:rsidP="003B6EEE">
      <w:pPr>
        <w:pStyle w:val="af0"/>
        <w:numPr>
          <w:ilvl w:val="0"/>
          <w:numId w:val="1"/>
        </w:numPr>
        <w:ind w:left="1134" w:hanging="283"/>
      </w:pPr>
      <w:bookmarkStart w:id="91" w:name="_Ref39146530"/>
      <w:r>
        <w:rPr>
          <w:lang w:val="en-US"/>
        </w:rPr>
        <w:t xml:space="preserve">Microsoft. Visual Studio Docs. </w:t>
      </w:r>
      <w:r w:rsidRPr="00B4610B">
        <w:rPr>
          <w:lang w:val="en-US"/>
        </w:rPr>
        <w:t>Overview of Domain-Specific Language Tools</w:t>
      </w:r>
      <w:r>
        <w:rPr>
          <w:lang w:val="en-US"/>
        </w:rPr>
        <w:t xml:space="preserve"> [</w:t>
      </w:r>
      <w:r>
        <w:t>Электронный</w:t>
      </w:r>
      <w:r w:rsidRPr="00B4610B">
        <w:rPr>
          <w:lang w:val="en-US"/>
        </w:rPr>
        <w:t xml:space="preserve"> </w:t>
      </w:r>
      <w:r>
        <w:t>ресурс</w:t>
      </w:r>
      <w:r>
        <w:rPr>
          <w:lang w:val="en-US"/>
        </w:rPr>
        <w:t>]</w:t>
      </w:r>
      <w:r w:rsidRPr="00B4610B">
        <w:rPr>
          <w:lang w:val="en-US"/>
        </w:rPr>
        <w:t xml:space="preserve">. </w:t>
      </w:r>
      <w:r>
        <w:rPr>
          <w:lang w:val="en-US"/>
        </w:rPr>
        <w:t>URL</w:t>
      </w:r>
      <w:r w:rsidRPr="00B4610B">
        <w:t xml:space="preserve">: </w:t>
      </w:r>
      <w:hyperlink r:id="rId37" w:history="1">
        <w:r w:rsidRPr="00C16149">
          <w:rPr>
            <w:rStyle w:val="afc"/>
            <w:lang w:val="en-US"/>
          </w:rPr>
          <w:t>https</w:t>
        </w:r>
        <w:r w:rsidRPr="00B4610B">
          <w:rPr>
            <w:rStyle w:val="afc"/>
          </w:rPr>
          <w:t>://</w:t>
        </w:r>
        <w:r w:rsidRPr="00C16149">
          <w:rPr>
            <w:rStyle w:val="afc"/>
            <w:lang w:val="en-US"/>
          </w:rPr>
          <w:t>docs</w:t>
        </w:r>
        <w:r w:rsidRPr="00B4610B">
          <w:rPr>
            <w:rStyle w:val="afc"/>
          </w:rPr>
          <w:t>.</w:t>
        </w:r>
        <w:proofErr w:type="spellStart"/>
        <w:r w:rsidRPr="00C16149">
          <w:rPr>
            <w:rStyle w:val="afc"/>
            <w:lang w:val="en-US"/>
          </w:rPr>
          <w:t>microsoft</w:t>
        </w:r>
        <w:proofErr w:type="spellEnd"/>
        <w:r w:rsidRPr="00B4610B">
          <w:rPr>
            <w:rStyle w:val="afc"/>
          </w:rPr>
          <w:t>.</w:t>
        </w:r>
        <w:r w:rsidRPr="00C16149">
          <w:rPr>
            <w:rStyle w:val="afc"/>
            <w:lang w:val="en-US"/>
          </w:rPr>
          <w:t>com</w:t>
        </w:r>
        <w:r w:rsidRPr="00B4610B">
          <w:rPr>
            <w:rStyle w:val="afc"/>
          </w:rPr>
          <w:t>/</w:t>
        </w:r>
        <w:proofErr w:type="spellStart"/>
        <w:r w:rsidRPr="00C16149">
          <w:rPr>
            <w:rStyle w:val="afc"/>
            <w:lang w:val="en-US"/>
          </w:rPr>
          <w:t>en</w:t>
        </w:r>
        <w:proofErr w:type="spellEnd"/>
        <w:r w:rsidRPr="00B4610B">
          <w:rPr>
            <w:rStyle w:val="afc"/>
          </w:rPr>
          <w:t>-</w:t>
        </w:r>
        <w:r w:rsidRPr="00C16149">
          <w:rPr>
            <w:rStyle w:val="afc"/>
            <w:lang w:val="en-US"/>
          </w:rPr>
          <w:t>us</w:t>
        </w:r>
        <w:r w:rsidRPr="00B4610B">
          <w:rPr>
            <w:rStyle w:val="afc"/>
          </w:rPr>
          <w:t>/</w:t>
        </w:r>
        <w:proofErr w:type="spellStart"/>
        <w:r w:rsidRPr="00C16149">
          <w:rPr>
            <w:rStyle w:val="afc"/>
            <w:lang w:val="en-US"/>
          </w:rPr>
          <w:t>visualstudio</w:t>
        </w:r>
        <w:proofErr w:type="spellEnd"/>
        <w:r w:rsidRPr="00B4610B">
          <w:rPr>
            <w:rStyle w:val="afc"/>
          </w:rPr>
          <w:t>/</w:t>
        </w:r>
        <w:r w:rsidRPr="00C16149">
          <w:rPr>
            <w:rStyle w:val="afc"/>
            <w:lang w:val="en-US"/>
          </w:rPr>
          <w:t>modeling</w:t>
        </w:r>
        <w:r w:rsidRPr="00B4610B">
          <w:rPr>
            <w:rStyle w:val="afc"/>
          </w:rPr>
          <w:t>/</w:t>
        </w:r>
        <w:r w:rsidRPr="00C16149">
          <w:rPr>
            <w:rStyle w:val="afc"/>
            <w:lang w:val="en-US"/>
          </w:rPr>
          <w:t>overview</w:t>
        </w:r>
        <w:r w:rsidRPr="00B4610B">
          <w:rPr>
            <w:rStyle w:val="afc"/>
          </w:rPr>
          <w:t>-</w:t>
        </w:r>
        <w:r w:rsidRPr="00C16149">
          <w:rPr>
            <w:rStyle w:val="afc"/>
            <w:lang w:val="en-US"/>
          </w:rPr>
          <w:t>of</w:t>
        </w:r>
        <w:r w:rsidRPr="00B4610B">
          <w:rPr>
            <w:rStyle w:val="afc"/>
          </w:rPr>
          <w:t>-</w:t>
        </w:r>
        <w:r w:rsidRPr="00C16149">
          <w:rPr>
            <w:rStyle w:val="afc"/>
            <w:lang w:val="en-US"/>
          </w:rPr>
          <w:t>domain</w:t>
        </w:r>
        <w:r w:rsidRPr="00B4610B">
          <w:rPr>
            <w:rStyle w:val="afc"/>
          </w:rPr>
          <w:t>-</w:t>
        </w:r>
        <w:r w:rsidRPr="00C16149">
          <w:rPr>
            <w:rStyle w:val="afc"/>
            <w:lang w:val="en-US"/>
          </w:rPr>
          <w:t>specific</w:t>
        </w:r>
        <w:r w:rsidRPr="00B4610B">
          <w:rPr>
            <w:rStyle w:val="afc"/>
          </w:rPr>
          <w:t>-</w:t>
        </w:r>
        <w:r w:rsidRPr="00C16149">
          <w:rPr>
            <w:rStyle w:val="afc"/>
            <w:lang w:val="en-US"/>
          </w:rPr>
          <w:t>language</w:t>
        </w:r>
        <w:r w:rsidRPr="00B4610B">
          <w:rPr>
            <w:rStyle w:val="afc"/>
          </w:rPr>
          <w:t>-</w:t>
        </w:r>
        <w:r w:rsidRPr="00C16149">
          <w:rPr>
            <w:rStyle w:val="afc"/>
            <w:lang w:val="en-US"/>
          </w:rPr>
          <w:t>tools</w:t>
        </w:r>
        <w:r w:rsidRPr="00B4610B">
          <w:rPr>
            <w:rStyle w:val="afc"/>
          </w:rPr>
          <w:t>?</w:t>
        </w:r>
        <w:r w:rsidRPr="00C16149">
          <w:rPr>
            <w:rStyle w:val="afc"/>
            <w:lang w:val="en-US"/>
          </w:rPr>
          <w:t>view</w:t>
        </w:r>
        <w:r w:rsidRPr="00B4610B">
          <w:rPr>
            <w:rStyle w:val="afc"/>
          </w:rPr>
          <w:t>=</w:t>
        </w:r>
        <w:r w:rsidRPr="00C16149">
          <w:rPr>
            <w:rStyle w:val="afc"/>
            <w:lang w:val="en-US"/>
          </w:rPr>
          <w:t>vs</w:t>
        </w:r>
        <w:r w:rsidRPr="00B4610B">
          <w:rPr>
            <w:rStyle w:val="afc"/>
          </w:rPr>
          <w:t>-2019</w:t>
        </w:r>
      </w:hyperlink>
      <w:r w:rsidRPr="00B4610B">
        <w:t xml:space="preserve"> (</w:t>
      </w:r>
      <w:r>
        <w:t>дата обращения 10.01.2020).</w:t>
      </w:r>
      <w:bookmarkEnd w:id="85"/>
      <w:bookmarkEnd w:id="86"/>
      <w:bookmarkEnd w:id="91"/>
    </w:p>
    <w:p w14:paraId="57B13F6A" w14:textId="343F8EB4" w:rsidR="008A2EBF" w:rsidRDefault="008A2EBF" w:rsidP="003B6EEE">
      <w:pPr>
        <w:pStyle w:val="af0"/>
        <w:numPr>
          <w:ilvl w:val="0"/>
          <w:numId w:val="1"/>
        </w:numPr>
        <w:ind w:left="1134" w:hanging="283"/>
      </w:pPr>
      <w:bookmarkStart w:id="92" w:name="_Ref29566929"/>
      <w:r>
        <w:rPr>
          <w:lang w:val="en-US"/>
        </w:rPr>
        <w:lastRenderedPageBreak/>
        <w:t>Eclipse. Graphical Modeling Framework. Graphical Modeling Project (GMP) [</w:t>
      </w:r>
      <w:r>
        <w:t>Электронный</w:t>
      </w:r>
      <w:r w:rsidRPr="008A2EBF">
        <w:rPr>
          <w:lang w:val="en-US"/>
        </w:rPr>
        <w:t xml:space="preserve"> </w:t>
      </w:r>
      <w:r>
        <w:t>ресурс</w:t>
      </w:r>
      <w:r>
        <w:rPr>
          <w:lang w:val="en-US"/>
        </w:rPr>
        <w:t>]</w:t>
      </w:r>
      <w:r w:rsidRPr="008A2EBF">
        <w:rPr>
          <w:lang w:val="en-US"/>
        </w:rPr>
        <w:t xml:space="preserve">. </w:t>
      </w:r>
      <w:r>
        <w:rPr>
          <w:lang w:val="en-US"/>
        </w:rPr>
        <w:t>URL</w:t>
      </w:r>
      <w:r w:rsidRPr="008A2EBF">
        <w:t xml:space="preserve">: </w:t>
      </w:r>
      <w:hyperlink r:id="rId38" w:anchor="gmf-tooling" w:history="1">
        <w:r w:rsidRPr="00C16149">
          <w:rPr>
            <w:rStyle w:val="afc"/>
            <w:lang w:val="en-US"/>
          </w:rPr>
          <w:t>https</w:t>
        </w:r>
        <w:r w:rsidRPr="008A2EBF">
          <w:rPr>
            <w:rStyle w:val="afc"/>
          </w:rPr>
          <w:t>://</w:t>
        </w:r>
        <w:r w:rsidRPr="00C16149">
          <w:rPr>
            <w:rStyle w:val="afc"/>
            <w:lang w:val="en-US"/>
          </w:rPr>
          <w:t>www</w:t>
        </w:r>
        <w:r w:rsidRPr="008A2EBF">
          <w:rPr>
            <w:rStyle w:val="afc"/>
          </w:rPr>
          <w:t>.</w:t>
        </w:r>
        <w:r w:rsidRPr="00C16149">
          <w:rPr>
            <w:rStyle w:val="afc"/>
            <w:lang w:val="en-US"/>
          </w:rPr>
          <w:t>eclipse</w:t>
        </w:r>
        <w:r w:rsidRPr="008A2EBF">
          <w:rPr>
            <w:rStyle w:val="afc"/>
          </w:rPr>
          <w:t>.</w:t>
        </w:r>
        <w:r w:rsidRPr="00C16149">
          <w:rPr>
            <w:rStyle w:val="afc"/>
            <w:lang w:val="en-US"/>
          </w:rPr>
          <w:t>org</w:t>
        </w:r>
        <w:r w:rsidRPr="008A2EBF">
          <w:rPr>
            <w:rStyle w:val="afc"/>
          </w:rPr>
          <w:t>/</w:t>
        </w:r>
        <w:r w:rsidRPr="00C16149">
          <w:rPr>
            <w:rStyle w:val="afc"/>
            <w:lang w:val="en-US"/>
          </w:rPr>
          <w:t>modeling</w:t>
        </w:r>
        <w:r w:rsidRPr="008A2EBF">
          <w:rPr>
            <w:rStyle w:val="afc"/>
          </w:rPr>
          <w:t>/</w:t>
        </w:r>
        <w:proofErr w:type="spellStart"/>
        <w:r w:rsidRPr="00C16149">
          <w:rPr>
            <w:rStyle w:val="afc"/>
            <w:lang w:val="en-US"/>
          </w:rPr>
          <w:t>gmp</w:t>
        </w:r>
        <w:proofErr w:type="spellEnd"/>
        <w:r w:rsidRPr="008A2EBF">
          <w:rPr>
            <w:rStyle w:val="afc"/>
          </w:rPr>
          <w:t>/?</w:t>
        </w:r>
        <w:r w:rsidRPr="00C16149">
          <w:rPr>
            <w:rStyle w:val="afc"/>
            <w:lang w:val="en-US"/>
          </w:rPr>
          <w:t>project</w:t>
        </w:r>
        <w:r w:rsidRPr="008A2EBF">
          <w:rPr>
            <w:rStyle w:val="afc"/>
          </w:rPr>
          <w:t>=</w:t>
        </w:r>
        <w:proofErr w:type="spellStart"/>
        <w:r w:rsidRPr="00C16149">
          <w:rPr>
            <w:rStyle w:val="afc"/>
            <w:lang w:val="en-US"/>
          </w:rPr>
          <w:t>gmf</w:t>
        </w:r>
        <w:proofErr w:type="spellEnd"/>
        <w:r w:rsidRPr="008A2EBF">
          <w:rPr>
            <w:rStyle w:val="afc"/>
          </w:rPr>
          <w:t>-</w:t>
        </w:r>
        <w:r w:rsidRPr="00C16149">
          <w:rPr>
            <w:rStyle w:val="afc"/>
            <w:lang w:val="en-US"/>
          </w:rPr>
          <w:t>tooling</w:t>
        </w:r>
        <w:r w:rsidRPr="008A2EBF">
          <w:rPr>
            <w:rStyle w:val="afc"/>
          </w:rPr>
          <w:t>#</w:t>
        </w:r>
        <w:proofErr w:type="spellStart"/>
        <w:r w:rsidRPr="00C16149">
          <w:rPr>
            <w:rStyle w:val="afc"/>
            <w:lang w:val="en-US"/>
          </w:rPr>
          <w:t>gmf</w:t>
        </w:r>
        <w:proofErr w:type="spellEnd"/>
        <w:r w:rsidRPr="008A2EBF">
          <w:rPr>
            <w:rStyle w:val="afc"/>
          </w:rPr>
          <w:t>-</w:t>
        </w:r>
        <w:r w:rsidRPr="00C16149">
          <w:rPr>
            <w:rStyle w:val="afc"/>
            <w:lang w:val="en-US"/>
          </w:rPr>
          <w:t>tooling</w:t>
        </w:r>
      </w:hyperlink>
      <w:r w:rsidRPr="008A2EBF">
        <w:t xml:space="preserve"> (</w:t>
      </w:r>
      <w:r>
        <w:t>дата обращения 10.01.2020).</w:t>
      </w:r>
      <w:bookmarkEnd w:id="92"/>
    </w:p>
    <w:p w14:paraId="30945DB4" w14:textId="09866E32" w:rsidR="008A2EBF" w:rsidRDefault="008A2EBF" w:rsidP="003B6EEE">
      <w:pPr>
        <w:pStyle w:val="af0"/>
        <w:numPr>
          <w:ilvl w:val="0"/>
          <w:numId w:val="1"/>
        </w:numPr>
        <w:ind w:left="1134" w:hanging="283"/>
      </w:pPr>
      <w:bookmarkStart w:id="93" w:name="_Ref29566938"/>
      <w:r>
        <w:rPr>
          <w:lang w:val="en-US"/>
        </w:rPr>
        <w:t>Eclipse Foundation. Graphical Modeling Framework/Documentation [</w:t>
      </w:r>
      <w:r>
        <w:t>Электронный</w:t>
      </w:r>
      <w:r w:rsidRPr="008A2EBF">
        <w:rPr>
          <w:lang w:val="en-US"/>
        </w:rPr>
        <w:t xml:space="preserve"> </w:t>
      </w:r>
      <w:r>
        <w:t>ресурс</w:t>
      </w:r>
      <w:r>
        <w:rPr>
          <w:lang w:val="en-US"/>
        </w:rPr>
        <w:t>]. URL</w:t>
      </w:r>
      <w:r w:rsidRPr="008A2EBF">
        <w:t xml:space="preserve">: </w:t>
      </w:r>
      <w:hyperlink r:id="rId39" w:history="1">
        <w:r w:rsidRPr="00C16149">
          <w:rPr>
            <w:rStyle w:val="afc"/>
            <w:lang w:val="en-US"/>
          </w:rPr>
          <w:t>https</w:t>
        </w:r>
        <w:r w:rsidRPr="008A2EBF">
          <w:rPr>
            <w:rStyle w:val="afc"/>
          </w:rPr>
          <w:t>://</w:t>
        </w:r>
        <w:r w:rsidRPr="00C16149">
          <w:rPr>
            <w:rStyle w:val="afc"/>
            <w:lang w:val="en-US"/>
          </w:rPr>
          <w:t>wiki</w:t>
        </w:r>
        <w:r w:rsidRPr="008A2EBF">
          <w:rPr>
            <w:rStyle w:val="afc"/>
          </w:rPr>
          <w:t>.</w:t>
        </w:r>
        <w:r w:rsidRPr="00C16149">
          <w:rPr>
            <w:rStyle w:val="afc"/>
            <w:lang w:val="en-US"/>
          </w:rPr>
          <w:t>eclipse</w:t>
        </w:r>
        <w:r w:rsidRPr="008A2EBF">
          <w:rPr>
            <w:rStyle w:val="afc"/>
          </w:rPr>
          <w:t>.</w:t>
        </w:r>
        <w:r w:rsidRPr="00C16149">
          <w:rPr>
            <w:rStyle w:val="afc"/>
            <w:lang w:val="en-US"/>
          </w:rPr>
          <w:t>org</w:t>
        </w:r>
        <w:r w:rsidRPr="008A2EBF">
          <w:rPr>
            <w:rStyle w:val="afc"/>
          </w:rPr>
          <w:t>/</w:t>
        </w:r>
        <w:r w:rsidRPr="00C16149">
          <w:rPr>
            <w:rStyle w:val="afc"/>
            <w:lang w:val="en-US"/>
          </w:rPr>
          <w:t>Graphical</w:t>
        </w:r>
        <w:r w:rsidRPr="008A2EBF">
          <w:rPr>
            <w:rStyle w:val="afc"/>
          </w:rPr>
          <w:t>_</w:t>
        </w:r>
        <w:r w:rsidRPr="00C16149">
          <w:rPr>
            <w:rStyle w:val="afc"/>
            <w:lang w:val="en-US"/>
          </w:rPr>
          <w:t>Modeling</w:t>
        </w:r>
        <w:r w:rsidRPr="008A2EBF">
          <w:rPr>
            <w:rStyle w:val="afc"/>
          </w:rPr>
          <w:t>_</w:t>
        </w:r>
        <w:r w:rsidRPr="00C16149">
          <w:rPr>
            <w:rStyle w:val="afc"/>
            <w:lang w:val="en-US"/>
          </w:rPr>
          <w:t>Framework</w:t>
        </w:r>
        <w:r w:rsidRPr="008A2EBF">
          <w:rPr>
            <w:rStyle w:val="afc"/>
          </w:rPr>
          <w:t>/</w:t>
        </w:r>
        <w:r w:rsidRPr="00C16149">
          <w:rPr>
            <w:rStyle w:val="afc"/>
            <w:lang w:val="en-US"/>
          </w:rPr>
          <w:t>Documentation</w:t>
        </w:r>
      </w:hyperlink>
      <w:r w:rsidRPr="008A2EBF">
        <w:t xml:space="preserve"> (</w:t>
      </w:r>
      <w:r>
        <w:t>дата обращения 10.01.2020).</w:t>
      </w:r>
      <w:bookmarkEnd w:id="93"/>
    </w:p>
    <w:p w14:paraId="37336FFD" w14:textId="547B5288" w:rsidR="001B4D00" w:rsidRDefault="001B4D00" w:rsidP="003B6EEE">
      <w:pPr>
        <w:pStyle w:val="af0"/>
        <w:numPr>
          <w:ilvl w:val="0"/>
          <w:numId w:val="1"/>
        </w:numPr>
        <w:ind w:left="1134" w:hanging="283"/>
      </w:pPr>
      <w:bookmarkStart w:id="94" w:name="_Ref29983179"/>
      <w:proofErr w:type="spellStart"/>
      <w:r>
        <w:rPr>
          <w:lang w:val="en-US"/>
        </w:rPr>
        <w:t>Baetens</w:t>
      </w:r>
      <w:proofErr w:type="spellEnd"/>
      <w:r>
        <w:rPr>
          <w:lang w:val="en-US"/>
        </w:rPr>
        <w:t xml:space="preserve">, N. </w:t>
      </w:r>
      <w:r w:rsidRPr="001B4D00">
        <w:rPr>
          <w:lang w:val="en-US"/>
        </w:rPr>
        <w:t>Comparing graphical DSL editors: AToM3, GMF, MetaEdit+. Antwerp</w:t>
      </w:r>
      <w:r w:rsidRPr="001B4D00">
        <w:t xml:space="preserve">, </w:t>
      </w:r>
      <w:r w:rsidRPr="001B4D00">
        <w:rPr>
          <w:lang w:val="en-US"/>
        </w:rPr>
        <w:t>Belgium</w:t>
      </w:r>
      <w:r w:rsidRPr="001B4D00">
        <w:t xml:space="preserve"> [</w:t>
      </w:r>
      <w:r>
        <w:t>Электронный ресурс</w:t>
      </w:r>
      <w:r w:rsidRPr="001B4D00">
        <w:t>]</w:t>
      </w:r>
      <w:r>
        <w:t xml:space="preserve">. </w:t>
      </w:r>
      <w:r>
        <w:rPr>
          <w:lang w:val="en-US"/>
        </w:rPr>
        <w:t>URL</w:t>
      </w:r>
      <w:r w:rsidRPr="00186B19">
        <w:t xml:space="preserve">: </w:t>
      </w:r>
      <w:hyperlink r:id="rId40" w:history="1">
        <w:r w:rsidR="00167424" w:rsidRPr="00B40E5D">
          <w:rPr>
            <w:rStyle w:val="afc"/>
            <w:lang w:val="en-US"/>
          </w:rPr>
          <w:t>http</w:t>
        </w:r>
        <w:r w:rsidR="00167424" w:rsidRPr="00186B19">
          <w:rPr>
            <w:rStyle w:val="afc"/>
          </w:rPr>
          <w:t>://</w:t>
        </w:r>
        <w:r w:rsidR="00167424" w:rsidRPr="00B40E5D">
          <w:rPr>
            <w:rStyle w:val="afc"/>
            <w:lang w:val="en-US"/>
          </w:rPr>
          <w:t>atom</w:t>
        </w:r>
        <w:r w:rsidR="00167424" w:rsidRPr="00186B19">
          <w:rPr>
            <w:rStyle w:val="afc"/>
          </w:rPr>
          <w:t>3.</w:t>
        </w:r>
        <w:r w:rsidR="00167424" w:rsidRPr="00B40E5D">
          <w:rPr>
            <w:rStyle w:val="afc"/>
            <w:lang w:val="en-US"/>
          </w:rPr>
          <w:t>cs</w:t>
        </w:r>
        <w:r w:rsidR="00167424" w:rsidRPr="00186B19">
          <w:rPr>
            <w:rStyle w:val="afc"/>
          </w:rPr>
          <w:t>.</w:t>
        </w:r>
        <w:proofErr w:type="spellStart"/>
        <w:r w:rsidR="00167424" w:rsidRPr="00B40E5D">
          <w:rPr>
            <w:rStyle w:val="afc"/>
            <w:lang w:val="en-US"/>
          </w:rPr>
          <w:t>mcgill</w:t>
        </w:r>
        <w:proofErr w:type="spellEnd"/>
        <w:r w:rsidR="00167424" w:rsidRPr="00186B19">
          <w:rPr>
            <w:rStyle w:val="afc"/>
          </w:rPr>
          <w:t>.</w:t>
        </w:r>
        <w:r w:rsidR="00167424" w:rsidRPr="00B40E5D">
          <w:rPr>
            <w:rStyle w:val="afc"/>
            <w:lang w:val="en-US"/>
          </w:rPr>
          <w:t>ca</w:t>
        </w:r>
        <w:r w:rsidR="00167424" w:rsidRPr="00186B19">
          <w:rPr>
            <w:rStyle w:val="afc"/>
          </w:rPr>
          <w:t>/</w:t>
        </w:r>
        <w:r w:rsidR="00167424" w:rsidRPr="00B40E5D">
          <w:rPr>
            <w:rStyle w:val="afc"/>
            <w:lang w:val="en-US"/>
          </w:rPr>
          <w:t>people</w:t>
        </w:r>
        <w:r w:rsidR="00167424" w:rsidRPr="00186B19">
          <w:rPr>
            <w:rStyle w:val="afc"/>
          </w:rPr>
          <w:t>/</w:t>
        </w:r>
        <w:proofErr w:type="spellStart"/>
        <w:r w:rsidR="00167424" w:rsidRPr="00B40E5D">
          <w:rPr>
            <w:rStyle w:val="afc"/>
            <w:lang w:val="en-US"/>
          </w:rPr>
          <w:t>hv</w:t>
        </w:r>
        <w:proofErr w:type="spellEnd"/>
        <w:r w:rsidR="00167424" w:rsidRPr="00186B19">
          <w:rPr>
            <w:rStyle w:val="afc"/>
          </w:rPr>
          <w:t>/</w:t>
        </w:r>
        <w:r w:rsidR="00167424" w:rsidRPr="00B40E5D">
          <w:rPr>
            <w:rStyle w:val="afc"/>
            <w:lang w:val="en-US"/>
          </w:rPr>
          <w:t>teaching</w:t>
        </w:r>
        <w:r w:rsidR="00167424" w:rsidRPr="00186B19">
          <w:rPr>
            <w:rStyle w:val="afc"/>
          </w:rPr>
          <w:t>/</w:t>
        </w:r>
        <w:proofErr w:type="spellStart"/>
        <w:r w:rsidR="00167424" w:rsidRPr="00B40E5D">
          <w:rPr>
            <w:rStyle w:val="afc"/>
            <w:lang w:val="en-US"/>
          </w:rPr>
          <w:t>MSBDesign</w:t>
        </w:r>
        <w:proofErr w:type="spellEnd"/>
        <w:r w:rsidR="00167424" w:rsidRPr="00186B19">
          <w:rPr>
            <w:rStyle w:val="afc"/>
          </w:rPr>
          <w:t>/201011/</w:t>
        </w:r>
        <w:r w:rsidR="00167424" w:rsidRPr="00B40E5D">
          <w:rPr>
            <w:rStyle w:val="afc"/>
            <w:lang w:val="en-US"/>
          </w:rPr>
          <w:t>projects</w:t>
        </w:r>
        <w:r w:rsidR="00167424" w:rsidRPr="00186B19">
          <w:rPr>
            <w:rStyle w:val="afc"/>
          </w:rPr>
          <w:t>/</w:t>
        </w:r>
        <w:r w:rsidR="00167424" w:rsidRPr="00B40E5D">
          <w:rPr>
            <w:rStyle w:val="afc"/>
            <w:lang w:val="en-US"/>
          </w:rPr>
          <w:t>Nick</w:t>
        </w:r>
        <w:r w:rsidR="00167424" w:rsidRPr="00186B19">
          <w:rPr>
            <w:rStyle w:val="afc"/>
          </w:rPr>
          <w:t>.</w:t>
        </w:r>
        <w:proofErr w:type="spellStart"/>
        <w:r w:rsidR="00167424" w:rsidRPr="00B40E5D">
          <w:rPr>
            <w:rStyle w:val="afc"/>
            <w:lang w:val="en-US"/>
          </w:rPr>
          <w:t>Baetens</w:t>
        </w:r>
        <w:proofErr w:type="spellEnd"/>
        <w:r w:rsidR="00167424" w:rsidRPr="00186B19">
          <w:rPr>
            <w:rStyle w:val="afc"/>
          </w:rPr>
          <w:t>/</w:t>
        </w:r>
        <w:r w:rsidR="00167424" w:rsidRPr="00B40E5D">
          <w:rPr>
            <w:rStyle w:val="afc"/>
            <w:lang w:val="en-US"/>
          </w:rPr>
          <w:t>report</w:t>
        </w:r>
        <w:r w:rsidR="00167424" w:rsidRPr="00186B19">
          <w:rPr>
            <w:rStyle w:val="afc"/>
          </w:rPr>
          <w:t>/</w:t>
        </w:r>
        <w:r w:rsidR="00167424" w:rsidRPr="00B40E5D">
          <w:rPr>
            <w:rStyle w:val="afc"/>
            <w:lang w:val="en-US"/>
          </w:rPr>
          <w:t>report</w:t>
        </w:r>
        <w:r w:rsidR="00167424" w:rsidRPr="00186B19">
          <w:rPr>
            <w:rStyle w:val="afc"/>
          </w:rPr>
          <w:t>.</w:t>
        </w:r>
        <w:r w:rsidR="00167424" w:rsidRPr="00B40E5D">
          <w:rPr>
            <w:rStyle w:val="afc"/>
            <w:lang w:val="en-US"/>
          </w:rPr>
          <w:t>pdf</w:t>
        </w:r>
      </w:hyperlink>
      <w:bookmarkEnd w:id="94"/>
      <w:r w:rsidR="00E25488" w:rsidRPr="00E25488">
        <w:rPr>
          <w:rStyle w:val="afc"/>
        </w:rPr>
        <w:t xml:space="preserve"> </w:t>
      </w:r>
      <w:r w:rsidR="00E25488" w:rsidRPr="008A2EBF">
        <w:t>(</w:t>
      </w:r>
      <w:r w:rsidR="00E25488">
        <w:t xml:space="preserve">дата обращения </w:t>
      </w:r>
      <w:r w:rsidR="00E25488" w:rsidRPr="00E25488">
        <w:t>08</w:t>
      </w:r>
      <w:r w:rsidR="00E25488">
        <w:t>.0</w:t>
      </w:r>
      <w:r w:rsidR="00E25488" w:rsidRPr="00E25488">
        <w:t>2</w:t>
      </w:r>
      <w:r w:rsidR="00E25488">
        <w:t>.2020).</w:t>
      </w:r>
    </w:p>
    <w:p w14:paraId="448A633A" w14:textId="61F23FEA" w:rsidR="00E0774C" w:rsidRDefault="00E0774C" w:rsidP="003B6EEE">
      <w:pPr>
        <w:pStyle w:val="af0"/>
        <w:numPr>
          <w:ilvl w:val="0"/>
          <w:numId w:val="1"/>
        </w:numPr>
        <w:ind w:left="1134" w:hanging="283"/>
      </w:pPr>
      <w:bookmarkStart w:id="95" w:name="_Ref34838431"/>
      <w:r>
        <w:rPr>
          <w:lang w:val="en-US"/>
        </w:rPr>
        <w:t>IDEF</w:t>
      </w:r>
      <w:r w:rsidRPr="00E0774C">
        <w:t xml:space="preserve">. </w:t>
      </w:r>
      <w:r>
        <w:t xml:space="preserve">Методология процесса моделирования </w:t>
      </w:r>
      <w:r w:rsidRPr="00E0774C">
        <w:t>[</w:t>
      </w:r>
      <w:r>
        <w:t>Электронный ресурс</w:t>
      </w:r>
      <w:r w:rsidRPr="00E0774C">
        <w:t>]</w:t>
      </w:r>
      <w:r>
        <w:t xml:space="preserve">. </w:t>
      </w:r>
      <w:r>
        <w:rPr>
          <w:lang w:val="en-US"/>
        </w:rPr>
        <w:t>URL</w:t>
      </w:r>
      <w:r w:rsidRPr="00E0774C">
        <w:t xml:space="preserve">: </w:t>
      </w:r>
      <w:hyperlink r:id="rId41" w:history="1">
        <w:r w:rsidRPr="0001269F">
          <w:rPr>
            <w:rStyle w:val="afc"/>
            <w:lang w:val="en-US"/>
          </w:rPr>
          <w:t>http</w:t>
        </w:r>
        <w:r w:rsidRPr="00E0774C">
          <w:rPr>
            <w:rStyle w:val="afc"/>
          </w:rPr>
          <w:t>://</w:t>
        </w:r>
        <w:r w:rsidRPr="0001269F">
          <w:rPr>
            <w:rStyle w:val="afc"/>
            <w:lang w:val="en-US"/>
          </w:rPr>
          <w:t>www</w:t>
        </w:r>
        <w:r w:rsidRPr="00E0774C">
          <w:rPr>
            <w:rStyle w:val="afc"/>
          </w:rPr>
          <w:t>.</w:t>
        </w:r>
        <w:proofErr w:type="spellStart"/>
        <w:r w:rsidRPr="0001269F">
          <w:rPr>
            <w:rStyle w:val="afc"/>
            <w:lang w:val="en-US"/>
          </w:rPr>
          <w:t>idef</w:t>
        </w:r>
        <w:proofErr w:type="spellEnd"/>
        <w:r w:rsidRPr="00E0774C">
          <w:rPr>
            <w:rStyle w:val="afc"/>
          </w:rPr>
          <w:t>.</w:t>
        </w:r>
        <w:proofErr w:type="spellStart"/>
        <w:r w:rsidRPr="0001269F">
          <w:rPr>
            <w:rStyle w:val="afc"/>
            <w:lang w:val="en-US"/>
          </w:rPr>
          <w:t>ru</w:t>
        </w:r>
        <w:proofErr w:type="spellEnd"/>
        <w:r w:rsidRPr="00E0774C">
          <w:rPr>
            <w:rStyle w:val="afc"/>
          </w:rPr>
          <w:t>/</w:t>
        </w:r>
        <w:proofErr w:type="spellStart"/>
        <w:r w:rsidRPr="0001269F">
          <w:rPr>
            <w:rStyle w:val="afc"/>
            <w:lang w:val="en-US"/>
          </w:rPr>
          <w:t>idef</w:t>
        </w:r>
        <w:proofErr w:type="spellEnd"/>
        <w:r w:rsidRPr="00E0774C">
          <w:rPr>
            <w:rStyle w:val="afc"/>
          </w:rPr>
          <w:t>.</w:t>
        </w:r>
        <w:r w:rsidRPr="0001269F">
          <w:rPr>
            <w:rStyle w:val="afc"/>
            <w:lang w:val="en-US"/>
          </w:rPr>
          <w:t>php</w:t>
        </w:r>
      </w:hyperlink>
      <w:r w:rsidRPr="00E0774C">
        <w:t xml:space="preserve"> (</w:t>
      </w:r>
      <w:r>
        <w:t>дата обращения 02.02.2020</w:t>
      </w:r>
      <w:r w:rsidRPr="00E0774C">
        <w:t>)</w:t>
      </w:r>
      <w:r>
        <w:t>.</w:t>
      </w:r>
      <w:bookmarkEnd w:id="95"/>
    </w:p>
    <w:p w14:paraId="6FA4274B" w14:textId="4FB05BD5" w:rsidR="00942505" w:rsidRDefault="00942505" w:rsidP="003B6EEE">
      <w:pPr>
        <w:pStyle w:val="af0"/>
        <w:numPr>
          <w:ilvl w:val="0"/>
          <w:numId w:val="1"/>
        </w:numPr>
        <w:ind w:left="1134" w:hanging="283"/>
      </w:pPr>
      <w:bookmarkStart w:id="96" w:name="_Ref34838968"/>
      <w:r>
        <w:rPr>
          <w:lang w:val="en-US"/>
        </w:rPr>
        <w:t xml:space="preserve">Atomic Object. </w:t>
      </w:r>
      <w:r w:rsidRPr="00942505">
        <w:rPr>
          <w:lang w:val="en-US"/>
        </w:rPr>
        <w:t>Lecture Notes on Object-Oriented Programming</w:t>
      </w:r>
      <w:r>
        <w:rPr>
          <w:lang w:val="en-US"/>
        </w:rPr>
        <w:t xml:space="preserve">. </w:t>
      </w:r>
      <w:r w:rsidRPr="00942505">
        <w:rPr>
          <w:lang w:val="en-US"/>
        </w:rPr>
        <w:t>UML</w:t>
      </w:r>
      <w:r w:rsidRPr="00942505">
        <w:t xml:space="preserve"> </w:t>
      </w:r>
      <w:r w:rsidRPr="00942505">
        <w:rPr>
          <w:lang w:val="en-US"/>
        </w:rPr>
        <w:t>Notation</w:t>
      </w:r>
      <w:r w:rsidRPr="00942505">
        <w:t xml:space="preserve"> [</w:t>
      </w:r>
      <w:r>
        <w:t>Электронный ресурс</w:t>
      </w:r>
      <w:r w:rsidRPr="00942505">
        <w:t>]</w:t>
      </w:r>
      <w:r>
        <w:t xml:space="preserve">. </w:t>
      </w:r>
      <w:r>
        <w:rPr>
          <w:lang w:val="en-US"/>
        </w:rPr>
        <w:t>URL</w:t>
      </w:r>
      <w:r w:rsidRPr="00942505">
        <w:t xml:space="preserve">: </w:t>
      </w:r>
      <w:hyperlink r:id="rId42" w:history="1">
        <w:r w:rsidRPr="0001269F">
          <w:rPr>
            <w:rStyle w:val="afc"/>
            <w:lang w:val="en-US"/>
          </w:rPr>
          <w:t>https</w:t>
        </w:r>
        <w:r w:rsidRPr="00942505">
          <w:rPr>
            <w:rStyle w:val="afc"/>
          </w:rPr>
          <w:t>://</w:t>
        </w:r>
        <w:proofErr w:type="spellStart"/>
        <w:r w:rsidRPr="0001269F">
          <w:rPr>
            <w:rStyle w:val="afc"/>
            <w:lang w:val="en-US"/>
          </w:rPr>
          <w:t>atomicobject</w:t>
        </w:r>
        <w:proofErr w:type="spellEnd"/>
        <w:r w:rsidRPr="00942505">
          <w:rPr>
            <w:rStyle w:val="afc"/>
          </w:rPr>
          <w:t>.</w:t>
        </w:r>
        <w:r w:rsidRPr="0001269F">
          <w:rPr>
            <w:rStyle w:val="afc"/>
            <w:lang w:val="en-US"/>
          </w:rPr>
          <w:t>com</w:t>
        </w:r>
        <w:r w:rsidRPr="00942505">
          <w:rPr>
            <w:rStyle w:val="afc"/>
          </w:rPr>
          <w:t>/</w:t>
        </w:r>
        <w:r w:rsidRPr="0001269F">
          <w:rPr>
            <w:rStyle w:val="afc"/>
            <w:lang w:val="en-US"/>
          </w:rPr>
          <w:t>resources</w:t>
        </w:r>
        <w:r w:rsidRPr="00942505">
          <w:rPr>
            <w:rStyle w:val="afc"/>
          </w:rPr>
          <w:t>/</w:t>
        </w:r>
        <w:proofErr w:type="spellStart"/>
        <w:r w:rsidRPr="0001269F">
          <w:rPr>
            <w:rStyle w:val="afc"/>
            <w:lang w:val="en-US"/>
          </w:rPr>
          <w:t>oo</w:t>
        </w:r>
        <w:proofErr w:type="spellEnd"/>
        <w:r w:rsidRPr="00942505">
          <w:rPr>
            <w:rStyle w:val="afc"/>
          </w:rPr>
          <w:t>-</w:t>
        </w:r>
        <w:r w:rsidRPr="0001269F">
          <w:rPr>
            <w:rStyle w:val="afc"/>
            <w:lang w:val="en-US"/>
          </w:rPr>
          <w:t>programming</w:t>
        </w:r>
        <w:r w:rsidRPr="00942505">
          <w:rPr>
            <w:rStyle w:val="afc"/>
          </w:rPr>
          <w:t>/</w:t>
        </w:r>
        <w:proofErr w:type="spellStart"/>
        <w:r w:rsidRPr="0001269F">
          <w:rPr>
            <w:rStyle w:val="afc"/>
            <w:lang w:val="en-US"/>
          </w:rPr>
          <w:t>uml</w:t>
        </w:r>
        <w:proofErr w:type="spellEnd"/>
        <w:r w:rsidRPr="00942505">
          <w:rPr>
            <w:rStyle w:val="afc"/>
          </w:rPr>
          <w:t>-</w:t>
        </w:r>
        <w:r w:rsidRPr="0001269F">
          <w:rPr>
            <w:rStyle w:val="afc"/>
            <w:lang w:val="en-US"/>
          </w:rPr>
          <w:t>notation</w:t>
        </w:r>
      </w:hyperlink>
      <w:r w:rsidRPr="00942505">
        <w:t xml:space="preserve"> (</w:t>
      </w:r>
      <w:r>
        <w:t>дата обращения 03.02.2020</w:t>
      </w:r>
      <w:r w:rsidRPr="00942505">
        <w:t>)</w:t>
      </w:r>
      <w:r>
        <w:t>.</w:t>
      </w:r>
      <w:bookmarkEnd w:id="96"/>
    </w:p>
    <w:p w14:paraId="047F2A55" w14:textId="1FDC27FB" w:rsidR="00FB4233" w:rsidRDefault="00FB4233" w:rsidP="00FB4233">
      <w:pPr>
        <w:pStyle w:val="af0"/>
        <w:numPr>
          <w:ilvl w:val="0"/>
          <w:numId w:val="1"/>
        </w:numPr>
        <w:ind w:left="1134" w:hanging="283"/>
        <w:rPr>
          <w:rStyle w:val="afc"/>
          <w:color w:val="auto"/>
          <w:u w:val="none"/>
        </w:rPr>
      </w:pPr>
      <w:bookmarkStart w:id="97" w:name="_Ref35860231"/>
      <w:r>
        <w:rPr>
          <w:rStyle w:val="afc"/>
          <w:color w:val="auto"/>
          <w:u w:val="none"/>
          <w:lang w:val="en-US"/>
        </w:rPr>
        <w:t>CASEBERRY</w:t>
      </w:r>
      <w:r w:rsidRPr="00FB4233">
        <w:rPr>
          <w:rStyle w:val="afc"/>
          <w:color w:val="auto"/>
          <w:u w:val="none"/>
        </w:rPr>
        <w:t xml:space="preserve">. </w:t>
      </w:r>
      <w:r>
        <w:rPr>
          <w:rStyle w:val="afc"/>
          <w:color w:val="auto"/>
          <w:u w:val="none"/>
        </w:rPr>
        <w:t xml:space="preserve">О продукте </w:t>
      </w:r>
      <w:r>
        <w:rPr>
          <w:rStyle w:val="afc"/>
          <w:color w:val="auto"/>
          <w:u w:val="none"/>
          <w:lang w:val="en-US"/>
        </w:rPr>
        <w:t>CASEBERRY</w:t>
      </w:r>
      <w:r w:rsidRPr="00FB4233">
        <w:rPr>
          <w:rStyle w:val="afc"/>
          <w:color w:val="auto"/>
          <w:u w:val="none"/>
        </w:rPr>
        <w:t xml:space="preserve"> [</w:t>
      </w:r>
      <w:r>
        <w:rPr>
          <w:rStyle w:val="afc"/>
          <w:color w:val="auto"/>
          <w:u w:val="none"/>
        </w:rPr>
        <w:t>Электронный ресурс</w:t>
      </w:r>
      <w:r w:rsidRPr="00FB4233">
        <w:rPr>
          <w:rStyle w:val="afc"/>
          <w:color w:val="auto"/>
          <w:u w:val="none"/>
        </w:rPr>
        <w:t>]</w:t>
      </w:r>
      <w:r>
        <w:rPr>
          <w:rStyle w:val="afc"/>
          <w:color w:val="auto"/>
          <w:u w:val="none"/>
        </w:rPr>
        <w:t xml:space="preserve">. </w:t>
      </w:r>
      <w:r>
        <w:rPr>
          <w:rStyle w:val="afc"/>
          <w:color w:val="auto"/>
          <w:u w:val="none"/>
          <w:lang w:val="en-US"/>
        </w:rPr>
        <w:t>URL</w:t>
      </w:r>
      <w:r w:rsidRPr="00FB4233">
        <w:rPr>
          <w:rStyle w:val="afc"/>
          <w:color w:val="auto"/>
          <w:u w:val="none"/>
        </w:rPr>
        <w:t xml:space="preserve">: </w:t>
      </w:r>
      <w:hyperlink r:id="rId43" w:history="1">
        <w:r w:rsidRPr="00482D38">
          <w:rPr>
            <w:rStyle w:val="afc"/>
            <w:lang w:val="en-US"/>
          </w:rPr>
          <w:t>https</w:t>
        </w:r>
        <w:r w:rsidRPr="00FB4233">
          <w:rPr>
            <w:rStyle w:val="afc"/>
          </w:rPr>
          <w:t>://</w:t>
        </w:r>
        <w:proofErr w:type="spellStart"/>
        <w:r w:rsidRPr="00482D38">
          <w:rPr>
            <w:rStyle w:val="afc"/>
            <w:lang w:val="en-US"/>
          </w:rPr>
          <w:t>caseberry</w:t>
        </w:r>
        <w:proofErr w:type="spellEnd"/>
        <w:r w:rsidRPr="00FB4233">
          <w:rPr>
            <w:rStyle w:val="afc"/>
          </w:rPr>
          <w:t>.</w:t>
        </w:r>
        <w:r w:rsidRPr="00482D38">
          <w:rPr>
            <w:rStyle w:val="afc"/>
            <w:lang w:val="en-US"/>
          </w:rPr>
          <w:t>net</w:t>
        </w:r>
        <w:r w:rsidRPr="00FB4233">
          <w:rPr>
            <w:rStyle w:val="afc"/>
          </w:rPr>
          <w:t>/</w:t>
        </w:r>
        <w:r w:rsidRPr="00482D38">
          <w:rPr>
            <w:rStyle w:val="afc"/>
            <w:lang w:val="en-US"/>
          </w:rPr>
          <w:t>index</w:t>
        </w:r>
        <w:r w:rsidRPr="00FB4233">
          <w:rPr>
            <w:rStyle w:val="afc"/>
          </w:rPr>
          <w:t>.</w:t>
        </w:r>
        <w:r w:rsidRPr="00482D38">
          <w:rPr>
            <w:rStyle w:val="afc"/>
            <w:lang w:val="en-US"/>
          </w:rPr>
          <w:t>html</w:t>
        </w:r>
      </w:hyperlink>
      <w:r w:rsidRPr="00FB4233">
        <w:rPr>
          <w:rStyle w:val="afc"/>
          <w:color w:val="auto"/>
          <w:u w:val="none"/>
        </w:rPr>
        <w:t xml:space="preserve"> (</w:t>
      </w:r>
      <w:r>
        <w:rPr>
          <w:rStyle w:val="afc"/>
          <w:color w:val="auto"/>
          <w:u w:val="none"/>
        </w:rPr>
        <w:t>дата обращения 22.02.2020</w:t>
      </w:r>
      <w:r w:rsidRPr="00FB4233">
        <w:rPr>
          <w:rStyle w:val="afc"/>
          <w:color w:val="auto"/>
          <w:u w:val="none"/>
        </w:rPr>
        <w:t>)</w:t>
      </w:r>
      <w:r>
        <w:rPr>
          <w:rStyle w:val="afc"/>
          <w:color w:val="auto"/>
          <w:u w:val="none"/>
        </w:rPr>
        <w:t>.</w:t>
      </w:r>
      <w:bookmarkEnd w:id="97"/>
    </w:p>
    <w:p w14:paraId="263D2177" w14:textId="25E0947A" w:rsidR="00FB4233" w:rsidRDefault="00FB4233" w:rsidP="00F2667D">
      <w:pPr>
        <w:pStyle w:val="af0"/>
        <w:numPr>
          <w:ilvl w:val="0"/>
          <w:numId w:val="1"/>
        </w:numPr>
        <w:ind w:left="1134" w:hanging="283"/>
      </w:pPr>
      <w:bookmarkStart w:id="98" w:name="_Ref35860240"/>
      <w:proofErr w:type="spellStart"/>
      <w:r w:rsidRPr="00FB4233">
        <w:rPr>
          <w:rStyle w:val="afc"/>
          <w:color w:val="auto"/>
          <w:u w:val="none"/>
          <w:lang w:val="en-US"/>
        </w:rPr>
        <w:t>Flexberry</w:t>
      </w:r>
      <w:proofErr w:type="spellEnd"/>
      <w:r w:rsidRPr="00FB4233">
        <w:rPr>
          <w:rStyle w:val="afc"/>
          <w:color w:val="auto"/>
          <w:u w:val="none"/>
        </w:rPr>
        <w:t xml:space="preserve"> </w:t>
      </w:r>
      <w:r w:rsidRPr="00FB4233">
        <w:rPr>
          <w:rStyle w:val="afc"/>
          <w:color w:val="auto"/>
          <w:u w:val="none"/>
          <w:lang w:val="en-US"/>
        </w:rPr>
        <w:t>platform</w:t>
      </w:r>
      <w:r w:rsidRPr="00FB4233">
        <w:rPr>
          <w:rStyle w:val="afc"/>
          <w:color w:val="auto"/>
          <w:u w:val="none"/>
        </w:rPr>
        <w:t xml:space="preserve">. Архитектура [Электронный ресурс]. </w:t>
      </w:r>
      <w:r w:rsidRPr="00FB4233">
        <w:rPr>
          <w:rStyle w:val="afc"/>
          <w:color w:val="auto"/>
          <w:u w:val="none"/>
          <w:lang w:val="en-US"/>
        </w:rPr>
        <w:t>URL</w:t>
      </w:r>
      <w:r w:rsidRPr="00FB4233">
        <w:rPr>
          <w:rStyle w:val="afc"/>
          <w:color w:val="auto"/>
          <w:u w:val="none"/>
        </w:rPr>
        <w:t xml:space="preserve">: </w:t>
      </w:r>
      <w:hyperlink r:id="rId44" w:history="1">
        <w:r w:rsidRPr="00FB4233">
          <w:rPr>
            <w:rStyle w:val="afc"/>
            <w:lang w:val="en-US"/>
          </w:rPr>
          <w:t>https</w:t>
        </w:r>
        <w:r w:rsidRPr="00FB4233">
          <w:rPr>
            <w:rStyle w:val="afc"/>
          </w:rPr>
          <w:t>://</w:t>
        </w:r>
        <w:proofErr w:type="spellStart"/>
        <w:r w:rsidRPr="00FB4233">
          <w:rPr>
            <w:rStyle w:val="afc"/>
            <w:lang w:val="en-US"/>
          </w:rPr>
          <w:t>flexberry</w:t>
        </w:r>
        <w:proofErr w:type="spellEnd"/>
        <w:r w:rsidRPr="00FB4233">
          <w:rPr>
            <w:rStyle w:val="afc"/>
          </w:rPr>
          <w:t>.</w:t>
        </w:r>
        <w:r w:rsidRPr="00FB4233">
          <w:rPr>
            <w:rStyle w:val="afc"/>
            <w:lang w:val="en-US"/>
          </w:rPr>
          <w:t>net</w:t>
        </w:r>
        <w:r w:rsidRPr="00FB4233">
          <w:rPr>
            <w:rStyle w:val="afc"/>
          </w:rPr>
          <w:t>/</w:t>
        </w:r>
        <w:proofErr w:type="spellStart"/>
        <w:r w:rsidRPr="00FB4233">
          <w:rPr>
            <w:rStyle w:val="afc"/>
            <w:lang w:val="en-US"/>
          </w:rPr>
          <w:t>ru</w:t>
        </w:r>
        <w:proofErr w:type="spellEnd"/>
        <w:r w:rsidRPr="00FB4233">
          <w:rPr>
            <w:rStyle w:val="afc"/>
          </w:rPr>
          <w:t>/</w:t>
        </w:r>
        <w:r w:rsidRPr="00FB4233">
          <w:rPr>
            <w:rStyle w:val="afc"/>
            <w:lang w:val="en-US"/>
          </w:rPr>
          <w:t>platform</w:t>
        </w:r>
        <w:r w:rsidRPr="00FB4233">
          <w:rPr>
            <w:rStyle w:val="afc"/>
          </w:rPr>
          <w:t>-</w:t>
        </w:r>
        <w:r w:rsidRPr="00FB4233">
          <w:rPr>
            <w:rStyle w:val="afc"/>
            <w:lang w:val="en-US"/>
          </w:rPr>
          <w:t>architecture</w:t>
        </w:r>
        <w:r w:rsidRPr="00FB4233">
          <w:rPr>
            <w:rStyle w:val="afc"/>
          </w:rPr>
          <w:t>.</w:t>
        </w:r>
        <w:r w:rsidRPr="00FB4233">
          <w:rPr>
            <w:rStyle w:val="afc"/>
            <w:lang w:val="en-US"/>
          </w:rPr>
          <w:t>html</w:t>
        </w:r>
        <w:r w:rsidRPr="00FB4233">
          <w:rPr>
            <w:rStyle w:val="afc"/>
          </w:rPr>
          <w:t>?1</w:t>
        </w:r>
      </w:hyperlink>
      <w:r w:rsidRPr="00FB4233">
        <w:rPr>
          <w:rStyle w:val="afc"/>
          <w:color w:val="auto"/>
          <w:u w:val="none"/>
        </w:rPr>
        <w:t xml:space="preserve"> (дата обращения 22.02.2020).</w:t>
      </w:r>
      <w:bookmarkEnd w:id="98"/>
    </w:p>
    <w:p w14:paraId="64F0BC1F" w14:textId="26E753F5" w:rsidR="006914D2" w:rsidRDefault="00716BD7" w:rsidP="003B6EEE">
      <w:pPr>
        <w:pStyle w:val="af0"/>
        <w:numPr>
          <w:ilvl w:val="0"/>
          <w:numId w:val="1"/>
        </w:numPr>
        <w:ind w:left="1134" w:hanging="283"/>
      </w:pPr>
      <w:bookmarkStart w:id="99" w:name="_Ref34993620"/>
      <w:r>
        <w:rPr>
          <w:lang w:val="en-US"/>
        </w:rPr>
        <w:t>AGG The Homebase. A brief Description of AGG [</w:t>
      </w:r>
      <w:r>
        <w:t>Электронный</w:t>
      </w:r>
      <w:r w:rsidRPr="00716BD7">
        <w:rPr>
          <w:lang w:val="en-US"/>
        </w:rPr>
        <w:t xml:space="preserve"> </w:t>
      </w:r>
      <w:r>
        <w:t>ресурс</w:t>
      </w:r>
      <w:r>
        <w:rPr>
          <w:lang w:val="en-US"/>
        </w:rPr>
        <w:t>]</w:t>
      </w:r>
      <w:r w:rsidRPr="00716BD7">
        <w:rPr>
          <w:lang w:val="en-US"/>
        </w:rPr>
        <w:t xml:space="preserve">. </w:t>
      </w:r>
      <w:r>
        <w:rPr>
          <w:lang w:val="en-US"/>
        </w:rPr>
        <w:t>URL</w:t>
      </w:r>
      <w:r w:rsidRPr="00716BD7">
        <w:t xml:space="preserve">: </w:t>
      </w:r>
      <w:hyperlink r:id="rId45" w:history="1">
        <w:r w:rsidRPr="00241A89">
          <w:rPr>
            <w:rStyle w:val="afc"/>
            <w:lang w:val="en-US"/>
          </w:rPr>
          <w:t>https</w:t>
        </w:r>
        <w:r w:rsidRPr="00716BD7">
          <w:rPr>
            <w:rStyle w:val="afc"/>
          </w:rPr>
          <w:t>://</w:t>
        </w:r>
        <w:r w:rsidRPr="00241A89">
          <w:rPr>
            <w:rStyle w:val="afc"/>
            <w:lang w:val="en-US"/>
          </w:rPr>
          <w:t>www</w:t>
        </w:r>
        <w:r w:rsidRPr="00716BD7">
          <w:rPr>
            <w:rStyle w:val="afc"/>
          </w:rPr>
          <w:t>.</w:t>
        </w:r>
        <w:r w:rsidRPr="00241A89">
          <w:rPr>
            <w:rStyle w:val="afc"/>
            <w:lang w:val="en-US"/>
          </w:rPr>
          <w:t>user</w:t>
        </w:r>
        <w:r w:rsidRPr="00716BD7">
          <w:rPr>
            <w:rStyle w:val="afc"/>
          </w:rPr>
          <w:t>.</w:t>
        </w:r>
        <w:proofErr w:type="spellStart"/>
        <w:r w:rsidRPr="00241A89">
          <w:rPr>
            <w:rStyle w:val="afc"/>
            <w:lang w:val="en-US"/>
          </w:rPr>
          <w:t>tu</w:t>
        </w:r>
        <w:proofErr w:type="spellEnd"/>
        <w:r w:rsidRPr="00716BD7">
          <w:rPr>
            <w:rStyle w:val="afc"/>
          </w:rPr>
          <w:t>-</w:t>
        </w:r>
        <w:r w:rsidRPr="00241A89">
          <w:rPr>
            <w:rStyle w:val="afc"/>
            <w:lang w:val="en-US"/>
          </w:rPr>
          <w:t>berlin</w:t>
        </w:r>
        <w:r w:rsidRPr="00716BD7">
          <w:rPr>
            <w:rStyle w:val="afc"/>
          </w:rPr>
          <w:t>.</w:t>
        </w:r>
        <w:r w:rsidRPr="00241A89">
          <w:rPr>
            <w:rStyle w:val="afc"/>
            <w:lang w:val="en-US"/>
          </w:rPr>
          <w:t>de</w:t>
        </w:r>
        <w:r w:rsidRPr="00716BD7">
          <w:rPr>
            <w:rStyle w:val="afc"/>
          </w:rPr>
          <w:t>//</w:t>
        </w:r>
        <w:r w:rsidRPr="00241A89">
          <w:rPr>
            <w:rStyle w:val="afc"/>
            <w:lang w:val="en-US"/>
          </w:rPr>
          <w:t>o</w:t>
        </w:r>
        <w:r w:rsidRPr="00716BD7">
          <w:rPr>
            <w:rStyle w:val="afc"/>
          </w:rPr>
          <w:t>.</w:t>
        </w:r>
        <w:proofErr w:type="spellStart"/>
        <w:r w:rsidRPr="00241A89">
          <w:rPr>
            <w:rStyle w:val="afc"/>
            <w:lang w:val="en-US"/>
          </w:rPr>
          <w:t>runge</w:t>
        </w:r>
        <w:proofErr w:type="spellEnd"/>
        <w:r w:rsidRPr="00716BD7">
          <w:rPr>
            <w:rStyle w:val="afc"/>
          </w:rPr>
          <w:t>/</w:t>
        </w:r>
        <w:proofErr w:type="spellStart"/>
        <w:r w:rsidRPr="00241A89">
          <w:rPr>
            <w:rStyle w:val="afc"/>
            <w:lang w:val="en-US"/>
          </w:rPr>
          <w:t>agg</w:t>
        </w:r>
        <w:proofErr w:type="spellEnd"/>
        <w:r w:rsidRPr="00716BD7">
          <w:rPr>
            <w:rStyle w:val="afc"/>
          </w:rPr>
          <w:t>/</w:t>
        </w:r>
        <w:proofErr w:type="spellStart"/>
        <w:r w:rsidRPr="00241A89">
          <w:rPr>
            <w:rStyle w:val="afc"/>
            <w:lang w:val="en-US"/>
          </w:rPr>
          <w:t>agg</w:t>
        </w:r>
        <w:proofErr w:type="spellEnd"/>
        <w:r w:rsidRPr="00716BD7">
          <w:rPr>
            <w:rStyle w:val="afc"/>
          </w:rPr>
          <w:t>-</w:t>
        </w:r>
        <w:proofErr w:type="spellStart"/>
        <w:r w:rsidRPr="00241A89">
          <w:rPr>
            <w:rStyle w:val="afc"/>
            <w:lang w:val="en-US"/>
          </w:rPr>
          <w:t>docu</w:t>
        </w:r>
        <w:proofErr w:type="spellEnd"/>
        <w:r w:rsidRPr="00716BD7">
          <w:rPr>
            <w:rStyle w:val="afc"/>
          </w:rPr>
          <w:t>.</w:t>
        </w:r>
        <w:r w:rsidRPr="00241A89">
          <w:rPr>
            <w:rStyle w:val="afc"/>
            <w:lang w:val="en-US"/>
          </w:rPr>
          <w:t>html</w:t>
        </w:r>
      </w:hyperlink>
      <w:r w:rsidRPr="00716BD7">
        <w:t xml:space="preserve"> (</w:t>
      </w:r>
      <w:r>
        <w:t>дата обращения 12.03.2020</w:t>
      </w:r>
      <w:r w:rsidRPr="00716BD7">
        <w:t>)</w:t>
      </w:r>
      <w:r>
        <w:t>.</w:t>
      </w:r>
      <w:bookmarkEnd w:id="99"/>
    </w:p>
    <w:p w14:paraId="07817267" w14:textId="2D08DFC7" w:rsidR="00716BD7" w:rsidRDefault="004964D0" w:rsidP="003B6EEE">
      <w:pPr>
        <w:pStyle w:val="af0"/>
        <w:numPr>
          <w:ilvl w:val="0"/>
          <w:numId w:val="1"/>
        </w:numPr>
        <w:ind w:left="1134" w:hanging="283"/>
        <w:rPr>
          <w:rStyle w:val="afc"/>
          <w:color w:val="auto"/>
          <w:u w:val="none"/>
        </w:rPr>
      </w:pPr>
      <w:bookmarkStart w:id="100" w:name="_Ref34994039"/>
      <w:r>
        <w:rPr>
          <w:rStyle w:val="afc"/>
          <w:color w:val="auto"/>
          <w:u w:val="none"/>
          <w:lang w:val="en-US"/>
        </w:rPr>
        <w:t>Eclipse Modeling Project. Eclipse</w:t>
      </w:r>
      <w:r w:rsidRPr="00231BF4">
        <w:rPr>
          <w:rStyle w:val="afc"/>
          <w:color w:val="auto"/>
          <w:u w:val="none"/>
          <w:lang w:val="en-US"/>
        </w:rPr>
        <w:t xml:space="preserve"> </w:t>
      </w:r>
      <w:r>
        <w:rPr>
          <w:rStyle w:val="afc"/>
          <w:color w:val="auto"/>
          <w:u w:val="none"/>
          <w:lang w:val="en-US"/>
        </w:rPr>
        <w:t>VIATRA</w:t>
      </w:r>
      <w:r w:rsidRPr="00231BF4">
        <w:rPr>
          <w:rStyle w:val="afc"/>
          <w:color w:val="auto"/>
          <w:u w:val="none"/>
          <w:lang w:val="en-US"/>
        </w:rPr>
        <w:t xml:space="preserve"> [</w:t>
      </w:r>
      <w:r>
        <w:rPr>
          <w:rStyle w:val="afc"/>
          <w:color w:val="auto"/>
          <w:u w:val="none"/>
        </w:rPr>
        <w:t>Электронный</w:t>
      </w:r>
      <w:r w:rsidRPr="00231BF4">
        <w:rPr>
          <w:rStyle w:val="afc"/>
          <w:color w:val="auto"/>
          <w:u w:val="none"/>
          <w:lang w:val="en-US"/>
        </w:rPr>
        <w:t xml:space="preserve"> </w:t>
      </w:r>
      <w:r>
        <w:rPr>
          <w:rStyle w:val="afc"/>
          <w:color w:val="auto"/>
          <w:u w:val="none"/>
        </w:rPr>
        <w:t>ресурс</w:t>
      </w:r>
      <w:r w:rsidRPr="00231BF4">
        <w:rPr>
          <w:rStyle w:val="afc"/>
          <w:color w:val="auto"/>
          <w:u w:val="none"/>
          <w:lang w:val="en-US"/>
        </w:rPr>
        <w:t xml:space="preserve">]. </w:t>
      </w:r>
      <w:r>
        <w:rPr>
          <w:rStyle w:val="afc"/>
          <w:color w:val="auto"/>
          <w:u w:val="none"/>
          <w:lang w:val="en-US"/>
        </w:rPr>
        <w:t>URL</w:t>
      </w:r>
      <w:r w:rsidRPr="004964D0">
        <w:rPr>
          <w:rStyle w:val="afc"/>
          <w:color w:val="auto"/>
          <w:u w:val="none"/>
        </w:rPr>
        <w:t xml:space="preserve">: </w:t>
      </w:r>
      <w:hyperlink r:id="rId46" w:history="1">
        <w:r w:rsidRPr="00241A89">
          <w:rPr>
            <w:rStyle w:val="afc"/>
            <w:lang w:val="en-US"/>
          </w:rPr>
          <w:t>https</w:t>
        </w:r>
        <w:r w:rsidRPr="004964D0">
          <w:rPr>
            <w:rStyle w:val="afc"/>
          </w:rPr>
          <w:t>://</w:t>
        </w:r>
        <w:r w:rsidRPr="00241A89">
          <w:rPr>
            <w:rStyle w:val="afc"/>
            <w:lang w:val="en-US"/>
          </w:rPr>
          <w:t>www</w:t>
        </w:r>
        <w:r w:rsidRPr="004964D0">
          <w:rPr>
            <w:rStyle w:val="afc"/>
          </w:rPr>
          <w:t>.</w:t>
        </w:r>
        <w:r w:rsidRPr="00241A89">
          <w:rPr>
            <w:rStyle w:val="afc"/>
            <w:lang w:val="en-US"/>
          </w:rPr>
          <w:t>eclipse</w:t>
        </w:r>
        <w:r w:rsidRPr="004964D0">
          <w:rPr>
            <w:rStyle w:val="afc"/>
          </w:rPr>
          <w:t>.</w:t>
        </w:r>
        <w:r w:rsidRPr="00241A89">
          <w:rPr>
            <w:rStyle w:val="afc"/>
            <w:lang w:val="en-US"/>
          </w:rPr>
          <w:t>org</w:t>
        </w:r>
        <w:r w:rsidRPr="004964D0">
          <w:rPr>
            <w:rStyle w:val="afc"/>
          </w:rPr>
          <w:t>/</w:t>
        </w:r>
        <w:proofErr w:type="spellStart"/>
        <w:r w:rsidRPr="00241A89">
          <w:rPr>
            <w:rStyle w:val="afc"/>
            <w:lang w:val="en-US"/>
          </w:rPr>
          <w:t>viatra</w:t>
        </w:r>
        <w:proofErr w:type="spellEnd"/>
        <w:r w:rsidRPr="004964D0">
          <w:rPr>
            <w:rStyle w:val="afc"/>
          </w:rPr>
          <w:t>/</w:t>
        </w:r>
      </w:hyperlink>
      <w:r w:rsidRPr="004964D0">
        <w:rPr>
          <w:rStyle w:val="afc"/>
          <w:color w:val="auto"/>
          <w:u w:val="none"/>
        </w:rPr>
        <w:t xml:space="preserve"> (</w:t>
      </w:r>
      <w:r>
        <w:rPr>
          <w:rStyle w:val="afc"/>
          <w:color w:val="auto"/>
          <w:u w:val="none"/>
        </w:rPr>
        <w:t>дата обращения 12.03.2020</w:t>
      </w:r>
      <w:r w:rsidRPr="004964D0">
        <w:rPr>
          <w:rStyle w:val="afc"/>
          <w:color w:val="auto"/>
          <w:u w:val="none"/>
        </w:rPr>
        <w:t>)</w:t>
      </w:r>
      <w:r>
        <w:rPr>
          <w:rStyle w:val="afc"/>
          <w:color w:val="auto"/>
          <w:u w:val="none"/>
        </w:rPr>
        <w:t>.</w:t>
      </w:r>
      <w:bookmarkEnd w:id="100"/>
    </w:p>
    <w:p w14:paraId="1912EF94" w14:textId="3903728D" w:rsidR="002B0029" w:rsidRDefault="002B0029" w:rsidP="003B6EEE">
      <w:pPr>
        <w:pStyle w:val="af0"/>
        <w:numPr>
          <w:ilvl w:val="0"/>
          <w:numId w:val="1"/>
        </w:numPr>
        <w:ind w:left="1134" w:hanging="283"/>
        <w:rPr>
          <w:rStyle w:val="afc"/>
          <w:color w:val="auto"/>
          <w:u w:val="none"/>
        </w:rPr>
      </w:pPr>
      <w:bookmarkStart w:id="101" w:name="_Ref35882031"/>
      <w:proofErr w:type="spellStart"/>
      <w:r w:rsidRPr="002B0029">
        <w:rPr>
          <w:rStyle w:val="afc"/>
          <w:i/>
          <w:iCs/>
          <w:color w:val="auto"/>
          <w:u w:val="none"/>
          <w:lang w:val="en-US"/>
        </w:rPr>
        <w:t>Velter</w:t>
      </w:r>
      <w:proofErr w:type="spellEnd"/>
      <w:r w:rsidRPr="002B0029">
        <w:rPr>
          <w:rStyle w:val="afc"/>
          <w:i/>
          <w:iCs/>
          <w:color w:val="auto"/>
          <w:u w:val="none"/>
          <w:lang w:val="en-US"/>
        </w:rPr>
        <w:t xml:space="preserve"> M</w:t>
      </w:r>
      <w:r w:rsidRPr="002B0029">
        <w:rPr>
          <w:rStyle w:val="afc"/>
          <w:color w:val="auto"/>
          <w:u w:val="none"/>
          <w:lang w:val="en-US"/>
        </w:rPr>
        <w:t>. MD*/DSL Best Practices Update March 2011.</w:t>
      </w:r>
      <w:r>
        <w:rPr>
          <w:rStyle w:val="afc"/>
          <w:color w:val="auto"/>
          <w:u w:val="none"/>
          <w:lang w:val="en-US"/>
        </w:rPr>
        <w:t xml:space="preserve"> Version</w:t>
      </w:r>
      <w:r w:rsidRPr="00D75A6E">
        <w:rPr>
          <w:rStyle w:val="afc"/>
          <w:color w:val="auto"/>
          <w:u w:val="none"/>
        </w:rPr>
        <w:t xml:space="preserve"> 2.0 </w:t>
      </w:r>
      <w:r w:rsidRPr="002B0029">
        <w:rPr>
          <w:rStyle w:val="afc"/>
          <w:color w:val="auto"/>
          <w:u w:val="none"/>
        </w:rPr>
        <w:t xml:space="preserve">[Электронный ресурс]. URL: http://www.voelter.de/data/pub/DSLBestPractices-2011Update.pdf (дата обращения: </w:t>
      </w:r>
      <w:r w:rsidR="00D75A6E" w:rsidRPr="00D75A6E">
        <w:rPr>
          <w:rStyle w:val="afc"/>
          <w:color w:val="auto"/>
          <w:u w:val="none"/>
        </w:rPr>
        <w:t>20</w:t>
      </w:r>
      <w:r w:rsidRPr="002B0029">
        <w:rPr>
          <w:rStyle w:val="afc"/>
          <w:color w:val="auto"/>
          <w:u w:val="none"/>
        </w:rPr>
        <w:t>.0</w:t>
      </w:r>
      <w:r w:rsidR="00D75A6E" w:rsidRPr="00D75A6E">
        <w:rPr>
          <w:rStyle w:val="afc"/>
          <w:color w:val="auto"/>
          <w:u w:val="none"/>
        </w:rPr>
        <w:t>3</w:t>
      </w:r>
      <w:r w:rsidRPr="002B0029">
        <w:rPr>
          <w:rStyle w:val="afc"/>
          <w:color w:val="auto"/>
          <w:u w:val="none"/>
        </w:rPr>
        <w:t>.20</w:t>
      </w:r>
      <w:r w:rsidR="00D75A6E" w:rsidRPr="00D75A6E">
        <w:rPr>
          <w:rStyle w:val="afc"/>
          <w:color w:val="auto"/>
          <w:u w:val="none"/>
        </w:rPr>
        <w:t>20</w:t>
      </w:r>
      <w:r w:rsidRPr="002B0029">
        <w:rPr>
          <w:rStyle w:val="afc"/>
          <w:color w:val="auto"/>
          <w:u w:val="none"/>
        </w:rPr>
        <w:t>).</w:t>
      </w:r>
      <w:bookmarkEnd w:id="101"/>
    </w:p>
    <w:p w14:paraId="34F09990" w14:textId="47438A6C" w:rsidR="001A018D" w:rsidRDefault="001A018D" w:rsidP="00167424">
      <w:pPr>
        <w:pStyle w:val="11"/>
      </w:pPr>
      <w:bookmarkStart w:id="102" w:name="_Toc70077466"/>
      <w:r>
        <w:lastRenderedPageBreak/>
        <w:t>Описание графических элементов</w:t>
      </w:r>
      <w:r w:rsidR="006D1B5D">
        <w:t xml:space="preserve"> основных</w:t>
      </w:r>
      <w:r>
        <w:t xml:space="preserve"> существующих нотаций</w:t>
      </w:r>
      <w:bookmarkEnd w:id="102"/>
    </w:p>
    <w:p w14:paraId="39D84659" w14:textId="22D01D9C" w:rsidR="001A018D" w:rsidRDefault="005F553B" w:rsidP="001A018D">
      <w:r>
        <w:t>Разработанный редактор визуальных моделей должен отражать тонкости использующихся подходов к моделированию и учитывать особенности графических нотаций как структурного подхода, так и объектно-ориентированного. Для этого требуется рассмотреть основные использующиеся</w:t>
      </w:r>
      <w:r w:rsidR="00E12A0B" w:rsidRPr="00E12A0B">
        <w:t xml:space="preserve"> </w:t>
      </w:r>
      <w:r w:rsidR="00E12A0B">
        <w:t xml:space="preserve">для разработки </w:t>
      </w:r>
      <w:r w:rsidR="0023183F">
        <w:t>систем</w:t>
      </w:r>
      <w:r>
        <w:t xml:space="preserve"> визуальные модели, выявить их отличительные черты и особенности</w:t>
      </w:r>
      <w:r w:rsidR="000F08B2">
        <w:t xml:space="preserve"> и определить дополнительные требования к разрабатываемому редактору.</w:t>
      </w:r>
    </w:p>
    <w:p w14:paraId="0B6562E7" w14:textId="0A488A84" w:rsidR="006D1B5D" w:rsidRPr="001512D5" w:rsidRDefault="006D1B5D" w:rsidP="006D1B5D">
      <w:pPr>
        <w:pStyle w:val="20"/>
        <w:numPr>
          <w:ilvl w:val="0"/>
          <w:numId w:val="0"/>
        </w:numPr>
      </w:pPr>
      <w:bookmarkStart w:id="103" w:name="_Toc70077467"/>
      <w:r>
        <w:rPr>
          <w:lang w:val="en-US"/>
        </w:rPr>
        <w:t>A</w:t>
      </w:r>
      <w:r w:rsidRPr="006D1B5D">
        <w:t xml:space="preserve">.1. </w:t>
      </w:r>
      <w:r>
        <w:t xml:space="preserve">Методология функционального моделирования </w:t>
      </w:r>
      <w:r w:rsidRPr="0023183F">
        <w:rPr>
          <w:i/>
          <w:iCs/>
          <w:lang w:val="en-US"/>
        </w:rPr>
        <w:t>SADT</w:t>
      </w:r>
      <w:bookmarkEnd w:id="103"/>
    </w:p>
    <w:p w14:paraId="1BF6A406" w14:textId="55FF1BEB" w:rsidR="006D1B5D" w:rsidRDefault="00E12A0B" w:rsidP="006D1B5D">
      <w:r>
        <w:t xml:space="preserve">Методология </w:t>
      </w:r>
      <w:r w:rsidRPr="0023183F">
        <w:rPr>
          <w:i/>
          <w:iCs/>
          <w:lang w:val="en-US"/>
        </w:rPr>
        <w:t>SADT</w:t>
      </w:r>
      <w:r w:rsidRPr="00E12A0B">
        <w:t xml:space="preserve"> </w:t>
      </w:r>
      <w:r>
        <w:t xml:space="preserve">представляет собой совокупность методов, </w:t>
      </w:r>
      <w:r w:rsidRPr="00E12A0B">
        <w:t xml:space="preserve">правил и процедур, предназначенных для построения функциональной модели объекта какой-либо предметной области. Функциональная модель </w:t>
      </w:r>
      <w:r w:rsidRPr="0023183F">
        <w:rPr>
          <w:i/>
          <w:iCs/>
        </w:rPr>
        <w:t>SADT</w:t>
      </w:r>
      <w:r w:rsidRPr="00E12A0B">
        <w:t xml:space="preserve"> отображает функциональную структуру объекта, </w:t>
      </w:r>
      <w:r>
        <w:t xml:space="preserve">а именно </w:t>
      </w:r>
      <w:r w:rsidRPr="00E12A0B">
        <w:t>производимые им действия и связи между этими действиями</w:t>
      </w:r>
      <w:r>
        <w:t xml:space="preserve"> </w:t>
      </w:r>
      <w:r w:rsidRPr="00E12A0B">
        <w:t>[</w:t>
      </w:r>
      <w:r>
        <w:fldChar w:fldCharType="begin"/>
      </w:r>
      <w:r>
        <w:instrText xml:space="preserve"> REF _Ref31739526 \r \h </w:instrText>
      </w:r>
      <w:r>
        <w:fldChar w:fldCharType="separate"/>
      </w:r>
      <w:r w:rsidR="000958E2">
        <w:t>20</w:t>
      </w:r>
      <w:r>
        <w:fldChar w:fldCharType="end"/>
      </w:r>
      <w:r w:rsidRPr="00E12A0B">
        <w:t>].</w:t>
      </w:r>
    </w:p>
    <w:p w14:paraId="522C30D4" w14:textId="687E726D" w:rsidR="004902A0" w:rsidRDefault="004902A0" w:rsidP="006D1B5D">
      <w:r>
        <w:t>Основным элементом данной нотации является функция, которая изображается в виде прямоугольника. Слева от данной функции стрелками отображаются входы, а справа – выходы, однако помимо данных параметров у функции также могут быть и исполнители, которые отображаются стрелкой снизу, и управляющие параметры, представляемые стрелкой сверху</w:t>
      </w:r>
      <w:r w:rsidR="001512D5" w:rsidRPr="001512D5">
        <w:t xml:space="preserve"> (</w:t>
      </w:r>
      <w:r w:rsidR="001512D5">
        <w:t>рис. А.1</w:t>
      </w:r>
      <w:r w:rsidR="001512D5" w:rsidRPr="001512D5">
        <w:t>)</w:t>
      </w:r>
      <w:r>
        <w:t>. Исполнителями принято считать лица и механизмы, которые выполняют данную функцию, а управляющими параметрами – данные, которые в ходе выполнения функции не изменяются, но влияют на ее результат, например, алгоритм функции.</w:t>
      </w:r>
    </w:p>
    <w:p w14:paraId="32346A2B" w14:textId="77777777" w:rsidR="001512D5" w:rsidRDefault="001512D5" w:rsidP="00336AB4">
      <w:pPr>
        <w:keepNext/>
        <w:spacing w:before="120"/>
        <w:ind w:firstLine="0"/>
        <w:jc w:val="center"/>
      </w:pPr>
      <w:r>
        <w:object w:dxaOrig="4065" w:dyaOrig="3406" w14:anchorId="0A1A995F">
          <v:shape id="_x0000_i1048" type="#_x0000_t75" style="width:186.75pt;height:157.5pt" o:ole="">
            <v:imagedata r:id="rId47" o:title=""/>
          </v:shape>
          <o:OLEObject Type="Embed" ProgID="Visio.Drawing.15" ShapeID="_x0000_i1048" DrawAspect="Content" ObjectID="_1680710627" r:id="rId48"/>
        </w:object>
      </w:r>
    </w:p>
    <w:p w14:paraId="5A491B74" w14:textId="4C596AAA" w:rsidR="001512D5" w:rsidRPr="00D967CA" w:rsidRDefault="001512D5" w:rsidP="00336AB4">
      <w:pPr>
        <w:pStyle w:val="afd"/>
        <w:spacing w:after="120" w:line="360" w:lineRule="auto"/>
        <w:ind w:firstLine="0"/>
        <w:jc w:val="center"/>
      </w:pPr>
      <w:r>
        <w:t xml:space="preserve">Рисунок </w:t>
      </w:r>
      <w:r>
        <w:rPr>
          <w:lang w:val="en-US"/>
        </w:rPr>
        <w:t>A</w:t>
      </w:r>
      <w:r>
        <w:t>.</w:t>
      </w:r>
      <w:r w:rsidR="00D967CA">
        <w:t>1</w:t>
      </w:r>
      <w:r w:rsidRPr="001512D5">
        <w:t xml:space="preserve">. </w:t>
      </w:r>
      <w:r>
        <w:t xml:space="preserve">Графическая нотация диаграмм </w:t>
      </w:r>
      <w:r>
        <w:rPr>
          <w:lang w:val="en-US"/>
        </w:rPr>
        <w:t>SADT</w:t>
      </w:r>
    </w:p>
    <w:p w14:paraId="411FA173" w14:textId="214352A9" w:rsidR="001512D5" w:rsidRDefault="001512D5" w:rsidP="001512D5">
      <w:r>
        <w:lastRenderedPageBreak/>
        <w:t>С использованием данной методологии сначала строится корневая диаграмма, состоящая из одного блока, а затем на следующих уровнях она декомпозируется путем разбиения функции на подфункции, пока все блоки диаграммы не станут тривиальными. Важной особенностью является то, что все стрелки, инцидентные блоку на предыдущем уровне декомпозиции, должны быть отражены на диаграмме следующего уровня при детализации этого блока</w:t>
      </w:r>
      <w:r w:rsidR="005728B1">
        <w:t xml:space="preserve"> и, наоборот, все стрелки, не имеющие конца и начала на одном уровне иерархии</w:t>
      </w:r>
      <w:r w:rsidR="003D38AD">
        <w:t>,</w:t>
      </w:r>
      <w:r w:rsidR="005728B1">
        <w:t xml:space="preserve"> должны быть отражены на родительском уровне</w:t>
      </w:r>
      <w:r>
        <w:t>.</w:t>
      </w:r>
      <w:r w:rsidR="00DE5994">
        <w:t xml:space="preserve"> Пример построения</w:t>
      </w:r>
      <w:r w:rsidR="00750F0F">
        <w:t xml:space="preserve"> иерархии в данной нотации</w:t>
      </w:r>
      <w:r w:rsidR="00DE5994">
        <w:t xml:space="preserve"> представлен в параграфе 1.2 данной работы, а также в </w:t>
      </w:r>
      <w:r w:rsidR="00DE5994" w:rsidRPr="00DE5994">
        <w:t>[</w:t>
      </w:r>
      <w:r w:rsidR="00DE5994">
        <w:rPr>
          <w:lang w:val="en-US"/>
        </w:rPr>
        <w:fldChar w:fldCharType="begin"/>
      </w:r>
      <w:r w:rsidR="00DE5994" w:rsidRPr="00DE5994">
        <w:instrText xml:space="preserve"> </w:instrText>
      </w:r>
      <w:r w:rsidR="00DE5994">
        <w:rPr>
          <w:lang w:val="en-US"/>
        </w:rPr>
        <w:instrText>REF</w:instrText>
      </w:r>
      <w:r w:rsidR="00DE5994" w:rsidRPr="00DE5994">
        <w:instrText xml:space="preserve"> _</w:instrText>
      </w:r>
      <w:r w:rsidR="00DE5994">
        <w:rPr>
          <w:lang w:val="en-US"/>
        </w:rPr>
        <w:instrText>Ref</w:instrText>
      </w:r>
      <w:r w:rsidR="00DE5994" w:rsidRPr="00DE5994">
        <w:instrText>31739526 \</w:instrText>
      </w:r>
      <w:r w:rsidR="00DE5994">
        <w:rPr>
          <w:lang w:val="en-US"/>
        </w:rPr>
        <w:instrText>r</w:instrText>
      </w:r>
      <w:r w:rsidR="00DE5994" w:rsidRPr="00DE5994">
        <w:instrText xml:space="preserve"> \</w:instrText>
      </w:r>
      <w:r w:rsidR="00DE5994">
        <w:rPr>
          <w:lang w:val="en-US"/>
        </w:rPr>
        <w:instrText>h</w:instrText>
      </w:r>
      <w:r w:rsidR="00DE5994" w:rsidRPr="00DE5994">
        <w:instrText xml:space="preserve"> </w:instrText>
      </w:r>
      <w:r w:rsidR="00DE5994">
        <w:rPr>
          <w:lang w:val="en-US"/>
        </w:rPr>
      </w:r>
      <w:r w:rsidR="00DE5994">
        <w:rPr>
          <w:lang w:val="en-US"/>
        </w:rPr>
        <w:fldChar w:fldCharType="separate"/>
      </w:r>
      <w:r w:rsidR="000958E2" w:rsidRPr="00776932">
        <w:t>20</w:t>
      </w:r>
      <w:r w:rsidR="00DE5994">
        <w:rPr>
          <w:lang w:val="en-US"/>
        </w:rPr>
        <w:fldChar w:fldCharType="end"/>
      </w:r>
      <w:r w:rsidR="00DE5994" w:rsidRPr="00DE5994">
        <w:t>].</w:t>
      </w:r>
      <w:r w:rsidR="00C91301">
        <w:t xml:space="preserve"> Также необходимо учитывать, что количество блоков на одной диаграмме, как правило, должно быть не менее 3 и не более 6, чтобы диаграмма была проста для восприятия.</w:t>
      </w:r>
    </w:p>
    <w:p w14:paraId="77A3E98A" w14:textId="35BB44F2" w:rsidR="004E70DC" w:rsidRDefault="004E70DC" w:rsidP="001512D5">
      <w:r>
        <w:t>Еще одно необходимое правило – у каждого блока и дуги должно быть свое осмысленное имя, отражающее их суть</w:t>
      </w:r>
      <w:r w:rsidR="00C91301">
        <w:t>.</w:t>
      </w:r>
    </w:p>
    <w:p w14:paraId="6C50B92D" w14:textId="1ACB9352" w:rsidR="004A6A3B" w:rsidRPr="00D967CA" w:rsidRDefault="004A6A3B" w:rsidP="004A6A3B">
      <w:pPr>
        <w:pStyle w:val="24"/>
      </w:pPr>
      <w:bookmarkStart w:id="104" w:name="_Toc70077468"/>
      <w:r>
        <w:t xml:space="preserve">А.2. Моделирование потоков данных в нотации </w:t>
      </w:r>
      <w:r w:rsidRPr="00623B44">
        <w:rPr>
          <w:i/>
          <w:iCs/>
          <w:lang w:val="en-US"/>
        </w:rPr>
        <w:t>DFD</w:t>
      </w:r>
      <w:bookmarkEnd w:id="104"/>
    </w:p>
    <w:p w14:paraId="0EDF76ED" w14:textId="36FA0766" w:rsidR="004A6A3B" w:rsidRDefault="004A6A3B" w:rsidP="004A6A3B">
      <w:r>
        <w:t>В соответствии с данной методологией модель системы представляется иерархией диаграмм потоков данных</w:t>
      </w:r>
      <w:r w:rsidR="00793D77">
        <w:t xml:space="preserve"> (</w:t>
      </w:r>
      <w:r w:rsidR="00793D77" w:rsidRPr="0023183F">
        <w:rPr>
          <w:i/>
          <w:iCs/>
          <w:lang w:val="en-US"/>
        </w:rPr>
        <w:t>DFD</w:t>
      </w:r>
      <w:r w:rsidR="00793D77">
        <w:t>)</w:t>
      </w:r>
      <w:r>
        <w:t>, описывающих процесс преобразования информации от её входа в систему до выдачи её пользователю.</w:t>
      </w:r>
      <w:r w:rsidR="00793D77" w:rsidRPr="00793D77">
        <w:t xml:space="preserve"> </w:t>
      </w:r>
      <w:r w:rsidR="00793D77">
        <w:t xml:space="preserve">Декомпозиция, также как и в методологии </w:t>
      </w:r>
      <w:r w:rsidR="00793D77" w:rsidRPr="0023183F">
        <w:rPr>
          <w:i/>
          <w:iCs/>
          <w:lang w:val="en-US"/>
        </w:rPr>
        <w:t>SADT</w:t>
      </w:r>
      <w:r w:rsidR="00793D77">
        <w:t>, продолжается до тех пор, пока полученные процессы не станут тривиальными.</w:t>
      </w:r>
    </w:p>
    <w:p w14:paraId="30FAA068" w14:textId="5759054D" w:rsidR="00793D77" w:rsidRDefault="00793D77" w:rsidP="004A6A3B">
      <w:r>
        <w:t>На диаграмме потоков данных используются такие элементы, как внешние сущности, потоки данных, подсистемы, процессы и накопители данных.</w:t>
      </w:r>
    </w:p>
    <w:p w14:paraId="0D2D3F88" w14:textId="78FD2D5D" w:rsidR="00793D77" w:rsidRPr="00D967CA" w:rsidRDefault="00793D77" w:rsidP="004A6A3B">
      <w:r w:rsidRPr="00793D77">
        <w:rPr>
          <w:i/>
          <w:iCs/>
        </w:rPr>
        <w:t>Внешняя сущность</w:t>
      </w:r>
      <w:r>
        <w:t xml:space="preserve"> – объект, который находится за границами системы и является источником или потребителем информации, что может представляться каким-либо физическим лицом или другой подсистемой.</w:t>
      </w:r>
      <w:r w:rsidR="00D967CA" w:rsidRPr="00D967CA">
        <w:t xml:space="preserve"> </w:t>
      </w:r>
      <w:r w:rsidR="00D967CA">
        <w:t xml:space="preserve">Пример изображения внешней сущности представлен на рис. </w:t>
      </w:r>
      <w:r w:rsidR="00D967CA">
        <w:rPr>
          <w:lang w:val="en-US"/>
        </w:rPr>
        <w:t>A</w:t>
      </w:r>
      <w:r w:rsidR="00D967CA" w:rsidRPr="00D967CA">
        <w:t>.2.</w:t>
      </w:r>
      <w:r w:rsidR="00D967CA">
        <w:t xml:space="preserve"> Как видно, данный блок представляется «составной» структурой из двух прямоугольников.</w:t>
      </w:r>
    </w:p>
    <w:p w14:paraId="6A95CE2A" w14:textId="77777777" w:rsidR="00D967CA" w:rsidRDefault="00D967CA" w:rsidP="00336AB4">
      <w:pPr>
        <w:keepNext/>
        <w:spacing w:before="120"/>
        <w:ind w:firstLine="0"/>
        <w:jc w:val="center"/>
      </w:pPr>
      <w:r>
        <w:object w:dxaOrig="3406" w:dyaOrig="1320" w14:anchorId="045CAC06">
          <v:shape id="_x0000_i1049" type="#_x0000_t75" style="width:173.25pt;height:65.25pt" o:ole="">
            <v:imagedata r:id="rId49" o:title=""/>
          </v:shape>
          <o:OLEObject Type="Embed" ProgID="Visio.Drawing.15" ShapeID="_x0000_i1049" DrawAspect="Content" ObjectID="_1680710628" r:id="rId50"/>
        </w:object>
      </w:r>
    </w:p>
    <w:p w14:paraId="58441471" w14:textId="108C6924" w:rsidR="00D967CA" w:rsidRDefault="00D967CA" w:rsidP="00336AB4">
      <w:pPr>
        <w:pStyle w:val="afd"/>
        <w:spacing w:after="120"/>
        <w:ind w:firstLine="0"/>
        <w:jc w:val="center"/>
      </w:pPr>
      <w:r>
        <w:t xml:space="preserve">Рисунок </w:t>
      </w:r>
      <w:r>
        <w:rPr>
          <w:lang w:val="en-US"/>
        </w:rPr>
        <w:t>A</w:t>
      </w:r>
      <w:r>
        <w:t>.2</w:t>
      </w:r>
      <w:r w:rsidRPr="00D967CA">
        <w:t xml:space="preserve">. </w:t>
      </w:r>
      <w:r>
        <w:t>Пример внешней сущности</w:t>
      </w:r>
    </w:p>
    <w:p w14:paraId="710F114A" w14:textId="4D949FF9" w:rsidR="00D967CA" w:rsidRDefault="00D967CA" w:rsidP="00D967CA">
      <w:r w:rsidRPr="00D967CA">
        <w:rPr>
          <w:i/>
          <w:iCs/>
        </w:rPr>
        <w:lastRenderedPageBreak/>
        <w:t>Подсистема</w:t>
      </w:r>
      <w:r>
        <w:t xml:space="preserve"> – группирующий объект модели, позволяющий объединить родственные процессы и подсистемы. Сама подсистема информацию не обрабатывает, ввиду чего она обязана содержать хотя бы один процесс или накопитель данных. Пример изображения подсистемы представлен на рис. </w:t>
      </w:r>
      <w:r>
        <w:rPr>
          <w:lang w:val="en-US"/>
        </w:rPr>
        <w:t>A</w:t>
      </w:r>
      <w:r w:rsidRPr="00D967CA">
        <w:t xml:space="preserve">.3. </w:t>
      </w:r>
      <w:r>
        <w:t>Сверху у подпроцесса указывается номер, а посередине – само название подсистемы.</w:t>
      </w:r>
    </w:p>
    <w:p w14:paraId="340B9E4B" w14:textId="77777777" w:rsidR="00D967CA" w:rsidRDefault="00D967CA" w:rsidP="00336AB4">
      <w:pPr>
        <w:keepNext/>
        <w:spacing w:before="120"/>
        <w:ind w:firstLine="0"/>
        <w:jc w:val="center"/>
      </w:pPr>
      <w:r>
        <w:object w:dxaOrig="2356" w:dyaOrig="1200" w14:anchorId="4C2F2B24">
          <v:shape id="_x0000_i1050" type="#_x0000_t75" style="width:114.75pt;height:57.75pt" o:ole="">
            <v:imagedata r:id="rId51" o:title=""/>
          </v:shape>
          <o:OLEObject Type="Embed" ProgID="Visio.Drawing.15" ShapeID="_x0000_i1050" DrawAspect="Content" ObjectID="_1680710629" r:id="rId52"/>
        </w:object>
      </w:r>
    </w:p>
    <w:p w14:paraId="59CA00DA" w14:textId="403CC7A6" w:rsidR="00D967CA" w:rsidRDefault="00D967CA" w:rsidP="00336AB4">
      <w:pPr>
        <w:pStyle w:val="afd"/>
        <w:spacing w:after="120" w:line="360" w:lineRule="auto"/>
        <w:ind w:firstLine="0"/>
        <w:jc w:val="center"/>
      </w:pPr>
      <w:r>
        <w:t>Рисунок</w:t>
      </w:r>
      <w:r w:rsidRPr="009D1A71">
        <w:t xml:space="preserve"> </w:t>
      </w:r>
      <w:r>
        <w:rPr>
          <w:lang w:val="en-US"/>
        </w:rPr>
        <w:t>A</w:t>
      </w:r>
      <w:r>
        <w:t>.3</w:t>
      </w:r>
      <w:r w:rsidRPr="009D1A71">
        <w:t xml:space="preserve">. </w:t>
      </w:r>
      <w:r>
        <w:t>Пример подсистемы</w:t>
      </w:r>
    </w:p>
    <w:p w14:paraId="76C40644" w14:textId="345E8F1B" w:rsidR="00D967CA" w:rsidRDefault="00D967CA" w:rsidP="00D967CA">
      <w:r w:rsidRPr="009D1A71">
        <w:rPr>
          <w:i/>
          <w:iCs/>
        </w:rPr>
        <w:t>Процесс</w:t>
      </w:r>
      <w:r>
        <w:t xml:space="preserve"> – преобразование входных потоков данных в выходные в соответствии с определенным алгоритмом.</w:t>
      </w:r>
      <w:r w:rsidR="009D1A71">
        <w:t xml:space="preserve"> Пример изображения подсистемы представлен на рис </w:t>
      </w:r>
      <w:r w:rsidR="009D1A71">
        <w:rPr>
          <w:lang w:val="en-US"/>
        </w:rPr>
        <w:t>A</w:t>
      </w:r>
      <w:r w:rsidR="009D1A71" w:rsidRPr="009D1A71">
        <w:t xml:space="preserve">.4. </w:t>
      </w:r>
      <w:r w:rsidR="009D1A71">
        <w:t>Текст является почти аналогичным тексту подпроцесса, только снизу дополнительно указывается физическая реализация процесса.</w:t>
      </w:r>
    </w:p>
    <w:p w14:paraId="0495FB0A" w14:textId="77777777" w:rsidR="009D1A71" w:rsidRDefault="009D1A71" w:rsidP="00336AB4">
      <w:pPr>
        <w:keepNext/>
        <w:spacing w:before="120"/>
        <w:ind w:firstLine="0"/>
        <w:jc w:val="center"/>
      </w:pPr>
      <w:r>
        <w:object w:dxaOrig="2356" w:dyaOrig="1231" w14:anchorId="14F51BE1">
          <v:shape id="_x0000_i1051" type="#_x0000_t75" style="width:114.75pt;height:65.25pt" o:ole="">
            <v:imagedata r:id="rId53" o:title=""/>
          </v:shape>
          <o:OLEObject Type="Embed" ProgID="Visio.Drawing.15" ShapeID="_x0000_i1051" DrawAspect="Content" ObjectID="_1680710630" r:id="rId54"/>
        </w:object>
      </w:r>
    </w:p>
    <w:p w14:paraId="2AA4BDE6" w14:textId="03600F49" w:rsidR="009D1A71" w:rsidRDefault="009D1A71" w:rsidP="00336AB4">
      <w:pPr>
        <w:pStyle w:val="afd"/>
        <w:spacing w:after="120" w:line="360" w:lineRule="auto"/>
        <w:ind w:firstLine="0"/>
        <w:jc w:val="center"/>
      </w:pPr>
      <w:r>
        <w:t xml:space="preserve">Рисунок </w:t>
      </w:r>
      <w:r>
        <w:rPr>
          <w:lang w:val="en-US"/>
        </w:rPr>
        <w:t>A</w:t>
      </w:r>
      <w:r w:rsidRPr="00453CB1">
        <w:t xml:space="preserve">.4. </w:t>
      </w:r>
      <w:r>
        <w:t>Пример процесса</w:t>
      </w:r>
    </w:p>
    <w:p w14:paraId="1737192C" w14:textId="7505F45C" w:rsidR="00453CB1" w:rsidRPr="00304679" w:rsidRDefault="00453CB1" w:rsidP="00453CB1">
      <w:r w:rsidRPr="00453CB1">
        <w:rPr>
          <w:i/>
          <w:iCs/>
        </w:rPr>
        <w:t>Накопитель данных</w:t>
      </w:r>
      <w:r>
        <w:t xml:space="preserve"> – абстрактное устройство для хранения информации, которую можно в любой момент поместить в накопитель и через некоторое время извлечь, причем сами способы помещения и извлечения могут быть любыми. Пример изображения представлен на рис. </w:t>
      </w:r>
      <w:r>
        <w:rPr>
          <w:lang w:val="en-US"/>
        </w:rPr>
        <w:t>A</w:t>
      </w:r>
      <w:r w:rsidRPr="00304679">
        <w:t>.5.</w:t>
      </w:r>
      <w:r w:rsidR="00304679">
        <w:t xml:space="preserve"> Слева указывается буква «</w:t>
      </w:r>
      <w:r w:rsidR="00304679" w:rsidRPr="0023183F">
        <w:rPr>
          <w:i/>
          <w:iCs/>
          <w:lang w:val="en-US"/>
        </w:rPr>
        <w:t>D</w:t>
      </w:r>
      <w:r w:rsidR="00304679">
        <w:t>» и номер накопителя, а посередине указывается наименование накопителя, отражающее содержание хранимых данных.</w:t>
      </w:r>
    </w:p>
    <w:p w14:paraId="0A415460" w14:textId="77777777" w:rsidR="00453CB1" w:rsidRDefault="00453CB1" w:rsidP="00336AB4">
      <w:pPr>
        <w:keepNext/>
        <w:spacing w:before="120"/>
        <w:ind w:firstLine="0"/>
        <w:jc w:val="center"/>
      </w:pPr>
      <w:r>
        <w:object w:dxaOrig="2371" w:dyaOrig="540" w14:anchorId="4B1CBB6A">
          <v:shape id="_x0000_i1052" type="#_x0000_t75" style="width:122.25pt;height:29.25pt" o:ole="">
            <v:imagedata r:id="rId55" o:title=""/>
          </v:shape>
          <o:OLEObject Type="Embed" ProgID="Visio.Drawing.15" ShapeID="_x0000_i1052" DrawAspect="Content" ObjectID="_1680710631" r:id="rId56"/>
        </w:object>
      </w:r>
    </w:p>
    <w:p w14:paraId="26BC0035" w14:textId="007C6191" w:rsidR="00453CB1" w:rsidRDefault="00453CB1" w:rsidP="00336AB4">
      <w:pPr>
        <w:pStyle w:val="afd"/>
        <w:spacing w:after="120" w:line="360" w:lineRule="auto"/>
        <w:ind w:firstLine="0"/>
        <w:jc w:val="center"/>
      </w:pPr>
      <w:r>
        <w:t xml:space="preserve">Рисунок </w:t>
      </w:r>
      <w:r>
        <w:rPr>
          <w:lang w:val="en-US"/>
        </w:rPr>
        <w:t>A</w:t>
      </w:r>
      <w:r w:rsidRPr="00453CB1">
        <w:t xml:space="preserve">.5. </w:t>
      </w:r>
      <w:r>
        <w:t>Пример накопителя данных</w:t>
      </w:r>
    </w:p>
    <w:p w14:paraId="039F2FC6" w14:textId="609AAD35" w:rsidR="00304679" w:rsidRDefault="00304679" w:rsidP="00304679">
      <w:r w:rsidRPr="00304679">
        <w:rPr>
          <w:i/>
          <w:iCs/>
        </w:rPr>
        <w:t>Поток данных</w:t>
      </w:r>
      <w:r>
        <w:t xml:space="preserve"> – сущность, определяющая информацию, передаваемую через некоторое соединение от источника к приемнику. Поток данных изображается в виде линии, оканчивающейся стрелкой, показывающей направление потока</w:t>
      </w:r>
      <w:r w:rsidR="0079405E">
        <w:t xml:space="preserve"> (рис. А.6)</w:t>
      </w:r>
      <w:r>
        <w:t>. Каждый поток также имеет имя, которое отражает его содержание.</w:t>
      </w:r>
      <w:r w:rsidR="0079405E">
        <w:t xml:space="preserve"> На рис. А.6 </w:t>
      </w:r>
      <w:r w:rsidR="0079405E">
        <w:lastRenderedPageBreak/>
        <w:t>показан пример корневой диаграммы потоков данных, отражающей процесс выдачи книги в библиотеке.</w:t>
      </w:r>
    </w:p>
    <w:p w14:paraId="66848FBC" w14:textId="22F4C53F" w:rsidR="0079405E" w:rsidRDefault="00581E0C" w:rsidP="00581E0C">
      <w:pPr>
        <w:keepNext/>
        <w:spacing w:before="120"/>
        <w:ind w:firstLine="0"/>
        <w:jc w:val="center"/>
      </w:pPr>
      <w:r>
        <w:object w:dxaOrig="10411" w:dyaOrig="4291" w14:anchorId="21BBBCD4">
          <v:shape id="_x0000_i1053" type="#_x0000_t75" style="width:436.5pt;height:177.75pt" o:ole="">
            <v:imagedata r:id="rId57" o:title=""/>
          </v:shape>
          <o:OLEObject Type="Embed" ProgID="Visio.Drawing.15" ShapeID="_x0000_i1053" DrawAspect="Content" ObjectID="_1680710632" r:id="rId58"/>
        </w:object>
      </w:r>
    </w:p>
    <w:p w14:paraId="25B02C97" w14:textId="4665B420" w:rsidR="00B31ACC" w:rsidRDefault="0079405E" w:rsidP="00336AB4">
      <w:pPr>
        <w:pStyle w:val="afd"/>
        <w:spacing w:after="120"/>
        <w:ind w:firstLine="0"/>
        <w:jc w:val="center"/>
      </w:pPr>
      <w:r>
        <w:t xml:space="preserve">Рисунок </w:t>
      </w:r>
      <w:r>
        <w:rPr>
          <w:lang w:val="en-US"/>
        </w:rPr>
        <w:t>A</w:t>
      </w:r>
      <w:r w:rsidRPr="0079405E">
        <w:t xml:space="preserve">.6. </w:t>
      </w:r>
      <w:r>
        <w:t>Пример корневой диаграммы потоков данных</w:t>
      </w:r>
    </w:p>
    <w:p w14:paraId="128ABE5B" w14:textId="217E2700" w:rsidR="000221D6" w:rsidRDefault="00CF66FC" w:rsidP="00336AB4">
      <w:pPr>
        <w:keepNext/>
        <w:spacing w:before="120"/>
        <w:ind w:firstLine="0"/>
      </w:pPr>
      <w:r>
        <w:object w:dxaOrig="13425" w:dyaOrig="6780" w14:anchorId="04BA204C">
          <v:shape id="_x0000_i1054" type="#_x0000_t75" style="width:468.75pt;height:237.75pt" o:ole="">
            <v:imagedata r:id="rId59" o:title=""/>
          </v:shape>
          <o:OLEObject Type="Embed" ProgID="Visio.Drawing.15" ShapeID="_x0000_i1054" DrawAspect="Content" ObjectID="_1680710633" r:id="rId60"/>
        </w:object>
      </w:r>
    </w:p>
    <w:p w14:paraId="42B66253" w14:textId="1E994DE1" w:rsidR="000221D6" w:rsidRDefault="000221D6" w:rsidP="00336AB4">
      <w:pPr>
        <w:pStyle w:val="afd"/>
        <w:spacing w:after="120" w:line="360" w:lineRule="auto"/>
        <w:ind w:firstLine="0"/>
        <w:jc w:val="center"/>
      </w:pPr>
      <w:r>
        <w:t>Рисунок А.7. Пример дочерней диаграммы потоков</w:t>
      </w:r>
    </w:p>
    <w:p w14:paraId="7A4D791E" w14:textId="24D88CF4" w:rsidR="005C5810" w:rsidRPr="0023183F" w:rsidRDefault="005C5810" w:rsidP="005C5810">
      <w:r>
        <w:t>Из основных правил при построении диаграмм потоков данных следует выделить необходимость придерживаться того, что потоки данных, у которых нет начала или конца на данной диаграмме, должны отображаться на родительской диаграмме</w:t>
      </w:r>
      <w:r w:rsidR="00B67AA7">
        <w:t>.</w:t>
      </w:r>
      <w:r>
        <w:t xml:space="preserve"> </w:t>
      </w:r>
      <w:r w:rsidR="00B67AA7">
        <w:t>Более того, количество процессов на диаграмме должно</w:t>
      </w:r>
      <w:r>
        <w:t xml:space="preserve"> </w:t>
      </w:r>
      <w:r w:rsidR="00B67AA7">
        <w:t>подчиняться</w:t>
      </w:r>
      <w:r>
        <w:t xml:space="preserve"> правил</w:t>
      </w:r>
      <w:r w:rsidR="00B67AA7">
        <w:t>у</w:t>
      </w:r>
      <w:r>
        <w:t xml:space="preserve"> «</w:t>
      </w:r>
      <w:r w:rsidRPr="005C5810">
        <w:t>7 ± 2</w:t>
      </w:r>
      <w:r>
        <w:t>».</w:t>
      </w:r>
      <w:r w:rsidR="0023183F">
        <w:t xml:space="preserve"> Отличительной особенностью данной нотации от </w:t>
      </w:r>
      <w:r w:rsidR="0023183F">
        <w:rPr>
          <w:lang w:val="en-US"/>
        </w:rPr>
        <w:t>DFD</w:t>
      </w:r>
      <w:r w:rsidR="0023183F" w:rsidRPr="0023183F">
        <w:t xml:space="preserve"> </w:t>
      </w:r>
      <w:r w:rsidR="0023183F">
        <w:t>является то, что объекты могут иметь различное визуальное представление в зависимости от их семантики, а также и то, что объекты могут содержать сразу несколько полей текста.</w:t>
      </w:r>
    </w:p>
    <w:p w14:paraId="661FAE94" w14:textId="2548A806" w:rsidR="002B6C94" w:rsidRPr="003467F7" w:rsidRDefault="002B6C94" w:rsidP="002B6C94">
      <w:pPr>
        <w:pStyle w:val="24"/>
      </w:pPr>
      <w:bookmarkStart w:id="105" w:name="_Toc70077469"/>
      <w:r>
        <w:lastRenderedPageBreak/>
        <w:t xml:space="preserve">А.3. Моделирование структур данных в нотации </w:t>
      </w:r>
      <w:r w:rsidRPr="00623B44">
        <w:rPr>
          <w:i/>
          <w:iCs/>
          <w:lang w:val="en-US"/>
        </w:rPr>
        <w:t>ERD</w:t>
      </w:r>
      <w:bookmarkEnd w:id="105"/>
    </w:p>
    <w:p w14:paraId="6F62C46B" w14:textId="0E2BC82B" w:rsidR="002B6C94" w:rsidRDefault="003467F7" w:rsidP="002B6C94">
      <w:r>
        <w:t>Диаграммы</w:t>
      </w:r>
      <w:r w:rsidRPr="003467F7">
        <w:t xml:space="preserve"> «</w:t>
      </w:r>
      <w:r>
        <w:t>сущность</w:t>
      </w:r>
      <w:r w:rsidRPr="003467F7">
        <w:t>-</w:t>
      </w:r>
      <w:r>
        <w:t>связь</w:t>
      </w:r>
      <w:r w:rsidRPr="003467F7">
        <w:t>» (</w:t>
      </w:r>
      <w:r w:rsidRPr="003467F7">
        <w:rPr>
          <w:i/>
          <w:iCs/>
          <w:lang w:val="en-US"/>
        </w:rPr>
        <w:t>ERD</w:t>
      </w:r>
      <w:r w:rsidRPr="003467F7">
        <w:t xml:space="preserve"> – </w:t>
      </w:r>
      <w:r w:rsidRPr="003467F7">
        <w:rPr>
          <w:i/>
          <w:iCs/>
          <w:lang w:val="en-US"/>
        </w:rPr>
        <w:t>Entity</w:t>
      </w:r>
      <w:r w:rsidRPr="003467F7">
        <w:rPr>
          <w:i/>
          <w:iCs/>
        </w:rPr>
        <w:t>-</w:t>
      </w:r>
      <w:r w:rsidRPr="003467F7">
        <w:rPr>
          <w:i/>
          <w:iCs/>
          <w:lang w:val="en-US"/>
        </w:rPr>
        <w:t>Relation</w:t>
      </w:r>
      <w:r w:rsidRPr="003467F7">
        <w:rPr>
          <w:i/>
          <w:iCs/>
        </w:rPr>
        <w:t xml:space="preserve"> </w:t>
      </w:r>
      <w:r w:rsidRPr="003467F7">
        <w:rPr>
          <w:i/>
          <w:iCs/>
          <w:lang w:val="en-US"/>
        </w:rPr>
        <w:t>Diagrams</w:t>
      </w:r>
      <w:r w:rsidRPr="003467F7">
        <w:t xml:space="preserve">) </w:t>
      </w:r>
      <w:r>
        <w:t>описыва</w:t>
      </w:r>
      <w:r w:rsidR="0023183F">
        <w:t>ю</w:t>
      </w:r>
      <w:r>
        <w:t>т концептуальную схему предметной области,</w:t>
      </w:r>
      <w:r w:rsidRPr="003467F7">
        <w:t xml:space="preserve"> </w:t>
      </w:r>
      <w:r>
        <w:t>определяя</w:t>
      </w:r>
      <w:r w:rsidRPr="003467F7">
        <w:t xml:space="preserve"> </w:t>
      </w:r>
      <w:r>
        <w:t>важные для предметной области объекты (в качестве сущностей), их свойства (в качестве атрибутов) и отношения объектов друг с другом (в качестве связей). Данная модель используются при проектировании реляционных баз данных.</w:t>
      </w:r>
    </w:p>
    <w:p w14:paraId="774800E5" w14:textId="15FFA9F1" w:rsidR="003467F7" w:rsidRDefault="003467F7" w:rsidP="002B6C94">
      <w:r w:rsidRPr="003467F7">
        <w:rPr>
          <w:i/>
          <w:iCs/>
        </w:rPr>
        <w:t>Сущностью</w:t>
      </w:r>
      <w:r>
        <w:t xml:space="preserve"> в данной нотации представляется объект, имеющий большое значение для рассматриваемой предметной области, информация о котором подлежит хранению. Графическое изображение сущности представлено на рис. А.8.</w:t>
      </w:r>
    </w:p>
    <w:p w14:paraId="4D2DE3F5" w14:textId="77777777" w:rsidR="003467F7" w:rsidRDefault="003467F7" w:rsidP="00336AB4">
      <w:pPr>
        <w:keepNext/>
        <w:spacing w:before="120"/>
        <w:ind w:firstLine="0"/>
        <w:jc w:val="center"/>
      </w:pPr>
      <w:r>
        <w:object w:dxaOrig="2310" w:dyaOrig="721" w14:anchorId="3A058F6D">
          <v:shape id="_x0000_i1055" type="#_x0000_t75" style="width:114.75pt;height:36pt" o:ole="">
            <v:imagedata r:id="rId61" o:title=""/>
          </v:shape>
          <o:OLEObject Type="Embed" ProgID="Visio.Drawing.15" ShapeID="_x0000_i1055" DrawAspect="Content" ObjectID="_1680710634" r:id="rId62"/>
        </w:object>
      </w:r>
    </w:p>
    <w:p w14:paraId="0C273BF3" w14:textId="57A75835" w:rsidR="003467F7" w:rsidRDefault="003467F7" w:rsidP="00336AB4">
      <w:pPr>
        <w:pStyle w:val="afd"/>
        <w:spacing w:after="120" w:line="360" w:lineRule="auto"/>
        <w:ind w:firstLine="0"/>
        <w:jc w:val="center"/>
      </w:pPr>
      <w:r>
        <w:t xml:space="preserve">Рисунок </w:t>
      </w:r>
      <w:r>
        <w:rPr>
          <w:lang w:val="en-US"/>
        </w:rPr>
        <w:t>A</w:t>
      </w:r>
      <w:r w:rsidRPr="000C1E40">
        <w:t xml:space="preserve">.8. </w:t>
      </w:r>
      <w:r>
        <w:t>Пример сущности</w:t>
      </w:r>
    </w:p>
    <w:p w14:paraId="49EFCF4E" w14:textId="1D5EA024" w:rsidR="003467F7" w:rsidRDefault="003467F7" w:rsidP="003467F7">
      <w:r>
        <w:t xml:space="preserve">Однако для сущности определяются некоторые правила </w:t>
      </w:r>
      <w:r w:rsidRPr="003467F7">
        <w:t>[</w:t>
      </w:r>
      <w:r>
        <w:rPr>
          <w:lang w:val="en-US"/>
        </w:rPr>
        <w:fldChar w:fldCharType="begin"/>
      </w:r>
      <w:r w:rsidRPr="003467F7">
        <w:instrText xml:space="preserve"> </w:instrText>
      </w:r>
      <w:r>
        <w:rPr>
          <w:lang w:val="en-US"/>
        </w:rPr>
        <w:instrText>REF</w:instrText>
      </w:r>
      <w:r w:rsidRPr="003467F7">
        <w:instrText xml:space="preserve"> _</w:instrText>
      </w:r>
      <w:r>
        <w:rPr>
          <w:lang w:val="en-US"/>
        </w:rPr>
        <w:instrText>Ref</w:instrText>
      </w:r>
      <w:r w:rsidRPr="003467F7">
        <w:instrText>31739526 \</w:instrText>
      </w:r>
      <w:r>
        <w:rPr>
          <w:lang w:val="en-US"/>
        </w:rPr>
        <w:instrText>r</w:instrText>
      </w:r>
      <w:r w:rsidRPr="003467F7">
        <w:instrText xml:space="preserve"> \</w:instrText>
      </w:r>
      <w:r>
        <w:rPr>
          <w:lang w:val="en-US"/>
        </w:rPr>
        <w:instrText>h</w:instrText>
      </w:r>
      <w:r w:rsidRPr="003467F7">
        <w:instrText xml:space="preserve"> </w:instrText>
      </w:r>
      <w:r>
        <w:rPr>
          <w:lang w:val="en-US"/>
        </w:rPr>
      </w:r>
      <w:r>
        <w:rPr>
          <w:lang w:val="en-US"/>
        </w:rPr>
        <w:fldChar w:fldCharType="separate"/>
      </w:r>
      <w:r w:rsidR="000958E2" w:rsidRPr="00776932">
        <w:t>20</w:t>
      </w:r>
      <w:r>
        <w:rPr>
          <w:lang w:val="en-US"/>
        </w:rPr>
        <w:fldChar w:fldCharType="end"/>
      </w:r>
      <w:r w:rsidRPr="003467F7">
        <w:t>]</w:t>
      </w:r>
      <w:r>
        <w:t>:</w:t>
      </w:r>
    </w:p>
    <w:p w14:paraId="1391DDF0" w14:textId="00E2CD82" w:rsidR="003467F7" w:rsidRDefault="003467F7" w:rsidP="003B6EEE">
      <w:pPr>
        <w:pStyle w:val="af0"/>
        <w:numPr>
          <w:ilvl w:val="0"/>
          <w:numId w:val="19"/>
        </w:numPr>
      </w:pPr>
      <w:r>
        <w:t>Каждая сущность должна иметь</w:t>
      </w:r>
      <w:r w:rsidRPr="003467F7">
        <w:t xml:space="preserve"> </w:t>
      </w:r>
      <w:r>
        <w:t>уникальное имя.</w:t>
      </w:r>
    </w:p>
    <w:p w14:paraId="17F292BA" w14:textId="69BAA381" w:rsidR="003467F7" w:rsidRDefault="003467F7" w:rsidP="003B6EEE">
      <w:pPr>
        <w:pStyle w:val="af0"/>
        <w:numPr>
          <w:ilvl w:val="0"/>
          <w:numId w:val="19"/>
        </w:numPr>
      </w:pPr>
      <w:r>
        <w:t xml:space="preserve">Каждая сущность должна иметь хотя бы один атрибут, </w:t>
      </w:r>
      <w:r w:rsidR="00BC67D0">
        <w:t>однозначно идентифицирующий сущность, и один атрибут, принадлежащий сущности в качестве свойства.</w:t>
      </w:r>
    </w:p>
    <w:p w14:paraId="381F7DC1" w14:textId="57DDE1FA" w:rsidR="00BC67D0" w:rsidRDefault="00BC67D0" w:rsidP="003B6EEE">
      <w:pPr>
        <w:pStyle w:val="af0"/>
        <w:numPr>
          <w:ilvl w:val="0"/>
          <w:numId w:val="19"/>
        </w:numPr>
      </w:pPr>
      <w:r>
        <w:t>Каждая сущность может обладать любым количеством связей с другими объектами.</w:t>
      </w:r>
    </w:p>
    <w:p w14:paraId="76331201" w14:textId="27C54040" w:rsidR="00BC67D0" w:rsidRDefault="00BC67D0" w:rsidP="00BC67D0">
      <w:r w:rsidRPr="00BC67D0">
        <w:rPr>
          <w:i/>
          <w:iCs/>
        </w:rPr>
        <w:t>Связью</w:t>
      </w:r>
      <w:r>
        <w:t xml:space="preserve"> же является поименованная ассоциация между двумя сущностями, которая является значимой для предметной области. Одна из сущностей, как правило, называется родительской, а другая – сущностью-потомком.</w:t>
      </w:r>
      <w:r w:rsidRPr="00BC67D0">
        <w:t xml:space="preserve"> </w:t>
      </w:r>
      <w:r>
        <w:t>Всего возможно 3 типа связей:</w:t>
      </w:r>
    </w:p>
    <w:p w14:paraId="553EA7A6" w14:textId="447F0592" w:rsidR="00BC67D0" w:rsidRDefault="00BC67D0" w:rsidP="003B6EEE">
      <w:pPr>
        <w:pStyle w:val="af0"/>
        <w:numPr>
          <w:ilvl w:val="0"/>
          <w:numId w:val="20"/>
        </w:numPr>
        <w:ind w:left="1134" w:hanging="283"/>
      </w:pPr>
      <w:r>
        <w:t>Один к одному («</w:t>
      </w:r>
      <w:r w:rsidRPr="00BC67D0">
        <w:t>1:1</w:t>
      </w:r>
      <w:r>
        <w:t>»</w:t>
      </w:r>
      <w:r w:rsidRPr="00BC67D0">
        <w:t>)</w:t>
      </w:r>
      <w:r>
        <w:t xml:space="preserve"> – экземпляру некоторой сущности может соответствовать только один экземпляр другой сущности.</w:t>
      </w:r>
    </w:p>
    <w:p w14:paraId="58058BA7" w14:textId="4F16C01D" w:rsidR="00BC67D0" w:rsidRDefault="00BC67D0" w:rsidP="003B6EEE">
      <w:pPr>
        <w:pStyle w:val="af0"/>
        <w:numPr>
          <w:ilvl w:val="0"/>
          <w:numId w:val="20"/>
        </w:numPr>
        <w:ind w:left="1134" w:hanging="283"/>
      </w:pPr>
      <w:r>
        <w:t>Один ко многим («1:М») – экземпляру некоторой сущности может соответствовать любое количество экземпляров другой сущности.</w:t>
      </w:r>
    </w:p>
    <w:p w14:paraId="36D4EF01" w14:textId="551F0135" w:rsidR="00BC67D0" w:rsidRDefault="00BC67D0" w:rsidP="003B6EEE">
      <w:pPr>
        <w:pStyle w:val="af0"/>
        <w:numPr>
          <w:ilvl w:val="0"/>
          <w:numId w:val="20"/>
        </w:numPr>
        <w:ind w:left="1134" w:hanging="283"/>
      </w:pPr>
      <w:r>
        <w:t>Многие ко многим («</w:t>
      </w:r>
      <w:r>
        <w:rPr>
          <w:lang w:val="en-US"/>
        </w:rPr>
        <w:t>M</w:t>
      </w:r>
      <w:r w:rsidRPr="00BC67D0">
        <w:t>:</w:t>
      </w:r>
      <w:r>
        <w:rPr>
          <w:lang w:val="en-US"/>
        </w:rPr>
        <w:t>M</w:t>
      </w:r>
      <w:r>
        <w:t>») – нескольким экземплярам одной сущности может соответствовать несколько экземпляров другой сущности.</w:t>
      </w:r>
    </w:p>
    <w:p w14:paraId="217E3522" w14:textId="0460B31F" w:rsidR="00023256" w:rsidRDefault="00023256" w:rsidP="00023256">
      <w:r>
        <w:t>Данный атрибут связи может выражаться либо в начертании самой связи (рис. А.9), либо в соответствующих обозначениях на концах связей.</w:t>
      </w:r>
      <w:r w:rsidR="003F1AE9">
        <w:t xml:space="preserve"> Помимо этого, пунктиром, вместо сплошной линии, может отображаться необязательная связь</w:t>
      </w:r>
      <w:r w:rsidR="002F1FA9">
        <w:t xml:space="preserve">, </w:t>
      </w:r>
      <w:r w:rsidR="002F1FA9">
        <w:lastRenderedPageBreak/>
        <w:t>описывающая, что сущности может не соответствовать ни один экземпляр другой сущности.</w:t>
      </w:r>
    </w:p>
    <w:p w14:paraId="0E34B656" w14:textId="5E641E4C" w:rsidR="003F1AE9" w:rsidRDefault="00336AB4" w:rsidP="00336AB4">
      <w:pPr>
        <w:keepNext/>
        <w:spacing w:before="120"/>
        <w:ind w:firstLine="0"/>
        <w:jc w:val="center"/>
      </w:pPr>
      <w:r>
        <w:object w:dxaOrig="3120" w:dyaOrig="2790" w14:anchorId="26B88F07">
          <v:shape id="_x0000_i1056" type="#_x0000_t75" style="width:132pt;height:110.25pt" o:ole="">
            <v:imagedata r:id="rId63" o:title=""/>
          </v:shape>
          <o:OLEObject Type="Embed" ProgID="Visio.Drawing.15" ShapeID="_x0000_i1056" DrawAspect="Content" ObjectID="_1680710635" r:id="rId64"/>
        </w:object>
      </w:r>
    </w:p>
    <w:p w14:paraId="78A2D851" w14:textId="0CC45626" w:rsidR="003F1AE9" w:rsidRDefault="003F1AE9" w:rsidP="00336AB4">
      <w:pPr>
        <w:pStyle w:val="afd"/>
        <w:spacing w:after="120" w:line="360" w:lineRule="auto"/>
        <w:ind w:firstLine="0"/>
        <w:jc w:val="center"/>
      </w:pPr>
      <w:r>
        <w:t xml:space="preserve">Рисунок А.9. Типы связей в </w:t>
      </w:r>
      <w:r>
        <w:rPr>
          <w:lang w:val="en-US"/>
        </w:rPr>
        <w:t>ER</w:t>
      </w:r>
      <w:r w:rsidRPr="003F1AE9">
        <w:t>-</w:t>
      </w:r>
      <w:r>
        <w:t>диаграммах</w:t>
      </w:r>
    </w:p>
    <w:p w14:paraId="6329B7E2" w14:textId="09BF86FC" w:rsidR="006046EC" w:rsidRPr="000C1E40" w:rsidRDefault="006046EC" w:rsidP="006046EC">
      <w:r w:rsidRPr="000C1E40">
        <w:rPr>
          <w:i/>
          <w:iCs/>
        </w:rPr>
        <w:t>Атрибутом</w:t>
      </w:r>
      <w:r>
        <w:t xml:space="preserve"> является любая характеристика сущности, значимая для рассматриваемой предметной области</w:t>
      </w:r>
      <w:r w:rsidR="000C1E40">
        <w:t xml:space="preserve">. Атрибуты изображаются в виде списка имен внутри блока ассоциированной сущности, причем каждый атрибут занимает отдельную строку. Пример </w:t>
      </w:r>
      <w:r w:rsidR="000C1E40">
        <w:rPr>
          <w:lang w:val="en-US"/>
        </w:rPr>
        <w:t>ER</w:t>
      </w:r>
      <w:r w:rsidR="000C1E40" w:rsidRPr="000C1E40">
        <w:t>-</w:t>
      </w:r>
      <w:r w:rsidR="000C1E40">
        <w:t>диаграммы для АБИС (автоматизированной библиотечной информационной системы) представлен на рис. А.10.</w:t>
      </w:r>
    </w:p>
    <w:p w14:paraId="108C4342" w14:textId="77777777" w:rsidR="000C1E40" w:rsidRDefault="006046EC" w:rsidP="00336AB4">
      <w:pPr>
        <w:keepNext/>
        <w:spacing w:before="120"/>
        <w:ind w:firstLine="0"/>
        <w:jc w:val="center"/>
      </w:pPr>
      <w:r>
        <w:rPr>
          <w:noProof/>
          <w:lang w:eastAsia="ru-RU"/>
        </w:rPr>
        <w:drawing>
          <wp:inline distT="0" distB="0" distL="0" distR="0" wp14:anchorId="6D65C764" wp14:editId="7A8D0EA5">
            <wp:extent cx="5705856" cy="498590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l="-1" t="5131" r="1839"/>
                    <a:stretch/>
                  </pic:blipFill>
                  <pic:spPr bwMode="auto">
                    <a:xfrm>
                      <a:off x="0" y="0"/>
                      <a:ext cx="5732942" cy="5009572"/>
                    </a:xfrm>
                    <a:prstGeom prst="rect">
                      <a:avLst/>
                    </a:prstGeom>
                    <a:ln>
                      <a:noFill/>
                    </a:ln>
                    <a:extLst>
                      <a:ext uri="{53640926-AAD7-44D8-BBD7-CCE9431645EC}">
                        <a14:shadowObscured xmlns:a14="http://schemas.microsoft.com/office/drawing/2010/main"/>
                      </a:ext>
                    </a:extLst>
                  </pic:spPr>
                </pic:pic>
              </a:graphicData>
            </a:graphic>
          </wp:inline>
        </w:drawing>
      </w:r>
    </w:p>
    <w:p w14:paraId="1B92BE07" w14:textId="09C05CF7" w:rsidR="006046EC" w:rsidRDefault="000C1E40" w:rsidP="00D54B3E">
      <w:pPr>
        <w:pStyle w:val="afd"/>
        <w:ind w:firstLine="0"/>
        <w:jc w:val="center"/>
      </w:pPr>
      <w:r>
        <w:t xml:space="preserve">Рисунок А.10. Пример </w:t>
      </w:r>
      <w:r>
        <w:rPr>
          <w:lang w:val="en-US"/>
        </w:rPr>
        <w:t>ER</w:t>
      </w:r>
      <w:r w:rsidRPr="000C1E40">
        <w:t>-</w:t>
      </w:r>
      <w:r>
        <w:t>диаграммы</w:t>
      </w:r>
    </w:p>
    <w:p w14:paraId="33BB2B99" w14:textId="4CEA1D8D" w:rsidR="00D54B3E" w:rsidRPr="00D54B3E" w:rsidRDefault="00D54B3E" w:rsidP="00D54B3E">
      <w:r>
        <w:lastRenderedPageBreak/>
        <w:t>Отличительной особенностью данной нотации</w:t>
      </w:r>
      <w:r w:rsidR="00EC2C4E">
        <w:t xml:space="preserve"> от других нотаций структурного подхода</w:t>
      </w:r>
      <w:r>
        <w:t xml:space="preserve"> является наличие различных представлений для связей, а также наличие </w:t>
      </w:r>
      <w:r w:rsidRPr="00D54B3E">
        <w:rPr>
          <w:i/>
          <w:iCs/>
        </w:rPr>
        <w:t>ограничений</w:t>
      </w:r>
      <w:r>
        <w:t>, налагаемых на объекты.</w:t>
      </w:r>
    </w:p>
    <w:p w14:paraId="66969430" w14:textId="616CC9BF" w:rsidR="00CD6C2E" w:rsidRDefault="00CD6C2E" w:rsidP="00CD6C2E">
      <w:pPr>
        <w:pStyle w:val="24"/>
      </w:pPr>
      <w:bookmarkStart w:id="106" w:name="_Toc70077470"/>
      <w:r>
        <w:t xml:space="preserve">А.4. </w:t>
      </w:r>
      <w:r w:rsidR="00230331">
        <w:t>Моделирование функциональных требований в нотации диаграммы прецедентов</w:t>
      </w:r>
      <w:bookmarkEnd w:id="106"/>
    </w:p>
    <w:p w14:paraId="25848F3D" w14:textId="599E285E" w:rsidR="00230331" w:rsidRDefault="00230331" w:rsidP="00230331">
      <w:r>
        <w:t xml:space="preserve">Диаграмма прецедентов является единственной диаграммой </w:t>
      </w:r>
      <w:r w:rsidRPr="00D54B3E">
        <w:rPr>
          <w:i/>
          <w:iCs/>
          <w:lang w:val="en-US"/>
        </w:rPr>
        <w:t>UML</w:t>
      </w:r>
      <w:r>
        <w:t>, в которой графическая нотация носит иллюстративный характер, а особое внимание уделяется именно текстовым описаниям.</w:t>
      </w:r>
    </w:p>
    <w:p w14:paraId="237F851A" w14:textId="6EF4EB9F" w:rsidR="00230331" w:rsidRDefault="00230331" w:rsidP="00230331">
      <w:r w:rsidRPr="00967F80">
        <w:rPr>
          <w:i/>
          <w:iCs/>
        </w:rPr>
        <w:t>Прецедентом</w:t>
      </w:r>
      <w:r>
        <w:t xml:space="preserve"> является описание множества содержательно-близких сценариев взаимодействия акторов</w:t>
      </w:r>
      <w:r w:rsidR="00967F80">
        <w:t xml:space="preserve"> с системой, которое выполняется с целью получения </w:t>
      </w:r>
      <w:proofErr w:type="spellStart"/>
      <w:r w:rsidR="00967F80">
        <w:t>акторами</w:t>
      </w:r>
      <w:proofErr w:type="spellEnd"/>
      <w:r w:rsidR="00967F80">
        <w:t xml:space="preserve"> некоторого полезного результата при помощи системы</w:t>
      </w:r>
      <w:r>
        <w:t xml:space="preserve"> </w:t>
      </w:r>
      <w:r w:rsidRPr="00230331">
        <w:t>[</w:t>
      </w:r>
      <w:r>
        <w:fldChar w:fldCharType="begin"/>
      </w:r>
      <w:r>
        <w:instrText xml:space="preserve"> REF _Ref31739526 \r \h </w:instrText>
      </w:r>
      <w:r>
        <w:fldChar w:fldCharType="separate"/>
      </w:r>
      <w:r w:rsidR="000958E2">
        <w:t>20</w:t>
      </w:r>
      <w:r>
        <w:fldChar w:fldCharType="end"/>
      </w:r>
      <w:r w:rsidRPr="00230331">
        <w:t>].</w:t>
      </w:r>
      <w:r w:rsidR="00967F80">
        <w:t xml:space="preserve"> Прецедент представляется в виде эллипса, в котором хранится наименование прецедента (рис. А.11).</w:t>
      </w:r>
    </w:p>
    <w:p w14:paraId="5CDB43C1" w14:textId="16B40C29" w:rsidR="00967F80" w:rsidRDefault="00581E0C" w:rsidP="00336AB4">
      <w:pPr>
        <w:keepNext/>
        <w:spacing w:before="120"/>
        <w:ind w:firstLine="0"/>
        <w:jc w:val="center"/>
      </w:pPr>
      <w:r>
        <w:object w:dxaOrig="1845" w:dyaOrig="1036" w14:anchorId="11FA0D01">
          <v:shape id="_x0000_i1057" type="#_x0000_t75" style="width:78pt;height:42pt" o:ole="">
            <v:imagedata r:id="rId66" o:title=""/>
          </v:shape>
          <o:OLEObject Type="Embed" ProgID="Visio.Drawing.15" ShapeID="_x0000_i1057" DrawAspect="Content" ObjectID="_1680710636" r:id="rId67"/>
        </w:object>
      </w:r>
    </w:p>
    <w:p w14:paraId="475EA95F" w14:textId="34ED019D" w:rsidR="00967F80" w:rsidRDefault="00967F80" w:rsidP="00336AB4">
      <w:pPr>
        <w:pStyle w:val="afd"/>
        <w:spacing w:after="120" w:line="360" w:lineRule="auto"/>
        <w:ind w:firstLine="0"/>
        <w:jc w:val="center"/>
      </w:pPr>
      <w:r>
        <w:t>Рисунок А.11. Пример изображения прецедента</w:t>
      </w:r>
    </w:p>
    <w:p w14:paraId="0363C033" w14:textId="5879A167" w:rsidR="00967F80" w:rsidRDefault="00967F80" w:rsidP="00967F80">
      <w:r>
        <w:t>Каждый прецедент, как правило, описывается текстом, где представляется взаимодействие акторов и системы.</w:t>
      </w:r>
    </w:p>
    <w:p w14:paraId="4D31D1CC" w14:textId="104EBA74" w:rsidR="00967F80" w:rsidRDefault="00967F80" w:rsidP="00967F80">
      <w:proofErr w:type="spellStart"/>
      <w:r w:rsidRPr="00967F80">
        <w:rPr>
          <w:i/>
          <w:iCs/>
        </w:rPr>
        <w:t>Актор</w:t>
      </w:r>
      <w:proofErr w:type="spellEnd"/>
      <w:r>
        <w:t xml:space="preserve"> – внешний по отношению к системе объект, который может быть как человек, так и другая система. </w:t>
      </w:r>
      <w:proofErr w:type="spellStart"/>
      <w:r>
        <w:t>Актор</w:t>
      </w:r>
      <w:proofErr w:type="spellEnd"/>
      <w:r>
        <w:t xml:space="preserve"> определяет не конкретного человека, а его роль по отношению к системе. Пример изображения </w:t>
      </w:r>
      <w:proofErr w:type="spellStart"/>
      <w:r>
        <w:t>актора</w:t>
      </w:r>
      <w:proofErr w:type="spellEnd"/>
      <w:r>
        <w:t xml:space="preserve"> представлен на рис. А.12.</w:t>
      </w:r>
    </w:p>
    <w:p w14:paraId="6D58EB48" w14:textId="33815C61" w:rsidR="00967F80" w:rsidRDefault="00581E0C" w:rsidP="00336AB4">
      <w:pPr>
        <w:keepNext/>
        <w:spacing w:before="120"/>
        <w:ind w:firstLine="0"/>
        <w:jc w:val="center"/>
      </w:pPr>
      <w:r>
        <w:object w:dxaOrig="3076" w:dyaOrig="1861" w14:anchorId="081247AD">
          <v:shape id="_x0000_i1058" type="#_x0000_t75" style="width:120.75pt;height:74.25pt" o:ole="">
            <v:imagedata r:id="rId68" o:title=""/>
          </v:shape>
          <o:OLEObject Type="Embed" ProgID="Visio.Drawing.15" ShapeID="_x0000_i1058" DrawAspect="Content" ObjectID="_1680710637" r:id="rId69"/>
        </w:object>
      </w:r>
    </w:p>
    <w:p w14:paraId="3753B2C8" w14:textId="182370A5" w:rsidR="00967F80" w:rsidRDefault="00967F80" w:rsidP="00336AB4">
      <w:pPr>
        <w:pStyle w:val="afd"/>
        <w:spacing w:after="120" w:line="360" w:lineRule="auto"/>
        <w:ind w:firstLine="0"/>
        <w:jc w:val="center"/>
      </w:pPr>
      <w:r>
        <w:t xml:space="preserve">Рисунок А.12. Пример изображения </w:t>
      </w:r>
      <w:proofErr w:type="spellStart"/>
      <w:r>
        <w:t>актора</w:t>
      </w:r>
      <w:proofErr w:type="spellEnd"/>
    </w:p>
    <w:p w14:paraId="22A522D0" w14:textId="16C0A501" w:rsidR="00967F80" w:rsidRDefault="00967F80" w:rsidP="00967F80">
      <w:r>
        <w:t>Диаграмма прецедентов предполагает 3 вида отношений: ассоциация, зависимость и обобщение</w:t>
      </w:r>
      <w:r w:rsidR="00A07FDA">
        <w:t>.</w:t>
      </w:r>
    </w:p>
    <w:p w14:paraId="7786CCDC" w14:textId="54F5208C" w:rsidR="00A07FDA" w:rsidRDefault="00A07FDA" w:rsidP="00967F80">
      <w:r w:rsidRPr="005E0782">
        <w:rPr>
          <w:i/>
          <w:iCs/>
        </w:rPr>
        <w:t>Ассоциацией</w:t>
      </w:r>
      <w:r>
        <w:t xml:space="preserve"> является устойчивое структурное отношение между сущностями, причем данное отношение может быть только между </w:t>
      </w:r>
      <w:proofErr w:type="spellStart"/>
      <w:r>
        <w:t>актором</w:t>
      </w:r>
      <w:proofErr w:type="spellEnd"/>
      <w:r>
        <w:t xml:space="preserve"> и прецедентом</w:t>
      </w:r>
      <w:r w:rsidR="005E0782">
        <w:t xml:space="preserve">. Ассоциация означает, что определенный </w:t>
      </w:r>
      <w:proofErr w:type="spellStart"/>
      <w:r w:rsidR="005E0782">
        <w:t>актор</w:t>
      </w:r>
      <w:proofErr w:type="spellEnd"/>
      <w:r w:rsidR="005E0782">
        <w:t xml:space="preserve"> участвует в </w:t>
      </w:r>
      <w:r w:rsidR="005E0782">
        <w:lastRenderedPageBreak/>
        <w:t>определенном прецеденте. Пример использования ассоциации представлен на рис. А.13.</w:t>
      </w:r>
    </w:p>
    <w:p w14:paraId="26020A89" w14:textId="59D56BC4" w:rsidR="005E0782" w:rsidRDefault="00581E0C" w:rsidP="00336AB4">
      <w:pPr>
        <w:keepNext/>
        <w:spacing w:before="120"/>
        <w:ind w:firstLine="0"/>
        <w:jc w:val="center"/>
      </w:pPr>
      <w:r>
        <w:object w:dxaOrig="6165" w:dyaOrig="3060" w14:anchorId="46CEDE7F">
          <v:shape id="_x0000_i1059" type="#_x0000_t75" style="width:223.5pt;height:108.75pt" o:ole="">
            <v:imagedata r:id="rId70" o:title=""/>
          </v:shape>
          <o:OLEObject Type="Embed" ProgID="Visio.Drawing.15" ShapeID="_x0000_i1059" DrawAspect="Content" ObjectID="_1680710638" r:id="rId71"/>
        </w:object>
      </w:r>
    </w:p>
    <w:p w14:paraId="68820CC2" w14:textId="0774D26D" w:rsidR="005E0782" w:rsidRDefault="005E0782" w:rsidP="00336AB4">
      <w:pPr>
        <w:pStyle w:val="afd"/>
        <w:spacing w:after="120" w:line="360" w:lineRule="auto"/>
        <w:ind w:firstLine="0"/>
        <w:jc w:val="center"/>
      </w:pPr>
      <w:r>
        <w:t>Рисунок А.13. Пример ассоциации</w:t>
      </w:r>
    </w:p>
    <w:p w14:paraId="27B95313" w14:textId="0A5B6003" w:rsidR="005E0782" w:rsidRDefault="005E0782" w:rsidP="005E0782">
      <w:r w:rsidRPr="005E0782">
        <w:rPr>
          <w:i/>
          <w:iCs/>
        </w:rPr>
        <w:t>Обобщением</w:t>
      </w:r>
      <w:r>
        <w:t xml:space="preserve"> называется отношение между элементом-родителем и элементом-потомком, при котором потомок является частным случаем родителя, ввиду чего наследует его структуру и поведение. Данное отношение может быть как между двумя прецедентами, так и между двумя </w:t>
      </w:r>
      <w:proofErr w:type="spellStart"/>
      <w:r>
        <w:t>акторами</w:t>
      </w:r>
      <w:proofErr w:type="spellEnd"/>
      <w:r>
        <w:t>. Пример использования обобщения представлен на рис. А.14.</w:t>
      </w:r>
    </w:p>
    <w:p w14:paraId="7E2464A4" w14:textId="39DF46C9" w:rsidR="005E0782" w:rsidRDefault="00581E0C" w:rsidP="00336AB4">
      <w:pPr>
        <w:keepNext/>
        <w:spacing w:before="120"/>
        <w:ind w:firstLine="0"/>
        <w:jc w:val="center"/>
      </w:pPr>
      <w:r>
        <w:object w:dxaOrig="6165" w:dyaOrig="4815" w14:anchorId="44EBE290">
          <v:shape id="_x0000_i1060" type="#_x0000_t75" style="width:222pt;height:170.25pt" o:ole="">
            <v:imagedata r:id="rId72" o:title=""/>
          </v:shape>
          <o:OLEObject Type="Embed" ProgID="Visio.Drawing.15" ShapeID="_x0000_i1060" DrawAspect="Content" ObjectID="_1680710639" r:id="rId73"/>
        </w:object>
      </w:r>
    </w:p>
    <w:p w14:paraId="6E7F03A4" w14:textId="5D0F1173" w:rsidR="005E0782" w:rsidRDefault="005E0782" w:rsidP="00336AB4">
      <w:pPr>
        <w:pStyle w:val="afd"/>
        <w:spacing w:after="120" w:line="360" w:lineRule="auto"/>
        <w:ind w:firstLine="0"/>
        <w:jc w:val="center"/>
      </w:pPr>
      <w:r>
        <w:t>Рисунок А.14. Пример обобщения</w:t>
      </w:r>
    </w:p>
    <w:p w14:paraId="261D5BA5" w14:textId="5F06D057" w:rsidR="005E0782" w:rsidRDefault="005E0782" w:rsidP="005E0782">
      <w:r w:rsidRPr="005E0782">
        <w:rPr>
          <w:i/>
          <w:iCs/>
        </w:rPr>
        <w:t>Зависимостью</w:t>
      </w:r>
      <w:r>
        <w:t xml:space="preserve"> называется семантическое отношение между двумя сущностями, которое означает, что одна сущность некоторым образом зависит от другой сущности. Зависимости также бывают разных типов – зависимость включения и зависимость расширения, однако изображаются они идентично. Пример использования зависимости представлен на рис. А.15.</w:t>
      </w:r>
    </w:p>
    <w:p w14:paraId="4DE3FAB7" w14:textId="334810C5" w:rsidR="005E0782" w:rsidRDefault="005E0782" w:rsidP="005E0782">
      <w:r>
        <w:t xml:space="preserve">Пример </w:t>
      </w:r>
      <w:r w:rsidR="00740273">
        <w:t>диаграммы прецедентов для библиотечной информационной системы представлен на рис. А.16.</w:t>
      </w:r>
    </w:p>
    <w:p w14:paraId="1319AD48" w14:textId="14BB1DAB" w:rsidR="005E0782" w:rsidRDefault="00581E0C" w:rsidP="00336AB4">
      <w:pPr>
        <w:keepNext/>
        <w:spacing w:before="120"/>
        <w:ind w:firstLine="0"/>
        <w:jc w:val="center"/>
      </w:pPr>
      <w:r>
        <w:object w:dxaOrig="4291" w:dyaOrig="2446" w14:anchorId="653396C3">
          <v:shape id="_x0000_i1061" type="#_x0000_t75" style="width:158.25pt;height:90pt" o:ole="">
            <v:imagedata r:id="rId74" o:title=""/>
          </v:shape>
          <o:OLEObject Type="Embed" ProgID="Visio.Drawing.15" ShapeID="_x0000_i1061" DrawAspect="Content" ObjectID="_1680710640" r:id="rId75"/>
        </w:object>
      </w:r>
    </w:p>
    <w:p w14:paraId="43F6EF77" w14:textId="6EB82FB4" w:rsidR="005E0782" w:rsidRDefault="005E0782" w:rsidP="00336AB4">
      <w:pPr>
        <w:pStyle w:val="afd"/>
        <w:spacing w:after="120" w:line="360" w:lineRule="auto"/>
        <w:ind w:firstLine="0"/>
        <w:jc w:val="center"/>
      </w:pPr>
      <w:r>
        <w:t>Рисунок А.15. Пример зависимости</w:t>
      </w:r>
    </w:p>
    <w:p w14:paraId="18AB1A88" w14:textId="2FB53E44" w:rsidR="00740273" w:rsidRDefault="00581E0C" w:rsidP="00336AB4">
      <w:pPr>
        <w:keepNext/>
        <w:spacing w:before="120"/>
        <w:ind w:firstLine="0"/>
        <w:jc w:val="center"/>
      </w:pPr>
      <w:r>
        <w:object w:dxaOrig="10831" w:dyaOrig="13876" w14:anchorId="25D0A734">
          <v:shape id="_x0000_i1062" type="#_x0000_t75" style="width:377.25pt;height:488.25pt" o:ole="">
            <v:imagedata r:id="rId76" o:title=""/>
          </v:shape>
          <o:OLEObject Type="Embed" ProgID="Visio.Drawing.15" ShapeID="_x0000_i1062" DrawAspect="Content" ObjectID="_1680710641" r:id="rId77"/>
        </w:object>
      </w:r>
    </w:p>
    <w:p w14:paraId="2B0AF9F0" w14:textId="454B6A82" w:rsidR="00740273" w:rsidRDefault="00740273" w:rsidP="00740273">
      <w:pPr>
        <w:pStyle w:val="afd"/>
        <w:ind w:firstLine="0"/>
        <w:jc w:val="center"/>
      </w:pPr>
      <w:r>
        <w:t>Рисунок А.16. Пример диаграммы прецедентов</w:t>
      </w:r>
    </w:p>
    <w:p w14:paraId="7941C681" w14:textId="4089A4D5" w:rsidR="004825B5" w:rsidRPr="004825B5" w:rsidRDefault="004825B5" w:rsidP="004825B5">
      <w:r>
        <w:t xml:space="preserve">Как видно, возможность написания текста на линии зависит от ее типа – в диаграмме прецедентов текст может быть только на линии, представляющей зависимость. Более того, наименования акторов расположены не внутри их представления на диаграмме, а снизу – что отличается от всех ранее описанных </w:t>
      </w:r>
      <w:r>
        <w:lastRenderedPageBreak/>
        <w:t>нотаций.</w:t>
      </w:r>
      <w:r w:rsidR="00EC2C4E">
        <w:t xml:space="preserve"> На различные отношения тоже накладываются ограничения на то, какие элементы они могут связывать.</w:t>
      </w:r>
    </w:p>
    <w:p w14:paraId="1F0A0C7E" w14:textId="4B44282D" w:rsidR="00740273" w:rsidRDefault="00740273" w:rsidP="00740273">
      <w:pPr>
        <w:pStyle w:val="24"/>
      </w:pPr>
      <w:bookmarkStart w:id="107" w:name="_Toc70077471"/>
      <w:r>
        <w:t>А.5. Моделирование бизнес-процессов в нотации диаграммы активностей</w:t>
      </w:r>
      <w:bookmarkEnd w:id="107"/>
    </w:p>
    <w:p w14:paraId="10C62356" w14:textId="26D5A9EF" w:rsidR="00740273" w:rsidRDefault="004825B5" w:rsidP="00740273">
      <w:r>
        <w:t xml:space="preserve">В диаграмме активностей появляется новое понятие – </w:t>
      </w:r>
      <w:r w:rsidRPr="00EC2C4E">
        <w:rPr>
          <w:i/>
          <w:iCs/>
        </w:rPr>
        <w:t>плавательная дорожка</w:t>
      </w:r>
      <w:r>
        <w:t>, являющаяся прямоугольной областью диаграммы</w:t>
      </w:r>
      <w:r w:rsidR="00951081">
        <w:t>,</w:t>
      </w:r>
      <w:r>
        <w:t xml:space="preserve"> в которой располагаются активности данного участника, причем между собой они различаются пунктирной линией.</w:t>
      </w:r>
    </w:p>
    <w:p w14:paraId="4821367D" w14:textId="32207161" w:rsidR="004825B5" w:rsidRDefault="00951081" w:rsidP="00740273">
      <w:r>
        <w:t xml:space="preserve">Главным элементом данной диаграммы является активность – состояние объекта, в котором он выполняет некоторые действия </w:t>
      </w:r>
      <w:r w:rsidRPr="00951081">
        <w:t>[</w:t>
      </w:r>
      <w:r>
        <w:fldChar w:fldCharType="begin"/>
      </w:r>
      <w:r>
        <w:instrText xml:space="preserve"> REF _Ref31739526 \r \h </w:instrText>
      </w:r>
      <w:r>
        <w:fldChar w:fldCharType="separate"/>
      </w:r>
      <w:r w:rsidR="000958E2">
        <w:t>20</w:t>
      </w:r>
      <w:r>
        <w:fldChar w:fldCharType="end"/>
      </w:r>
      <w:r w:rsidRPr="00951081">
        <w:t xml:space="preserve">]. </w:t>
      </w:r>
      <w:r>
        <w:t>Активность изображается в виде прямоугольника с закругленными углами (рис. А.17) и располагается на одной из дорожек.</w:t>
      </w:r>
    </w:p>
    <w:p w14:paraId="2C7F3F60" w14:textId="296E7766" w:rsidR="00951081" w:rsidRDefault="00581E0C" w:rsidP="00336AB4">
      <w:pPr>
        <w:keepNext/>
        <w:spacing w:before="120"/>
        <w:ind w:firstLine="0"/>
        <w:jc w:val="center"/>
      </w:pPr>
      <w:r>
        <w:object w:dxaOrig="2476" w:dyaOrig="946" w14:anchorId="6FB97B7E">
          <v:shape id="_x0000_i1063" type="#_x0000_t75" style="width:105.75pt;height:37.5pt" o:ole="">
            <v:imagedata r:id="rId78" o:title=""/>
          </v:shape>
          <o:OLEObject Type="Embed" ProgID="Visio.Drawing.15" ShapeID="_x0000_i1063" DrawAspect="Content" ObjectID="_1680710642" r:id="rId79"/>
        </w:object>
      </w:r>
    </w:p>
    <w:p w14:paraId="78C26A6C" w14:textId="3D426C58" w:rsidR="00951081" w:rsidRDefault="00951081" w:rsidP="00336AB4">
      <w:pPr>
        <w:pStyle w:val="afd"/>
        <w:spacing w:after="120" w:line="360" w:lineRule="auto"/>
        <w:ind w:firstLine="0"/>
        <w:jc w:val="center"/>
      </w:pPr>
      <w:r>
        <w:t>Рисунок А.17. Пример активности</w:t>
      </w:r>
    </w:p>
    <w:p w14:paraId="38433F71" w14:textId="37CF6A05" w:rsidR="00951081" w:rsidRDefault="00951081" w:rsidP="00951081">
      <w:r>
        <w:t>Активности связываются друг с другом с помощью обыкновенных стрелок. Также в данной нотации присутствуют и условные переходы, изображаемые в виде ромба. Сам ромб не содержит текста, однако входящая в него стрелка должна содержать условие, а исходящие стрелки – альтернативы, причем текст на стрелках помещается строго в квадратных скобках. Пример использования условий представлен на рис. А.18.</w:t>
      </w:r>
    </w:p>
    <w:p w14:paraId="4596CEAD" w14:textId="7B07E58A" w:rsidR="00951081" w:rsidRDefault="00581E0C" w:rsidP="00336AB4">
      <w:pPr>
        <w:keepNext/>
        <w:spacing w:before="120"/>
        <w:ind w:firstLine="0"/>
        <w:jc w:val="center"/>
      </w:pPr>
      <w:r>
        <w:object w:dxaOrig="6016" w:dyaOrig="3271" w14:anchorId="4244246B">
          <v:shape id="_x0000_i1064" type="#_x0000_t75" style="width:238.5pt;height:130.5pt" o:ole="">
            <v:imagedata r:id="rId80" o:title=""/>
          </v:shape>
          <o:OLEObject Type="Embed" ProgID="Visio.Drawing.15" ShapeID="_x0000_i1064" DrawAspect="Content" ObjectID="_1680710643" r:id="rId81"/>
        </w:object>
      </w:r>
    </w:p>
    <w:p w14:paraId="2B231D01" w14:textId="65C4E70A" w:rsidR="00951081" w:rsidRDefault="00951081" w:rsidP="00336AB4">
      <w:pPr>
        <w:pStyle w:val="afd"/>
        <w:spacing w:after="120" w:line="360" w:lineRule="auto"/>
        <w:ind w:firstLine="0"/>
        <w:jc w:val="center"/>
      </w:pPr>
      <w:r>
        <w:t>Рисунок А.18. Пример условного перехода</w:t>
      </w:r>
    </w:p>
    <w:p w14:paraId="58A7C799" w14:textId="63AE33F4" w:rsidR="00951081" w:rsidRDefault="00951081" w:rsidP="00951081">
      <w:pPr>
        <w:ind w:firstLine="0"/>
      </w:pPr>
      <w:r>
        <w:tab/>
        <w:t>Очевидно, что из каждой активности может идти только одна стрелка</w:t>
      </w:r>
      <w:r w:rsidR="00E902F7">
        <w:t xml:space="preserve">, что можно считать ограничением, однако в данной нотации также присутствуют </w:t>
      </w:r>
      <w:r w:rsidR="00E902F7">
        <w:lastRenderedPageBreak/>
        <w:t>сложные переходы, которые позволяют представлять распараллеливание процесса (</w:t>
      </w:r>
      <w:r w:rsidR="00E902F7" w:rsidRPr="00EC2C4E">
        <w:rPr>
          <w:i/>
          <w:iCs/>
        </w:rPr>
        <w:t>разветвитель</w:t>
      </w:r>
      <w:r w:rsidR="00E902F7">
        <w:t>), а также и слияние нескольких потоков управления в один (</w:t>
      </w:r>
      <w:r w:rsidR="00E902F7" w:rsidRPr="00EC2C4E">
        <w:rPr>
          <w:i/>
          <w:iCs/>
        </w:rPr>
        <w:t>синхронизатор</w:t>
      </w:r>
      <w:r w:rsidR="00E902F7">
        <w:t>). Изображение этих переходов на диаграмме представлено на рис. А.19.</w:t>
      </w:r>
    </w:p>
    <w:p w14:paraId="0BA8A8B4" w14:textId="77777777" w:rsidR="00E902F7" w:rsidRDefault="00E902F7" w:rsidP="00336AB4">
      <w:pPr>
        <w:keepNext/>
        <w:spacing w:before="120"/>
        <w:ind w:firstLine="0"/>
        <w:jc w:val="center"/>
      </w:pPr>
      <w:r>
        <w:rPr>
          <w:noProof/>
          <w:lang w:eastAsia="ru-RU"/>
        </w:rPr>
        <w:drawing>
          <wp:inline distT="0" distB="0" distL="0" distR="0" wp14:anchorId="4A48A99F" wp14:editId="3365A08B">
            <wp:extent cx="4920792" cy="203011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941986" cy="2038862"/>
                    </a:xfrm>
                    <a:prstGeom prst="rect">
                      <a:avLst/>
                    </a:prstGeom>
                  </pic:spPr>
                </pic:pic>
              </a:graphicData>
            </a:graphic>
          </wp:inline>
        </w:drawing>
      </w:r>
    </w:p>
    <w:p w14:paraId="598ADDBA" w14:textId="6399477A" w:rsidR="00E902F7" w:rsidRDefault="00E902F7" w:rsidP="00336AB4">
      <w:pPr>
        <w:pStyle w:val="afd"/>
        <w:spacing w:after="120" w:line="360" w:lineRule="auto"/>
        <w:ind w:firstLine="0"/>
        <w:jc w:val="center"/>
      </w:pPr>
      <w:r>
        <w:t>Рисунок А.19. Сложные переходы</w:t>
      </w:r>
    </w:p>
    <w:p w14:paraId="0A57EF90" w14:textId="724ED3A3" w:rsidR="00E902F7" w:rsidRDefault="00E902F7" w:rsidP="00E902F7">
      <w:r>
        <w:t>Из определения этих переходов следует, что к разветвителю может идти только одна стрелка, а входить как минимум две, а для синхронизатора, наоборот, входить должно как минимум 2 стрелки, а выходить – ровно одна.</w:t>
      </w:r>
    </w:p>
    <w:p w14:paraId="5519FF10" w14:textId="710FF63D" w:rsidR="00614E20" w:rsidRDefault="00614E20" w:rsidP="00E902F7">
      <w:r>
        <w:t>Важной особенностью данной диаграммы является то, что у нее есть обозначения начального и конечного узла, причем, начальный узел может быть только один, а конечных может быть несколько, однако также рекомендуется, чтобы конечный узел был только один. Соответственно, важно учитывать максимальное количество определенных элементов на диаграмме.</w:t>
      </w:r>
    </w:p>
    <w:p w14:paraId="0C6672C8" w14:textId="0976EA2C" w:rsidR="00A12C5F" w:rsidRDefault="00A12C5F" w:rsidP="00E902F7">
      <w:r>
        <w:t xml:space="preserve">Пример диаграммы активностей представлен в Прил. </w:t>
      </w:r>
      <w:r>
        <w:rPr>
          <w:lang w:val="en-US"/>
        </w:rPr>
        <w:t>B</w:t>
      </w:r>
      <w:r w:rsidRPr="00A12C5F">
        <w:t>.</w:t>
      </w:r>
    </w:p>
    <w:p w14:paraId="32024944" w14:textId="3D9B20AE" w:rsidR="00A12C5F" w:rsidRDefault="00A12C5F" w:rsidP="00A12C5F">
      <w:pPr>
        <w:pStyle w:val="24"/>
      </w:pPr>
      <w:bookmarkStart w:id="108" w:name="_Toc70077472"/>
      <w:r>
        <w:t>А.6. Моделирование поведения системы в нотации диаграммы последовательностей</w:t>
      </w:r>
      <w:bookmarkEnd w:id="108"/>
    </w:p>
    <w:p w14:paraId="03417993" w14:textId="77B29C87" w:rsidR="00A12C5F" w:rsidRDefault="00A12C5F" w:rsidP="00A12C5F">
      <w:pPr>
        <w:pStyle w:val="aff4"/>
      </w:pPr>
      <w:r>
        <w:t>Модель поведения строится, прежде всего, для определения системных сообщений и операций. Как правило, для этих целей используются диаграммы последовательностей и диаграммы сотрудничества. Далее будет рассмотрена только первая нотация – диаграмма последовательностей, которая</w:t>
      </w:r>
      <w:r w:rsidR="00EC2C4E">
        <w:t xml:space="preserve"> при проектировании систем</w:t>
      </w:r>
      <w:r>
        <w:t xml:space="preserve"> строится для каждого прецедента.</w:t>
      </w:r>
    </w:p>
    <w:p w14:paraId="53B0A8A9" w14:textId="02B22250" w:rsidR="00A12C5F" w:rsidRPr="0066388A" w:rsidRDefault="00A12C5F" w:rsidP="00A12C5F">
      <w:pPr>
        <w:pStyle w:val="aff4"/>
      </w:pPr>
      <w:r>
        <w:t>Основными элементами данной диаграммы являются объекты</w:t>
      </w:r>
      <w:r w:rsidR="0066388A">
        <w:t>, субъекты</w:t>
      </w:r>
      <w:r>
        <w:t xml:space="preserve"> и сообщения.</w:t>
      </w:r>
    </w:p>
    <w:p w14:paraId="17407CDD" w14:textId="23481666" w:rsidR="00A12C5F" w:rsidRDefault="00A12C5F" w:rsidP="00A12C5F">
      <w:pPr>
        <w:pStyle w:val="aff4"/>
      </w:pPr>
      <w:r>
        <w:lastRenderedPageBreak/>
        <w:t>Объект</w:t>
      </w:r>
      <w:r w:rsidR="0066388A">
        <w:t xml:space="preserve"> представляется в виде прямоугольника, внутри которого расположено название. Субъект же представляется в виде </w:t>
      </w:r>
      <w:proofErr w:type="spellStart"/>
      <w:r w:rsidR="0066388A">
        <w:t>актора</w:t>
      </w:r>
      <w:proofErr w:type="spellEnd"/>
      <w:r w:rsidR="0066388A">
        <w:t>, изображение которого аналогично диаграмме прецедентов. У объектов и субъектов есть линия жизни, которая направлена сверху вниз, причем для объектов она изображается в виде тонкой либо пунктирной линии, а для объектов – в виде жирной линии.</w:t>
      </w:r>
    </w:p>
    <w:p w14:paraId="1F9010C9" w14:textId="0712706B" w:rsidR="0066388A" w:rsidRDefault="0066388A" w:rsidP="00A12C5F">
      <w:pPr>
        <w:pStyle w:val="aff4"/>
      </w:pPr>
      <w:r>
        <w:t>Сообщения делятся на 3 типа – синхронные (после отправки которых отправитель дожидается их обработки), асинхронные (после отправки которых отправитель может совершать другие действия, не дожидаясь обработки) и ответные (которые уведомляют отправителя о завершении обработки или передают результат этой обработки). Представление этих сообщений на диаграмме показано на рис. А.20.</w:t>
      </w:r>
      <w:r w:rsidR="00772F51">
        <w:t xml:space="preserve"> </w:t>
      </w:r>
      <w:r w:rsidR="00633DD5">
        <w:t>Как видно, тип стрелки влияет на ее семантику.</w:t>
      </w:r>
    </w:p>
    <w:p w14:paraId="24811FCB" w14:textId="77777777" w:rsidR="0066388A" w:rsidRDefault="0066388A" w:rsidP="00336AB4">
      <w:pPr>
        <w:pStyle w:val="aff4"/>
        <w:keepNext/>
        <w:spacing w:before="120"/>
        <w:ind w:firstLine="0"/>
        <w:jc w:val="center"/>
      </w:pPr>
      <w:r>
        <w:rPr>
          <w:noProof/>
          <w:lang w:eastAsia="ru-RU"/>
        </w:rPr>
        <w:drawing>
          <wp:inline distT="0" distB="0" distL="0" distR="0" wp14:anchorId="6208A782" wp14:editId="23AE2D3F">
            <wp:extent cx="3041650" cy="34889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552932" cy="407544"/>
                    </a:xfrm>
                    <a:prstGeom prst="rect">
                      <a:avLst/>
                    </a:prstGeom>
                  </pic:spPr>
                </pic:pic>
              </a:graphicData>
            </a:graphic>
          </wp:inline>
        </w:drawing>
      </w:r>
    </w:p>
    <w:p w14:paraId="0139F973" w14:textId="77B6BE63" w:rsidR="0066388A" w:rsidRDefault="0066388A" w:rsidP="00336AB4">
      <w:pPr>
        <w:pStyle w:val="afd"/>
        <w:spacing w:after="120" w:line="360" w:lineRule="auto"/>
        <w:ind w:firstLine="0"/>
        <w:jc w:val="center"/>
      </w:pPr>
      <w:r>
        <w:t>Рисунок А.20. Изображение сообщений</w:t>
      </w:r>
    </w:p>
    <w:p w14:paraId="38B2E0F7" w14:textId="489D1C1F" w:rsidR="0066388A" w:rsidRDefault="00633DD5" w:rsidP="0066388A">
      <w:r>
        <w:t>Также в данной диаграмме присутствует необязательный элемент, называемый периодом активации, который иллюстрирует действия объекта по обработке сообщения и представляется в виде прямоугольника, который накладывается поверх линии жизни.</w:t>
      </w:r>
    </w:p>
    <w:p w14:paraId="4E4C9A2B" w14:textId="3531B4E4" w:rsidR="00633DD5" w:rsidRDefault="00633DD5" w:rsidP="0066388A">
      <w:r>
        <w:t>Пример диаграммы последовательностей для прецедента «Изменение данных читателя» представлен на рис. А.21.</w:t>
      </w:r>
    </w:p>
    <w:p w14:paraId="7818F810" w14:textId="0EB3728B" w:rsidR="00633DD5" w:rsidRDefault="00CF66FC" w:rsidP="00336AB4">
      <w:pPr>
        <w:keepNext/>
        <w:spacing w:before="120"/>
        <w:ind w:firstLine="0"/>
        <w:jc w:val="center"/>
      </w:pPr>
      <w:r>
        <w:object w:dxaOrig="7561" w:dyaOrig="4876" w14:anchorId="269ABE72">
          <v:shape id="_x0000_i1065" type="#_x0000_t75" style="width:396pt;height:245.25pt" o:ole="">
            <v:imagedata r:id="rId84" o:title=""/>
          </v:shape>
          <o:OLEObject Type="Embed" ProgID="Visio.Drawing.15" ShapeID="_x0000_i1065" DrawAspect="Content" ObjectID="_1680710644" r:id="rId85"/>
        </w:object>
      </w:r>
    </w:p>
    <w:p w14:paraId="11476A3D" w14:textId="3E6E7BC2" w:rsidR="00633DD5" w:rsidRDefault="00633DD5" w:rsidP="00336AB4">
      <w:pPr>
        <w:pStyle w:val="afd"/>
        <w:spacing w:after="120" w:line="360" w:lineRule="auto"/>
        <w:ind w:firstLine="0"/>
        <w:jc w:val="center"/>
      </w:pPr>
      <w:r>
        <w:t>Рисунок А.21. Пример диаграммы последовательностей</w:t>
      </w:r>
    </w:p>
    <w:p w14:paraId="2F8EA4D5" w14:textId="73EAAE15" w:rsidR="00633DD5" w:rsidRDefault="00633DD5" w:rsidP="00633DD5">
      <w:r>
        <w:lastRenderedPageBreak/>
        <w:t xml:space="preserve">Соответственно, из важных особенностей данной диаграммы можно выделить то, что различная толщина линии может иметь различную семантику, </w:t>
      </w:r>
      <w:r w:rsidR="0006273D">
        <w:t>также,</w:t>
      </w:r>
      <w:r>
        <w:t xml:space="preserve"> как и тип самой линии или стрелки.</w:t>
      </w:r>
    </w:p>
    <w:p w14:paraId="744BBC38" w14:textId="736D9643" w:rsidR="0006273D" w:rsidRDefault="0006273D" w:rsidP="0006273D">
      <w:pPr>
        <w:pStyle w:val="24"/>
      </w:pPr>
      <w:bookmarkStart w:id="109" w:name="_Toc70077473"/>
      <w:r>
        <w:t xml:space="preserve">А.7. Моделирование статической структуры </w:t>
      </w:r>
      <w:r w:rsidR="000F6CE1">
        <w:t>в виде диаграммы классов</w:t>
      </w:r>
      <w:bookmarkEnd w:id="109"/>
    </w:p>
    <w:p w14:paraId="151F6DF4" w14:textId="2224A63E" w:rsidR="0054027E" w:rsidRDefault="00677DDB" w:rsidP="0054027E">
      <w:r>
        <w:t>Диаграммы классов, как правило, строятся параллельно с диаграммами сотрудничества, так как в различных ситуациях акцент делается ли</w:t>
      </w:r>
      <w:r w:rsidR="0054027E">
        <w:t xml:space="preserve">бо на поведении, либо на структуре системы, ввиду чего обе эти диаграммы должны находится в полном соответствии </w:t>
      </w:r>
      <w:r w:rsidR="0054027E" w:rsidRPr="0054027E">
        <w:t>[</w:t>
      </w:r>
      <w:r w:rsidR="0054027E">
        <w:fldChar w:fldCharType="begin"/>
      </w:r>
      <w:r w:rsidR="0054027E">
        <w:instrText xml:space="preserve"> REF _Ref31739526 \r \h </w:instrText>
      </w:r>
      <w:r w:rsidR="0054027E">
        <w:fldChar w:fldCharType="separate"/>
      </w:r>
      <w:r w:rsidR="000958E2">
        <w:t>20</w:t>
      </w:r>
      <w:r w:rsidR="0054027E">
        <w:fldChar w:fldCharType="end"/>
      </w:r>
      <w:r w:rsidR="0054027E" w:rsidRPr="0054027E">
        <w:t>].</w:t>
      </w:r>
    </w:p>
    <w:p w14:paraId="4149CCDE" w14:textId="39C19FF7" w:rsidR="00AB079A" w:rsidRDefault="00AB079A" w:rsidP="0054027E">
      <w:r>
        <w:t>Основными объектами данной нотации являются классы и отношения между ними.</w:t>
      </w:r>
    </w:p>
    <w:p w14:paraId="1EF154B2" w14:textId="2683ACC6" w:rsidR="0054027E" w:rsidRDefault="00AB079A" w:rsidP="0054027E">
      <w:r>
        <w:t>Для изображения класса на диаграмме используется прямоугольник, разделенный на 3 части: сверху пишется наименование класса, посередине его атрибуты, а снизу – операции. Раздел атрибутов и раздел операций в некоторых случаях могут оставаться пустыми. Пример класса представлен на рис. А.22.</w:t>
      </w:r>
    </w:p>
    <w:p w14:paraId="313A01F1" w14:textId="6C216BCE" w:rsidR="00AB079A" w:rsidRDefault="00581E0C" w:rsidP="00336AB4">
      <w:pPr>
        <w:keepNext/>
        <w:spacing w:before="120"/>
        <w:ind w:firstLine="0"/>
        <w:jc w:val="center"/>
      </w:pPr>
      <w:r>
        <w:object w:dxaOrig="4276" w:dyaOrig="6691" w14:anchorId="14402282">
          <v:shape id="_x0000_i1066" type="#_x0000_t75" style="width:174pt;height:279.75pt" o:ole="">
            <v:imagedata r:id="rId86" o:title=""/>
          </v:shape>
          <o:OLEObject Type="Embed" ProgID="Visio.Drawing.15" ShapeID="_x0000_i1066" DrawAspect="Content" ObjectID="_1680710645" r:id="rId87"/>
        </w:object>
      </w:r>
    </w:p>
    <w:p w14:paraId="2487DC62" w14:textId="1274CC0E" w:rsidR="00AB079A" w:rsidRDefault="00AB079A" w:rsidP="00336AB4">
      <w:pPr>
        <w:pStyle w:val="afd"/>
        <w:spacing w:after="120" w:line="360" w:lineRule="auto"/>
        <w:ind w:firstLine="0"/>
        <w:jc w:val="center"/>
      </w:pPr>
      <w:r>
        <w:t>Рисунок А.22. Пример изображения класса</w:t>
      </w:r>
    </w:p>
    <w:p w14:paraId="25C4E20B" w14:textId="58A9BA86" w:rsidR="00AB079A" w:rsidRDefault="00AB079A" w:rsidP="00AB079A">
      <w:r>
        <w:t>Отношение между классами может быть различных типов</w:t>
      </w:r>
      <w:r w:rsidR="00730C2D">
        <w:t>, таких как</w:t>
      </w:r>
      <w:r>
        <w:t xml:space="preserve"> ассоциация, обобщение</w:t>
      </w:r>
      <w:r w:rsidR="00C179D7" w:rsidRPr="00C179D7">
        <w:t xml:space="preserve"> (</w:t>
      </w:r>
      <w:r w:rsidR="00C179D7">
        <w:t>наследование</w:t>
      </w:r>
      <w:r w:rsidR="00C179D7" w:rsidRPr="00C179D7">
        <w:t>)</w:t>
      </w:r>
      <w:r>
        <w:t xml:space="preserve">, композитная агрегация и </w:t>
      </w:r>
      <w:r w:rsidR="00F57FB3">
        <w:t>коллективная агрегация,</w:t>
      </w:r>
      <w:r w:rsidR="00730C2D">
        <w:t xml:space="preserve"> и реализация.</w:t>
      </w:r>
    </w:p>
    <w:p w14:paraId="1E7DC48D" w14:textId="32DD3133" w:rsidR="00AB079A" w:rsidRDefault="00AB079A" w:rsidP="00AB079A">
      <w:r w:rsidRPr="00AB079A">
        <w:lastRenderedPageBreak/>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p>
    <w:p w14:paraId="6AB53004" w14:textId="70967595" w:rsidR="00AB079A" w:rsidRDefault="003B2273" w:rsidP="00AB079A">
      <w:r>
        <w:t>Наследованием</w:t>
      </w:r>
      <w:r w:rsidR="00AB079A">
        <w:t xml:space="preserve"> является отношение между классами, когда класс-потомок является частным случаем класса-родителя</w:t>
      </w:r>
      <w:r w:rsidR="00730C2D">
        <w:t>.</w:t>
      </w:r>
    </w:p>
    <w:p w14:paraId="128C9328" w14:textId="6F5433AD" w:rsidR="00730C2D" w:rsidRDefault="00730C2D" w:rsidP="00AB079A">
      <w:r>
        <w:t xml:space="preserve">Агрегация – вид ассоциации, моделирующий отношения «часть-целое», причем композитная агрегация – более сильная связь, а коллективная агрегация – более слабая </w:t>
      </w:r>
      <w:r w:rsidRPr="00730C2D">
        <w:t>[</w:t>
      </w:r>
      <w:r>
        <w:fldChar w:fldCharType="begin"/>
      </w:r>
      <w:r>
        <w:instrText xml:space="preserve"> REF _Ref31739526 \r \h </w:instrText>
      </w:r>
      <w:r>
        <w:fldChar w:fldCharType="separate"/>
      </w:r>
      <w:r w:rsidR="000958E2">
        <w:t>20</w:t>
      </w:r>
      <w:r>
        <w:fldChar w:fldCharType="end"/>
      </w:r>
      <w:r w:rsidRPr="00730C2D">
        <w:t>].</w:t>
      </w:r>
    </w:p>
    <w:p w14:paraId="0A388C48" w14:textId="16918D36" w:rsidR="00730C2D" w:rsidRDefault="00730C2D" w:rsidP="00AB079A">
      <w:r>
        <w:t>Также, выделяется отношение «Реализация», которая показывает, что определенный класс реализует заданный интерфейс.</w:t>
      </w:r>
    </w:p>
    <w:p w14:paraId="68E31BD8" w14:textId="68C08DF9" w:rsidR="00730C2D" w:rsidRPr="00730C2D" w:rsidRDefault="00730C2D" w:rsidP="00AB079A">
      <w:r>
        <w:t>Представления всех отношений в данной нотации изображены на рис. А.23.</w:t>
      </w:r>
    </w:p>
    <w:p w14:paraId="6188FFF9" w14:textId="77777777" w:rsidR="00730C2D" w:rsidRDefault="00730C2D" w:rsidP="00336AB4">
      <w:pPr>
        <w:keepNext/>
        <w:spacing w:before="120"/>
        <w:ind w:firstLine="0"/>
        <w:jc w:val="center"/>
      </w:pPr>
      <w:r>
        <w:rPr>
          <w:noProof/>
          <w:lang w:eastAsia="ru-RU"/>
        </w:rPr>
        <w:drawing>
          <wp:inline distT="0" distB="0" distL="0" distR="0" wp14:anchorId="71A7B750" wp14:editId="3917915B">
            <wp:extent cx="2403475" cy="16024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421309" cy="1614386"/>
                    </a:xfrm>
                    <a:prstGeom prst="rect">
                      <a:avLst/>
                    </a:prstGeom>
                    <a:noFill/>
                    <a:ln>
                      <a:noFill/>
                    </a:ln>
                  </pic:spPr>
                </pic:pic>
              </a:graphicData>
            </a:graphic>
          </wp:inline>
        </w:drawing>
      </w:r>
    </w:p>
    <w:p w14:paraId="16D53EE4" w14:textId="645A3FDC" w:rsidR="00730C2D" w:rsidRDefault="00730C2D" w:rsidP="00336AB4">
      <w:pPr>
        <w:pStyle w:val="afd"/>
        <w:spacing w:after="120" w:line="360" w:lineRule="auto"/>
        <w:ind w:firstLine="0"/>
        <w:jc w:val="center"/>
      </w:pPr>
      <w:r>
        <w:t>Рисунок А.23. Отношения в диаграмме классов</w:t>
      </w:r>
    </w:p>
    <w:p w14:paraId="7550D4C1" w14:textId="429C79EE" w:rsidR="00F26159" w:rsidRDefault="00F26159" w:rsidP="00F26159">
      <w:r>
        <w:t>На концах отношений, как правило, изображается кратность отношения,</w:t>
      </w:r>
      <w:r w:rsidR="00F57FB3" w:rsidRPr="00F57FB3">
        <w:t xml:space="preserve"> </w:t>
      </w:r>
      <w:r w:rsidR="00F57FB3">
        <w:t>которое определяет сколько экземпляров класса может быть одновременно связано с другим экземпляром класса.</w:t>
      </w:r>
      <w:r>
        <w:t xml:space="preserve"> </w:t>
      </w:r>
      <w:r w:rsidR="00F57FB3">
        <w:t>С</w:t>
      </w:r>
      <w:r>
        <w:t>ами отношения могут также иметь свои наименования.</w:t>
      </w:r>
    </w:p>
    <w:p w14:paraId="07FE6CF1" w14:textId="52FF2D43" w:rsidR="00F57FB3" w:rsidRDefault="00F57FB3" w:rsidP="00F26159">
      <w:r>
        <w:t>Стрелки на концах ассоциаций строго определяют её направление. Если стрелка отсутствует, подразумевается, что навигация может проходить в обе стороны.</w:t>
      </w:r>
    </w:p>
    <w:p w14:paraId="7797B34D" w14:textId="7DB34474" w:rsidR="00F57FB3" w:rsidRDefault="00F57FB3" w:rsidP="00F26159">
      <w:r>
        <w:t>Частным случаем диаграммы классов является диаграмма понятий, главным отличием которой является отсутствие раздела операций у сущностей.</w:t>
      </w:r>
    </w:p>
    <w:p w14:paraId="615609FA" w14:textId="1464A1CB" w:rsidR="00F57FB3" w:rsidRDefault="00F57FB3" w:rsidP="00F26159">
      <w:r>
        <w:t>Пример диаграммы классов для библиотечной информационной системы представлен на рис. А.24.</w:t>
      </w:r>
    </w:p>
    <w:p w14:paraId="739F95A0" w14:textId="1EDFF04A" w:rsidR="003350A2" w:rsidRDefault="003350A2" w:rsidP="00F26159">
      <w:r>
        <w:t xml:space="preserve">Таким образом, важной особенностью диаграммы классов также является различие в семантике стрелок, в зависимости от их изображения на диаграмме. Более </w:t>
      </w:r>
      <w:r>
        <w:lastRenderedPageBreak/>
        <w:t>того, на атрибуты и операции класса накладывается ограничение – они должны начинаться со специального символа, определяющего их видимость.</w:t>
      </w:r>
    </w:p>
    <w:p w14:paraId="327F7ADE" w14:textId="06C314C0" w:rsidR="00F57FB3" w:rsidRDefault="00CF66FC" w:rsidP="00F57FB3">
      <w:pPr>
        <w:keepNext/>
        <w:ind w:firstLine="0"/>
        <w:jc w:val="center"/>
      </w:pPr>
      <w:r>
        <w:object w:dxaOrig="17385" w:dyaOrig="19726" w14:anchorId="687F631A">
          <v:shape id="_x0000_i1067" type="#_x0000_t75" style="width:466.5pt;height:554.25pt" o:ole="">
            <v:imagedata r:id="rId89" o:title=""/>
          </v:shape>
          <o:OLEObject Type="Embed" ProgID="Visio.Drawing.15" ShapeID="_x0000_i1067" DrawAspect="Content" ObjectID="_1680710646" r:id="rId90"/>
        </w:object>
      </w:r>
    </w:p>
    <w:p w14:paraId="66E2A770" w14:textId="603B88C0" w:rsidR="00F57FB3" w:rsidRDefault="00F57FB3" w:rsidP="00336AB4">
      <w:pPr>
        <w:pStyle w:val="afd"/>
        <w:spacing w:after="120" w:line="360" w:lineRule="auto"/>
        <w:ind w:firstLine="0"/>
        <w:jc w:val="center"/>
      </w:pPr>
      <w:r>
        <w:t>Рисунок А.24. Пример диаграммы классов</w:t>
      </w:r>
    </w:p>
    <w:p w14:paraId="66FA2808" w14:textId="508047A3" w:rsidR="001D3B41" w:rsidRDefault="001D3B41" w:rsidP="001D3B41">
      <w:pPr>
        <w:pStyle w:val="24"/>
      </w:pPr>
      <w:bookmarkStart w:id="110" w:name="_Toc70077474"/>
      <w:r>
        <w:t>А.8. Построение моделей реализации</w:t>
      </w:r>
      <w:r w:rsidR="00F87C0B">
        <w:t xml:space="preserve"> в нотации диаграммы компонентов</w:t>
      </w:r>
      <w:bookmarkEnd w:id="110"/>
    </w:p>
    <w:p w14:paraId="235CDBCB" w14:textId="6A0E385B" w:rsidR="001D3B41" w:rsidRDefault="001D3B41" w:rsidP="001D3B41">
      <w:r>
        <w:t xml:space="preserve">Для построения моделей реализации в </w:t>
      </w:r>
      <w:r>
        <w:rPr>
          <w:lang w:val="en-US"/>
        </w:rPr>
        <w:t>UML</w:t>
      </w:r>
      <w:r w:rsidRPr="001D3B41">
        <w:t xml:space="preserve"> </w:t>
      </w:r>
      <w:r>
        <w:t>используется 2 типа диаграмм – диаграммы компонентов и диаграммы развертывания.</w:t>
      </w:r>
      <w:r w:rsidR="00F87C0B">
        <w:t xml:space="preserve"> Далее будет рассмотрен </w:t>
      </w:r>
      <w:r w:rsidR="00F87C0B">
        <w:lastRenderedPageBreak/>
        <w:t>только первый тип, так как диаграмма развертывания имеет только 2 элемента: узел и отношение</w:t>
      </w:r>
      <w:r w:rsidR="00E44707">
        <w:t>.</w:t>
      </w:r>
    </w:p>
    <w:p w14:paraId="25CE4549" w14:textId="4B3AD03B" w:rsidR="00E44707" w:rsidRDefault="00E44707" w:rsidP="001D3B41">
      <w:r>
        <w:t>Основным элементом диаграммы компонентов является компонент, для изображения которого используется прямоугольник с двумя накладками слева (рис. А.25).</w:t>
      </w:r>
    </w:p>
    <w:p w14:paraId="7D904D7D" w14:textId="77777777" w:rsidR="00E44707" w:rsidRDefault="00E44707" w:rsidP="00336AB4">
      <w:pPr>
        <w:keepNext/>
        <w:spacing w:before="120"/>
        <w:ind w:firstLine="0"/>
        <w:jc w:val="center"/>
      </w:pPr>
      <w:r>
        <w:object w:dxaOrig="1590" w:dyaOrig="660" w14:anchorId="4A57AF02">
          <v:shape id="_x0000_i1068" type="#_x0000_t75" style="width:78.75pt;height:36pt" o:ole="">
            <v:imagedata r:id="rId91" o:title=""/>
          </v:shape>
          <o:OLEObject Type="Embed" ProgID="Visio.Drawing.15" ShapeID="_x0000_i1068" DrawAspect="Content" ObjectID="_1680710647" r:id="rId92"/>
        </w:object>
      </w:r>
    </w:p>
    <w:p w14:paraId="2A533237" w14:textId="2A8A3891" w:rsidR="00E44707" w:rsidRDefault="00E44707" w:rsidP="00336AB4">
      <w:pPr>
        <w:pStyle w:val="afd"/>
        <w:spacing w:after="120" w:line="360" w:lineRule="auto"/>
        <w:ind w:firstLine="0"/>
        <w:jc w:val="center"/>
      </w:pPr>
      <w:r>
        <w:t>Рисунок А.25. Пример компонента</w:t>
      </w:r>
    </w:p>
    <w:p w14:paraId="13A8D3DE" w14:textId="34BE117F" w:rsidR="00E44707" w:rsidRDefault="00E44707" w:rsidP="00E44707">
      <w:r>
        <w:t>Однако компонент может реализовывать определенный интерфейс, который изображается в виде отрезка с окружностью на конце, который располагается перпендикулярно самому компоненту (рис. А.26).</w:t>
      </w:r>
    </w:p>
    <w:p w14:paraId="712F223E" w14:textId="57C0F5D0" w:rsidR="00E44707" w:rsidRDefault="00E44707" w:rsidP="00336AB4">
      <w:pPr>
        <w:keepNext/>
        <w:spacing w:before="120"/>
        <w:ind w:firstLine="0"/>
        <w:jc w:val="center"/>
      </w:pPr>
      <w:r>
        <w:object w:dxaOrig="2521" w:dyaOrig="1200" w14:anchorId="63769863">
          <v:shape id="_x0000_i1069" type="#_x0000_t75" style="width:122.25pt;height:57.75pt" o:ole="">
            <v:imagedata r:id="rId93" o:title=""/>
          </v:shape>
          <o:OLEObject Type="Embed" ProgID="Visio.Drawing.15" ShapeID="_x0000_i1069" DrawAspect="Content" ObjectID="_1680710648" r:id="rId94"/>
        </w:object>
      </w:r>
    </w:p>
    <w:p w14:paraId="7AB20E4C" w14:textId="6193488A" w:rsidR="00E44707" w:rsidRDefault="00E44707" w:rsidP="00336AB4">
      <w:pPr>
        <w:pStyle w:val="afd"/>
        <w:spacing w:after="120" w:line="360" w:lineRule="auto"/>
        <w:ind w:firstLine="0"/>
        <w:jc w:val="center"/>
      </w:pPr>
      <w:r>
        <w:t>Рисунок А.26. Пример реализации интерфейса</w:t>
      </w:r>
    </w:p>
    <w:p w14:paraId="6A52C1E1" w14:textId="21F6B72D" w:rsidR="00E44707" w:rsidRDefault="00E44707" w:rsidP="00E44707">
      <w:r>
        <w:t xml:space="preserve">Очевидно, что сами компоненты и интерфейсы должны иметь свое название, </w:t>
      </w:r>
      <w:r w:rsidR="004C3420">
        <w:t xml:space="preserve">однако </w:t>
      </w:r>
      <w:r>
        <w:t>компоненты также имеют</w:t>
      </w:r>
      <w:r w:rsidR="004C3420">
        <w:t xml:space="preserve"> и</w:t>
      </w:r>
      <w:r>
        <w:t xml:space="preserve"> стереотипы, записываемые в кавычках над именем компоне</w:t>
      </w:r>
      <w:r w:rsidR="004C3420">
        <w:t>н</w:t>
      </w:r>
      <w:r>
        <w:t>та.</w:t>
      </w:r>
    </w:p>
    <w:p w14:paraId="10DDF9CA" w14:textId="36B7D2B4" w:rsidR="004C3420" w:rsidRDefault="004C3420" w:rsidP="00E44707">
      <w:r>
        <w:t>Пунктирной стрелкой показывается зависимость одного компонента от другого, причем расположение стрелки важно, если связывается интерфейс – в таком случае стрелка должна быть инцидента именно окружности на конце отрезка.</w:t>
      </w:r>
    </w:p>
    <w:p w14:paraId="451B06AD" w14:textId="2ADC00DB" w:rsidR="004C3420" w:rsidRDefault="004C3420" w:rsidP="00E44707">
      <w:r>
        <w:t>В данной нотации могут использоваться и пиктограммы, котор</w:t>
      </w:r>
      <w:r w:rsidR="00EC2C4E">
        <w:t>ые</w:t>
      </w:r>
      <w:r>
        <w:t xml:space="preserve"> более точно отража</w:t>
      </w:r>
      <w:r w:rsidR="00EC2C4E">
        <w:t>ю</w:t>
      </w:r>
      <w:r>
        <w:t>т суть компонента, чем его стандартная нотация. Также, могут использоваться и заметки для пояснения сути компонентов.</w:t>
      </w:r>
    </w:p>
    <w:p w14:paraId="2ACA5F88" w14:textId="04F8C2D5" w:rsidR="004C3420" w:rsidRDefault="004C3420" w:rsidP="004C3420">
      <w:r>
        <w:t>Пример диаграммы компонентов представлен на рис. А.27. Как видно из рисунка, некоторые компоненты могут объединяться в группы, что делается для повышения наглядности и для отражения их сути</w:t>
      </w:r>
      <w:r w:rsidR="00581E0C">
        <w:t>.</w:t>
      </w:r>
      <w:r>
        <w:t xml:space="preserve"> </w:t>
      </w:r>
    </w:p>
    <w:p w14:paraId="269A0E52" w14:textId="48E143F4" w:rsidR="004C3420" w:rsidRDefault="00581E0C" w:rsidP="00336AB4">
      <w:pPr>
        <w:keepNext/>
        <w:spacing w:before="120"/>
        <w:ind w:firstLine="0"/>
        <w:jc w:val="center"/>
      </w:pPr>
      <w:r>
        <w:object w:dxaOrig="7125" w:dyaOrig="7846" w14:anchorId="7646AC29">
          <v:shape id="_x0000_i1070" type="#_x0000_t75" style="width:333pt;height:374.25pt" o:ole="">
            <v:imagedata r:id="rId95" o:title=""/>
          </v:shape>
          <o:OLEObject Type="Embed" ProgID="Visio.Drawing.15" ShapeID="_x0000_i1070" DrawAspect="Content" ObjectID="_1680710649" r:id="rId96"/>
        </w:object>
      </w:r>
    </w:p>
    <w:p w14:paraId="21CE675A" w14:textId="55199837" w:rsidR="004C3420" w:rsidRDefault="004C3420" w:rsidP="00336AB4">
      <w:pPr>
        <w:pStyle w:val="afd"/>
        <w:spacing w:after="120" w:line="360" w:lineRule="auto"/>
        <w:ind w:firstLine="0"/>
        <w:jc w:val="center"/>
      </w:pPr>
      <w:r>
        <w:t>Рисунок А.27. Пример диаграммы компонентов</w:t>
      </w:r>
    </w:p>
    <w:p w14:paraId="51F15AD5" w14:textId="3211B8C2" w:rsidR="00EC2C4E" w:rsidRPr="00EC2C4E" w:rsidRDefault="00EC2C4E" w:rsidP="00EC2C4E">
      <w:r>
        <w:t>Главной особенностью данной нотации является то, что в качестве объектов могут выступать любые изображения, которые пользователь посчитает более наглядными, чем стандартная нотация, ввиду чего при моделировании</w:t>
      </w:r>
      <w:r w:rsidR="004A44A6">
        <w:t xml:space="preserve"> у пользователя должна быть возможность импорта своих изображений.</w:t>
      </w:r>
    </w:p>
    <w:p w14:paraId="63E91164" w14:textId="11053E39" w:rsidR="004C3420" w:rsidRDefault="004C3420" w:rsidP="004C3420">
      <w:pPr>
        <w:pStyle w:val="24"/>
      </w:pPr>
      <w:bookmarkStart w:id="111" w:name="_Toc70077475"/>
      <w:r>
        <w:t>А.9. Выводы</w:t>
      </w:r>
      <w:bookmarkEnd w:id="111"/>
    </w:p>
    <w:p w14:paraId="1130D39F" w14:textId="5C87CEAF" w:rsidR="004C3420" w:rsidRDefault="00835BAE" w:rsidP="004C3420">
      <w:r>
        <w:t>Моделирование и проектирование информационных систем происходит с использованием множества различных диаграмм, каждая из которых имеет свои особенности. Разрабатываемый редактор визуальных моделей должен позволять учитывать тонкости нотаций различных подходов к моделированию.</w:t>
      </w:r>
    </w:p>
    <w:p w14:paraId="611105F6" w14:textId="3392FF52" w:rsidR="00835BAE" w:rsidRDefault="00835BAE" w:rsidP="004C3420">
      <w:r>
        <w:t>Прежде всего, сами объекты могут иметь различное представление в зависимости от их семантики, причем под объектами понимаются не только блоки, в виде активностей, сущностей, функций и т.д., но и связи между ними.</w:t>
      </w:r>
      <w:r w:rsidR="004F42B6">
        <w:t xml:space="preserve"> Связи могут иметь как различные «наконечники», так и различный тип линий.</w:t>
      </w:r>
    </w:p>
    <w:p w14:paraId="49EC8E31" w14:textId="7011F66D" w:rsidR="00835BAE" w:rsidRDefault="00835BAE" w:rsidP="004C3420">
      <w:r>
        <w:lastRenderedPageBreak/>
        <w:t xml:space="preserve">Объекты могут иметь свои наименования, которые могут быть расположены как внутри самого изображения объекта, так и рядом с ним. В связи с этим, на объекты могут накладываться различные ограничения – например, необходимость заполнения текстового поля у объекта или, наоборот, невозможность </w:t>
      </w:r>
      <w:r w:rsidR="00CB7C57">
        <w:t>объекта владеть каким-либо текстовым полем.</w:t>
      </w:r>
    </w:p>
    <w:p w14:paraId="7C27A064" w14:textId="6CE9C237" w:rsidR="004F42B6" w:rsidRDefault="004F42B6" w:rsidP="004C3420">
      <w:r>
        <w:t xml:space="preserve">Количество некоторых объектов на диаграмме может быть строго ограничено – </w:t>
      </w:r>
      <w:r w:rsidR="00AD3BB3">
        <w:t>также, к</w:t>
      </w:r>
      <w:r>
        <w:t>ак</w:t>
      </w:r>
      <w:r w:rsidR="00AD3BB3">
        <w:t>,</w:t>
      </w:r>
      <w:r>
        <w:t xml:space="preserve"> например, и количество входных или выходных стрелок из определенного блока. В некоторых случаях также важно учитывать</w:t>
      </w:r>
      <w:r w:rsidR="004A44A6">
        <w:t>,</w:t>
      </w:r>
      <w:r w:rsidR="009E7A2D">
        <w:t xml:space="preserve"> могут ли связи пересекаться друг с другом</w:t>
      </w:r>
      <w:r w:rsidR="00287B90">
        <w:t>.</w:t>
      </w:r>
    </w:p>
    <w:p w14:paraId="44286964" w14:textId="592EF78A" w:rsidR="00287B90" w:rsidRDefault="00287B90" w:rsidP="004C3420">
      <w:r>
        <w:t>Место инцидентности блока и связи имеет высокое значение, так как это местоположение также может иметь свою семантику. Более того, в определенных нотациях это место строго определяется и не может быть каким-либо иным.</w:t>
      </w:r>
    </w:p>
    <w:p w14:paraId="79DB4810" w14:textId="3123D4DD" w:rsidR="009E7A2D" w:rsidRDefault="009E7A2D" w:rsidP="004C3420">
      <w:r>
        <w:t>Н</w:t>
      </w:r>
      <w:r w:rsidR="004F73B9">
        <w:t>екоторые нотации структурного подхода подразумевают возможность декомпозиции, причем линии на родительском уровне, связанные с детализируемым процессом, должны соответствовать линиям на следующем уровне иерархии.</w:t>
      </w:r>
    </w:p>
    <w:p w14:paraId="46A9F335" w14:textId="1CA00E55" w:rsidR="00872D54" w:rsidRPr="004C3420" w:rsidRDefault="00872D54" w:rsidP="004C3420">
      <w:r>
        <w:t>Разные модели описывают процессы и объекты под различным углом, ввиду чего представление одного процесса или объекта может быть выражено сразу несколькими диаграммами различных нотаций, соответственно, и декомпозиция определенного объекта или процесса может быть представлена в виде нескольких диаграмм.</w:t>
      </w:r>
    </w:p>
    <w:p w14:paraId="287CCC47" w14:textId="27EFC8A1" w:rsidR="00167424" w:rsidRPr="001A018D" w:rsidRDefault="00167424" w:rsidP="00167424">
      <w:pPr>
        <w:pStyle w:val="11"/>
      </w:pPr>
      <w:bookmarkStart w:id="112" w:name="_Toc70077476"/>
      <w:r>
        <w:lastRenderedPageBreak/>
        <w:t>Описание бизнес-процесса выдачи книги</w:t>
      </w:r>
      <w:bookmarkEnd w:id="112"/>
    </w:p>
    <w:p w14:paraId="147880B4" w14:textId="77777777" w:rsidR="005A6A50" w:rsidRDefault="005A6A50" w:rsidP="00336AB4">
      <w:pPr>
        <w:keepNext/>
        <w:ind w:firstLine="0"/>
        <w:jc w:val="center"/>
      </w:pPr>
      <w:r>
        <w:object w:dxaOrig="11295" w:dyaOrig="12886" w14:anchorId="31F04390">
          <v:shape id="_x0000_i1071" type="#_x0000_t75" style="width:468pt;height:532.5pt" o:ole="">
            <v:imagedata r:id="rId97" o:title=""/>
          </v:shape>
          <o:OLEObject Type="Embed" ProgID="Visio.Drawing.15" ShapeID="_x0000_i1071" DrawAspect="Content" ObjectID="_1680710650" r:id="rId98"/>
        </w:object>
      </w:r>
    </w:p>
    <w:p w14:paraId="52BAF9AB" w14:textId="1608AFAD" w:rsidR="00167424" w:rsidRPr="00825C46" w:rsidRDefault="005A6A50" w:rsidP="005A6A50">
      <w:pPr>
        <w:pStyle w:val="afd"/>
        <w:ind w:firstLine="0"/>
        <w:jc w:val="center"/>
      </w:pPr>
      <w:r>
        <w:t xml:space="preserve">Рисунок </w:t>
      </w:r>
      <w:r w:rsidR="009A294C">
        <w:rPr>
          <w:lang w:val="en-US"/>
        </w:rPr>
        <w:t>B</w:t>
      </w:r>
      <w:r w:rsidRPr="005A6A50">
        <w:t xml:space="preserve">.1. </w:t>
      </w:r>
      <w:r>
        <w:t xml:space="preserve">Описание бизнес-процесса в виде диаграммы </w:t>
      </w:r>
      <w:r>
        <w:rPr>
          <w:lang w:val="en-US"/>
        </w:rPr>
        <w:t>UML</w:t>
      </w:r>
    </w:p>
    <w:p w14:paraId="6648477A" w14:textId="1E2AD393" w:rsidR="009A294C" w:rsidRDefault="009A294C" w:rsidP="009A294C">
      <w:pPr>
        <w:pStyle w:val="11"/>
      </w:pPr>
      <w:bookmarkStart w:id="113" w:name="_Toc70077477"/>
      <w:r>
        <w:lastRenderedPageBreak/>
        <w:t>Техническое задание</w:t>
      </w:r>
      <w:bookmarkEnd w:id="113"/>
    </w:p>
    <w:p w14:paraId="321C6A16" w14:textId="77777777" w:rsidR="003B6EEE" w:rsidRPr="003B6EEE" w:rsidRDefault="003B6EEE" w:rsidP="003B6EEE">
      <w:pPr>
        <w:jc w:val="center"/>
        <w:rPr>
          <w:b/>
          <w:bCs/>
        </w:rPr>
      </w:pPr>
    </w:p>
    <w:p w14:paraId="071EA2E4" w14:textId="77777777" w:rsidR="003B6EEE" w:rsidRPr="003B6EEE" w:rsidRDefault="003B6EEE" w:rsidP="003B6EEE">
      <w:pPr>
        <w:jc w:val="center"/>
        <w:rPr>
          <w:b/>
          <w:bCs/>
        </w:rPr>
      </w:pPr>
    </w:p>
    <w:p w14:paraId="3D5BB096" w14:textId="77777777" w:rsidR="003B6EEE" w:rsidRPr="003B6EEE" w:rsidRDefault="003B6EEE" w:rsidP="003B6EEE">
      <w:pPr>
        <w:jc w:val="center"/>
        <w:rPr>
          <w:b/>
          <w:bCs/>
        </w:rPr>
      </w:pPr>
    </w:p>
    <w:p w14:paraId="01924755" w14:textId="77777777" w:rsidR="003B6EEE" w:rsidRPr="003B6EEE" w:rsidRDefault="003B6EEE" w:rsidP="003B6EEE">
      <w:pPr>
        <w:jc w:val="center"/>
        <w:rPr>
          <w:b/>
          <w:bCs/>
        </w:rPr>
      </w:pPr>
    </w:p>
    <w:p w14:paraId="63C73D60" w14:textId="77777777" w:rsidR="003B6EEE" w:rsidRPr="003B6EEE" w:rsidRDefault="003B6EEE" w:rsidP="003B6EEE">
      <w:pPr>
        <w:jc w:val="center"/>
        <w:rPr>
          <w:b/>
          <w:bCs/>
        </w:rPr>
      </w:pPr>
    </w:p>
    <w:p w14:paraId="6D8A803D" w14:textId="77777777" w:rsidR="003B6EEE" w:rsidRPr="003B6EEE" w:rsidRDefault="003B6EEE" w:rsidP="003B6EEE">
      <w:pPr>
        <w:jc w:val="center"/>
        <w:rPr>
          <w:b/>
          <w:bCs/>
        </w:rPr>
      </w:pPr>
    </w:p>
    <w:p w14:paraId="75668CD5" w14:textId="77777777" w:rsidR="003B6EEE" w:rsidRPr="003B6EEE" w:rsidRDefault="003B6EEE" w:rsidP="003B6EEE">
      <w:pPr>
        <w:jc w:val="center"/>
        <w:rPr>
          <w:b/>
          <w:bCs/>
        </w:rPr>
      </w:pPr>
    </w:p>
    <w:p w14:paraId="7A35BE23" w14:textId="6AA85DA2" w:rsidR="003B6EEE" w:rsidRPr="003B6EEE" w:rsidRDefault="003B6EEE" w:rsidP="003B6EEE">
      <w:pPr>
        <w:jc w:val="center"/>
        <w:rPr>
          <w:b/>
          <w:bCs/>
          <w:caps/>
          <w:sz w:val="28"/>
        </w:rPr>
      </w:pPr>
      <w:r>
        <w:rPr>
          <w:b/>
          <w:bCs/>
          <w:caps/>
          <w:sz w:val="32"/>
        </w:rPr>
        <w:t xml:space="preserve">Редактор визуальных моделей </w:t>
      </w:r>
      <w:r>
        <w:rPr>
          <w:b/>
          <w:bCs/>
          <w:caps/>
          <w:sz w:val="32"/>
          <w:lang w:val="en-US"/>
        </w:rPr>
        <w:t>dsm</w:t>
      </w:r>
      <w:r w:rsidRPr="003B6EEE">
        <w:rPr>
          <w:b/>
          <w:bCs/>
          <w:caps/>
          <w:sz w:val="32"/>
        </w:rPr>
        <w:t>-</w:t>
      </w:r>
      <w:r>
        <w:rPr>
          <w:b/>
          <w:bCs/>
          <w:caps/>
          <w:sz w:val="32"/>
        </w:rPr>
        <w:t>платформы</w:t>
      </w:r>
    </w:p>
    <w:p w14:paraId="7ACC412B" w14:textId="5D013AE3" w:rsidR="003B6EEE" w:rsidRPr="003B6EEE" w:rsidRDefault="007C41C5" w:rsidP="003B6EEE">
      <w:pPr>
        <w:jc w:val="center"/>
        <w:rPr>
          <w:b/>
          <w:bCs/>
          <w:sz w:val="36"/>
        </w:rPr>
      </w:pPr>
      <w:r>
        <w:rPr>
          <w:noProof/>
        </w:rPr>
        <mc:AlternateContent>
          <mc:Choice Requires="wpg">
            <w:drawing>
              <wp:anchor distT="0" distB="0" distL="114300" distR="114300" simplePos="0" relativeHeight="251659264" behindDoc="1" locked="0" layoutInCell="1" allowOverlap="1" wp14:anchorId="203B2C07" wp14:editId="60DEC38F">
                <wp:simplePos x="0" y="0"/>
                <wp:positionH relativeFrom="column">
                  <wp:posOffset>102235</wp:posOffset>
                </wp:positionH>
                <wp:positionV relativeFrom="paragraph">
                  <wp:posOffset>356235</wp:posOffset>
                </wp:positionV>
                <wp:extent cx="431800" cy="5524500"/>
                <wp:effectExtent l="21590" t="17780" r="22860" b="1270"/>
                <wp:wrapNone/>
                <wp:docPr id="6"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524500"/>
                          <a:chOff x="397" y="8323"/>
                          <a:chExt cx="680" cy="8700"/>
                        </a:xfrm>
                      </wpg:grpSpPr>
                      <wps:wsp>
                        <wps:cNvPr id="7"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 name="Page_ 1_NB1"/>
                        <wps:cNvSpPr txBox="1">
                          <a:spLocks noChangeArrowheads="1"/>
                        </wps:cNvSpPr>
                        <wps:spPr bwMode="auto">
                          <a:xfrm>
                            <a:off x="397" y="15137"/>
                            <a:ext cx="283" cy="1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1EFB2" w14:textId="77777777" w:rsidR="00960E28" w:rsidRDefault="00960E28" w:rsidP="003B6EEE">
                              <w:pPr>
                                <w:jc w:val="center"/>
                                <w:rPr>
                                  <w:sz w:val="20"/>
                                </w:rPr>
                              </w:pPr>
                              <w:r>
                                <w:rPr>
                                  <w:sz w:val="20"/>
                                </w:rPr>
                                <w:t>Инв. № подл.</w:t>
                              </w:r>
                            </w:p>
                          </w:txbxContent>
                        </wps:txbx>
                        <wps:bodyPr rot="0" vert="vert270" wrap="none" lIns="12700" tIns="25400" rIns="0" bIns="0" anchor="t" anchorCtr="0" upright="1">
                          <a:noAutofit/>
                        </wps:bodyPr>
                      </wps:wsp>
                      <wps:wsp>
                        <wps:cNvPr id="20" name="Page_ 1_NB2"/>
                        <wps:cNvSpPr txBox="1">
                          <a:spLocks noChangeArrowheads="1"/>
                        </wps:cNvSpPr>
                        <wps:spPr bwMode="auto">
                          <a:xfrm>
                            <a:off x="397" y="13153"/>
                            <a:ext cx="283" cy="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566FD" w14:textId="77777777" w:rsidR="00960E28" w:rsidRDefault="00960E28" w:rsidP="003B6EEE">
                              <w:pPr>
                                <w:jc w:val="center"/>
                                <w:rPr>
                                  <w:sz w:val="20"/>
                                </w:rPr>
                              </w:pPr>
                              <w:r>
                                <w:rPr>
                                  <w:sz w:val="20"/>
                                </w:rPr>
                                <w:t>Подпись и дата</w:t>
                              </w:r>
                            </w:p>
                          </w:txbxContent>
                        </wps:txbx>
                        <wps:bodyPr rot="0" vert="vert270" wrap="none" lIns="12700" tIns="50800" rIns="0" bIns="0" anchor="t" anchorCtr="0" upright="1">
                          <a:noAutofit/>
                        </wps:bodyPr>
                      </wps:wsp>
                      <wps:wsp>
                        <wps:cNvPr id="21" name="Page_ 1_NB3"/>
                        <wps:cNvSpPr txBox="1">
                          <a:spLocks noChangeArrowheads="1"/>
                        </wps:cNvSpPr>
                        <wps:spPr bwMode="auto">
                          <a:xfrm>
                            <a:off x="397" y="11735"/>
                            <a:ext cx="283" cy="1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CE441" w14:textId="77777777" w:rsidR="00960E28" w:rsidRDefault="00960E28" w:rsidP="003B6EEE">
                              <w:pPr>
                                <w:jc w:val="center"/>
                                <w:rPr>
                                  <w:sz w:val="20"/>
                                </w:rPr>
                              </w:pPr>
                              <w:r>
                                <w:rPr>
                                  <w:sz w:val="20"/>
                                </w:rPr>
                                <w:t>Взам. инв. №</w:t>
                              </w:r>
                            </w:p>
                          </w:txbxContent>
                        </wps:txbx>
                        <wps:bodyPr rot="0" vert="vert270" wrap="none" lIns="12700" tIns="50800" rIns="0" bIns="0" anchor="t" anchorCtr="0" upright="1">
                          <a:noAutofit/>
                        </wps:bodyPr>
                      </wps:wsp>
                      <wps:wsp>
                        <wps:cNvPr id="22" name="Page_ 1_NB4"/>
                        <wps:cNvSpPr txBox="1">
                          <a:spLocks noChangeArrowheads="1"/>
                        </wps:cNvSpPr>
                        <wps:spPr bwMode="auto">
                          <a:xfrm>
                            <a:off x="397" y="10318"/>
                            <a:ext cx="283" cy="1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D84A1" w14:textId="77777777" w:rsidR="00960E28" w:rsidRDefault="00960E28" w:rsidP="003B6EEE">
                              <w:pPr>
                                <w:jc w:val="center"/>
                                <w:rPr>
                                  <w:sz w:val="20"/>
                                </w:rPr>
                              </w:pPr>
                              <w:r>
                                <w:rPr>
                                  <w:sz w:val="20"/>
                                </w:rPr>
                                <w:t>Инв. № дубл.</w:t>
                              </w:r>
                            </w:p>
                          </w:txbxContent>
                        </wps:txbx>
                        <wps:bodyPr rot="0" vert="vert270" wrap="none" lIns="12700" tIns="38100" rIns="0" bIns="0" anchor="t" anchorCtr="0" upright="1">
                          <a:noAutofit/>
                        </wps:bodyPr>
                      </wps:wsp>
                      <wps:wsp>
                        <wps:cNvPr id="23" name="Page_ 1_NB5"/>
                        <wps:cNvSpPr txBox="1">
                          <a:spLocks noChangeArrowheads="1"/>
                        </wps:cNvSpPr>
                        <wps:spPr bwMode="auto">
                          <a:xfrm>
                            <a:off x="397" y="8334"/>
                            <a:ext cx="283" cy="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E770" w14:textId="77777777" w:rsidR="00960E28" w:rsidRDefault="00960E28" w:rsidP="003B6EEE">
                              <w:pPr>
                                <w:jc w:val="center"/>
                                <w:rPr>
                                  <w:sz w:val="20"/>
                                </w:rPr>
                              </w:pPr>
                              <w:r>
                                <w:rPr>
                                  <w:sz w:val="20"/>
                                </w:rPr>
                                <w:t>Подпись и дата</w:t>
                              </w:r>
                            </w:p>
                          </w:txbxContent>
                        </wps:txbx>
                        <wps:bodyPr rot="0" vert="vert270" wrap="non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3B2C07" id="Group 84" o:spid="_x0000_s1026" style="position:absolute;left:0;text-align:left;margin-left:8.05pt;margin-top:28.05pt;width:34pt;height:435pt;z-index:-251657216" coordorigin="397,8323" coordsize="680,8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8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" filled="f" stroked="f">
                  <v:textbox style="layout-flow:vertical;mso-layout-flow-alt:bottom-to-top" inset="1pt,2pt,0,0">
                    <w:txbxContent>
                      <w:p w14:paraId="4F11EFB2" w14:textId="77777777" w:rsidR="00960E28" w:rsidRDefault="00960E28" w:rsidP="003B6EEE">
                        <w:pPr>
                          <w:jc w:val="center"/>
                          <w:rPr>
                            <w:sz w:val="20"/>
                          </w:rPr>
                        </w:pPr>
                        <w:r>
                          <w:rPr>
                            <w:sz w:val="20"/>
                          </w:rPr>
                          <w:t>Инв. № подл.</w:t>
                        </w:r>
                      </w:p>
                    </w:txbxContent>
                  </v:textbox>
                </v:shape>
                <v:shape id="Page_ 1_NB2" o:spid="_x0000_s1037" type="#_x0000_t202" style="position:absolute;left:397;top:13153;width:283;height:21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" filled="f" stroked="f">
                  <v:textbox style="layout-flow:vertical;mso-layout-flow-alt:bottom-to-top" inset="1pt,4pt,0,0">
                    <w:txbxContent>
                      <w:p w14:paraId="7E2566FD" w14:textId="77777777" w:rsidR="00960E28" w:rsidRDefault="00960E28" w:rsidP="003B6EEE">
                        <w:pPr>
                          <w:jc w:val="center"/>
                          <w:rPr>
                            <w:sz w:val="20"/>
                          </w:rPr>
                        </w:pPr>
                        <w:r>
                          <w:rPr>
                            <w:sz w:val="20"/>
                          </w:rPr>
                          <w:t>Подпись и дата</w:t>
                        </w:r>
                      </w:p>
                    </w:txbxContent>
                  </v:textbox>
                </v:shape>
                <v:shape id="Page_ 1_NB3" o:spid="_x0000_s1038" type="#_x0000_t202" style="position:absolute;left:397;top:11735;width:283;height:1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" filled="f" stroked="f">
                  <v:textbox style="layout-flow:vertical;mso-layout-flow-alt:bottom-to-top" inset="1pt,4pt,0,0">
                    <w:txbxContent>
                      <w:p w14:paraId="7BECE441" w14:textId="77777777" w:rsidR="00960E28" w:rsidRDefault="00960E28" w:rsidP="003B6EEE">
                        <w:pPr>
                          <w:jc w:val="center"/>
                          <w:rPr>
                            <w:sz w:val="20"/>
                          </w:rPr>
                        </w:pPr>
                        <w:r>
                          <w:rPr>
                            <w:sz w:val="20"/>
                          </w:rPr>
                          <w:t>Взам. инв. №</w:t>
                        </w:r>
                      </w:p>
                    </w:txbxContent>
                  </v:textbox>
                </v:shape>
                <v:shape id="Page_ 1_NB4" o:spid="_x0000_s1039" type="#_x0000_t202" style="position:absolute;left:397;top:10318;width:283;height:19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" filled="f" stroked="f">
                  <v:textbox style="layout-flow:vertical;mso-layout-flow-alt:bottom-to-top" inset="1pt,3pt,0,0">
                    <w:txbxContent>
                      <w:p w14:paraId="49FD84A1" w14:textId="77777777" w:rsidR="00960E28" w:rsidRDefault="00960E28" w:rsidP="003B6EEE">
                        <w:pPr>
                          <w:jc w:val="center"/>
                          <w:rPr>
                            <w:sz w:val="20"/>
                          </w:rPr>
                        </w:pPr>
                        <w:r>
                          <w:rPr>
                            <w:sz w:val="20"/>
                          </w:rPr>
                          <w:t>Инв. № дубл.</w:t>
                        </w:r>
                      </w:p>
                    </w:txbxContent>
                  </v:textbox>
                </v:shape>
                <v:shape id="Page_ 1_NB5" o:spid="_x0000_s1040" type="#_x0000_t202" style="position:absolute;left:397;top:8334;width:283;height:21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" filled="f" stroked="f">
                  <v:textbox style="layout-flow:vertical;mso-layout-flow-alt:bottom-to-top" inset="1pt,4pt,0,0">
                    <w:txbxContent>
                      <w:p w14:paraId="1DD5E770" w14:textId="77777777" w:rsidR="00960E28" w:rsidRDefault="00960E28" w:rsidP="003B6EEE">
                        <w:pPr>
                          <w:jc w:val="center"/>
                          <w:rPr>
                            <w:sz w:val="20"/>
                          </w:rPr>
                        </w:pPr>
                        <w:r>
                          <w:rPr>
                            <w:sz w:val="20"/>
                          </w:rPr>
                          <w:t>Подпись и дата</w:t>
                        </w:r>
                      </w:p>
                    </w:txbxContent>
                  </v:textbox>
                </v:shape>
              </v:group>
            </w:pict>
          </mc:Fallback>
        </mc:AlternateContent>
      </w:r>
      <w:r w:rsidR="003B6EEE" w:rsidRPr="003B6EEE">
        <w:rPr>
          <w:b/>
          <w:bCs/>
          <w:sz w:val="36"/>
        </w:rPr>
        <w:t>Техническое задание</w:t>
      </w:r>
    </w:p>
    <w:p w14:paraId="08ED0396" w14:textId="77777777" w:rsidR="003B6EEE" w:rsidRPr="003B6EEE" w:rsidRDefault="003B6EEE" w:rsidP="003B6EEE">
      <w:pPr>
        <w:rPr>
          <w:b/>
          <w:bCs/>
          <w:sz w:val="28"/>
        </w:rPr>
      </w:pPr>
    </w:p>
    <w:p w14:paraId="07AF59CD" w14:textId="77777777" w:rsidR="003B6EEE" w:rsidRPr="003B6EEE" w:rsidRDefault="003B6EEE" w:rsidP="003B6EEE">
      <w:pPr>
        <w:rPr>
          <w:b/>
          <w:bCs/>
          <w:sz w:val="32"/>
        </w:rPr>
      </w:pPr>
    </w:p>
    <w:p w14:paraId="6D14CBD0" w14:textId="77777777" w:rsidR="003B6EEE" w:rsidRPr="003B6EEE" w:rsidRDefault="003B6EEE" w:rsidP="003B6EEE">
      <w:pPr>
        <w:rPr>
          <w:b/>
          <w:bCs/>
          <w:sz w:val="32"/>
        </w:rPr>
      </w:pPr>
    </w:p>
    <w:tbl>
      <w:tblPr>
        <w:tblW w:w="4214" w:type="pct"/>
        <w:tblInd w:w="1188" w:type="dxa"/>
        <w:tblLook w:val="0000" w:firstRow="0" w:lastRow="0" w:firstColumn="0" w:lastColumn="0" w:noHBand="0" w:noVBand="0"/>
      </w:tblPr>
      <w:tblGrid>
        <w:gridCol w:w="2214"/>
        <w:gridCol w:w="1276"/>
        <w:gridCol w:w="4394"/>
      </w:tblGrid>
      <w:tr w:rsidR="003B6EEE" w:rsidRPr="003B6EEE" w14:paraId="172800A2" w14:textId="77777777" w:rsidTr="000659DA">
        <w:trPr>
          <w:trHeight w:val="468"/>
        </w:trPr>
        <w:tc>
          <w:tcPr>
            <w:tcW w:w="2214" w:type="dxa"/>
            <w:vAlign w:val="center"/>
          </w:tcPr>
          <w:p w14:paraId="51DBC932" w14:textId="77777777" w:rsidR="003B6EEE" w:rsidRPr="003B6EEE" w:rsidRDefault="003B6EEE" w:rsidP="003B6EEE">
            <w:pPr>
              <w:tabs>
                <w:tab w:val="left" w:pos="5727"/>
              </w:tabs>
              <w:jc w:val="center"/>
              <w:rPr>
                <w:b/>
                <w:bCs/>
                <w:sz w:val="28"/>
              </w:rPr>
            </w:pPr>
          </w:p>
        </w:tc>
        <w:tc>
          <w:tcPr>
            <w:tcW w:w="1276" w:type="dxa"/>
            <w:vAlign w:val="center"/>
          </w:tcPr>
          <w:p w14:paraId="77C26CE3" w14:textId="77777777" w:rsidR="003B6EEE" w:rsidRPr="003B6EEE" w:rsidRDefault="003B6EEE" w:rsidP="003B6EEE">
            <w:pPr>
              <w:tabs>
                <w:tab w:val="left" w:pos="5727"/>
              </w:tabs>
              <w:rPr>
                <w:b/>
                <w:bCs/>
                <w:sz w:val="28"/>
              </w:rPr>
            </w:pPr>
          </w:p>
        </w:tc>
        <w:tc>
          <w:tcPr>
            <w:tcW w:w="4394" w:type="dxa"/>
            <w:vAlign w:val="center"/>
          </w:tcPr>
          <w:p w14:paraId="78D8259D" w14:textId="77777777" w:rsidR="003B6EEE" w:rsidRPr="003B6EEE" w:rsidRDefault="003B6EEE" w:rsidP="003B6EEE">
            <w:pPr>
              <w:tabs>
                <w:tab w:val="left" w:pos="5727"/>
              </w:tabs>
              <w:ind w:firstLine="0"/>
              <w:jc w:val="center"/>
              <w:rPr>
                <w:sz w:val="28"/>
              </w:rPr>
            </w:pPr>
            <w:r w:rsidRPr="003B6EEE">
              <w:rPr>
                <w:sz w:val="28"/>
              </w:rPr>
              <w:t>Руководитель разработки</w:t>
            </w:r>
          </w:p>
        </w:tc>
      </w:tr>
      <w:tr w:rsidR="003B6EEE" w:rsidRPr="003B6EEE" w14:paraId="64A6CCC5" w14:textId="77777777" w:rsidTr="000659DA">
        <w:trPr>
          <w:trHeight w:val="468"/>
        </w:trPr>
        <w:tc>
          <w:tcPr>
            <w:tcW w:w="2214" w:type="dxa"/>
            <w:vAlign w:val="center"/>
          </w:tcPr>
          <w:p w14:paraId="74ACFF6B" w14:textId="77777777" w:rsidR="003B6EEE" w:rsidRPr="003B6EEE" w:rsidRDefault="003B6EEE" w:rsidP="003B6EEE">
            <w:pPr>
              <w:tabs>
                <w:tab w:val="left" w:pos="5727"/>
              </w:tabs>
              <w:jc w:val="center"/>
              <w:rPr>
                <w:b/>
                <w:bCs/>
                <w:sz w:val="28"/>
              </w:rPr>
            </w:pPr>
          </w:p>
        </w:tc>
        <w:tc>
          <w:tcPr>
            <w:tcW w:w="1276" w:type="dxa"/>
            <w:vAlign w:val="center"/>
          </w:tcPr>
          <w:p w14:paraId="2BCFB165" w14:textId="77777777" w:rsidR="003B6EEE" w:rsidRPr="003B6EEE" w:rsidRDefault="003B6EEE" w:rsidP="003B6EEE">
            <w:pPr>
              <w:tabs>
                <w:tab w:val="left" w:pos="5727"/>
              </w:tabs>
              <w:rPr>
                <w:b/>
                <w:bCs/>
                <w:sz w:val="28"/>
              </w:rPr>
            </w:pPr>
          </w:p>
        </w:tc>
        <w:tc>
          <w:tcPr>
            <w:tcW w:w="4394" w:type="dxa"/>
            <w:vAlign w:val="center"/>
          </w:tcPr>
          <w:p w14:paraId="59D53D8A" w14:textId="77777777" w:rsidR="003B6EEE" w:rsidRPr="003B6EEE" w:rsidRDefault="003B6EEE" w:rsidP="003B6EEE">
            <w:pPr>
              <w:tabs>
                <w:tab w:val="left" w:pos="5727"/>
              </w:tabs>
              <w:jc w:val="center"/>
              <w:rPr>
                <w:sz w:val="28"/>
              </w:rPr>
            </w:pPr>
          </w:p>
        </w:tc>
      </w:tr>
      <w:tr w:rsidR="003B6EEE" w:rsidRPr="003B6EEE" w14:paraId="6C5716E1" w14:textId="77777777" w:rsidTr="000659DA">
        <w:trPr>
          <w:trHeight w:val="742"/>
        </w:trPr>
        <w:tc>
          <w:tcPr>
            <w:tcW w:w="2214" w:type="dxa"/>
            <w:vAlign w:val="center"/>
          </w:tcPr>
          <w:p w14:paraId="6E0A8226" w14:textId="77777777" w:rsidR="003B6EEE" w:rsidRPr="003B6EEE" w:rsidRDefault="003B6EEE" w:rsidP="003B6EEE">
            <w:pPr>
              <w:tabs>
                <w:tab w:val="left" w:pos="5727"/>
              </w:tabs>
              <w:jc w:val="center"/>
              <w:rPr>
                <w:b/>
                <w:bCs/>
                <w:sz w:val="28"/>
              </w:rPr>
            </w:pPr>
          </w:p>
        </w:tc>
        <w:tc>
          <w:tcPr>
            <w:tcW w:w="1276" w:type="dxa"/>
            <w:vAlign w:val="center"/>
          </w:tcPr>
          <w:p w14:paraId="242FCAD1" w14:textId="77777777" w:rsidR="003B6EEE" w:rsidRPr="003B6EEE" w:rsidRDefault="003B6EEE" w:rsidP="003B6EEE">
            <w:pPr>
              <w:tabs>
                <w:tab w:val="left" w:pos="5727"/>
              </w:tabs>
              <w:rPr>
                <w:b/>
                <w:bCs/>
                <w:sz w:val="28"/>
              </w:rPr>
            </w:pPr>
          </w:p>
        </w:tc>
        <w:tc>
          <w:tcPr>
            <w:tcW w:w="4394" w:type="dxa"/>
            <w:vAlign w:val="center"/>
          </w:tcPr>
          <w:p w14:paraId="588473B0" w14:textId="6A1CC01E" w:rsidR="003B6EEE" w:rsidRPr="003B6EEE" w:rsidRDefault="003B6EEE" w:rsidP="003B6EEE">
            <w:pPr>
              <w:tabs>
                <w:tab w:val="left" w:pos="5727"/>
              </w:tabs>
              <w:ind w:firstLine="0"/>
              <w:jc w:val="center"/>
              <w:rPr>
                <w:sz w:val="28"/>
              </w:rPr>
            </w:pPr>
            <w:r w:rsidRPr="003B6EEE">
              <w:rPr>
                <w:sz w:val="28"/>
              </w:rPr>
              <w:t xml:space="preserve">______ </w:t>
            </w:r>
            <w:r>
              <w:rPr>
                <w:sz w:val="28"/>
              </w:rPr>
              <w:t>Лядова Л.Н.</w:t>
            </w:r>
          </w:p>
        </w:tc>
      </w:tr>
      <w:tr w:rsidR="003B6EEE" w:rsidRPr="003B6EEE" w14:paraId="4AAA99E8" w14:textId="77777777" w:rsidTr="000659DA">
        <w:trPr>
          <w:trHeight w:val="203"/>
        </w:trPr>
        <w:tc>
          <w:tcPr>
            <w:tcW w:w="2214" w:type="dxa"/>
            <w:vAlign w:val="center"/>
          </w:tcPr>
          <w:p w14:paraId="64159DD0" w14:textId="77777777" w:rsidR="003B6EEE" w:rsidRPr="003B6EEE" w:rsidRDefault="003B6EEE" w:rsidP="003B6EEE">
            <w:pPr>
              <w:tabs>
                <w:tab w:val="left" w:pos="5727"/>
              </w:tabs>
              <w:jc w:val="center"/>
              <w:rPr>
                <w:b/>
                <w:bCs/>
                <w:sz w:val="28"/>
              </w:rPr>
            </w:pPr>
          </w:p>
        </w:tc>
        <w:tc>
          <w:tcPr>
            <w:tcW w:w="1276" w:type="dxa"/>
            <w:vAlign w:val="center"/>
          </w:tcPr>
          <w:p w14:paraId="2C5419F1" w14:textId="77777777" w:rsidR="003B6EEE" w:rsidRPr="003B6EEE" w:rsidRDefault="003B6EEE" w:rsidP="003B6EEE">
            <w:pPr>
              <w:tabs>
                <w:tab w:val="left" w:pos="5727"/>
              </w:tabs>
              <w:rPr>
                <w:b/>
                <w:bCs/>
                <w:sz w:val="28"/>
              </w:rPr>
            </w:pPr>
          </w:p>
        </w:tc>
        <w:tc>
          <w:tcPr>
            <w:tcW w:w="4394" w:type="dxa"/>
            <w:vAlign w:val="center"/>
          </w:tcPr>
          <w:p w14:paraId="3174032D" w14:textId="662D38CE" w:rsidR="003B6EEE" w:rsidRPr="003B6EEE" w:rsidRDefault="003B6EEE" w:rsidP="003B6EEE">
            <w:pPr>
              <w:tabs>
                <w:tab w:val="left" w:pos="5727"/>
              </w:tabs>
              <w:ind w:firstLine="0"/>
              <w:jc w:val="center"/>
              <w:rPr>
                <w:sz w:val="28"/>
              </w:rPr>
            </w:pPr>
            <w:r w:rsidRPr="003B6EEE">
              <w:rPr>
                <w:sz w:val="28"/>
              </w:rPr>
              <w:t>“</w:t>
            </w:r>
            <w:r>
              <w:rPr>
                <w:sz w:val="28"/>
              </w:rPr>
              <w:t>2</w:t>
            </w:r>
            <w:r w:rsidRPr="003B6EEE">
              <w:rPr>
                <w:sz w:val="28"/>
              </w:rPr>
              <w:t>4” марта 20</w:t>
            </w:r>
            <w:r>
              <w:rPr>
                <w:sz w:val="28"/>
              </w:rPr>
              <w:t>20</w:t>
            </w:r>
          </w:p>
        </w:tc>
      </w:tr>
      <w:tr w:rsidR="003B6EEE" w:rsidRPr="003B6EEE" w14:paraId="65BAB817" w14:textId="77777777" w:rsidTr="000659DA">
        <w:trPr>
          <w:trHeight w:hRule="exact" w:val="820"/>
        </w:trPr>
        <w:tc>
          <w:tcPr>
            <w:tcW w:w="2214" w:type="dxa"/>
            <w:vAlign w:val="center"/>
          </w:tcPr>
          <w:p w14:paraId="0DDF3AD7" w14:textId="77777777" w:rsidR="003B6EEE" w:rsidRPr="003B6EEE" w:rsidRDefault="003B6EEE" w:rsidP="003B6EEE">
            <w:pPr>
              <w:tabs>
                <w:tab w:val="left" w:pos="5727"/>
              </w:tabs>
              <w:jc w:val="center"/>
              <w:rPr>
                <w:b/>
                <w:bCs/>
                <w:sz w:val="28"/>
              </w:rPr>
            </w:pPr>
          </w:p>
        </w:tc>
        <w:tc>
          <w:tcPr>
            <w:tcW w:w="1276" w:type="dxa"/>
            <w:vAlign w:val="center"/>
          </w:tcPr>
          <w:p w14:paraId="47E1109D" w14:textId="77777777" w:rsidR="003B6EEE" w:rsidRPr="003B6EEE" w:rsidRDefault="003B6EEE" w:rsidP="003B6EEE">
            <w:pPr>
              <w:tabs>
                <w:tab w:val="left" w:pos="5727"/>
              </w:tabs>
              <w:rPr>
                <w:b/>
                <w:bCs/>
                <w:sz w:val="28"/>
              </w:rPr>
            </w:pPr>
          </w:p>
        </w:tc>
        <w:tc>
          <w:tcPr>
            <w:tcW w:w="4394" w:type="dxa"/>
            <w:vAlign w:val="center"/>
          </w:tcPr>
          <w:p w14:paraId="20472DF4" w14:textId="77777777" w:rsidR="003B6EEE" w:rsidRPr="003B6EEE" w:rsidRDefault="003B6EEE" w:rsidP="003B6EEE">
            <w:pPr>
              <w:tabs>
                <w:tab w:val="left" w:pos="5727"/>
              </w:tabs>
              <w:jc w:val="center"/>
              <w:rPr>
                <w:sz w:val="28"/>
              </w:rPr>
            </w:pPr>
          </w:p>
        </w:tc>
      </w:tr>
      <w:tr w:rsidR="003B6EEE" w:rsidRPr="003B6EEE" w14:paraId="17D48308" w14:textId="77777777" w:rsidTr="000659DA">
        <w:trPr>
          <w:trHeight w:val="468"/>
        </w:trPr>
        <w:tc>
          <w:tcPr>
            <w:tcW w:w="2214" w:type="dxa"/>
            <w:vAlign w:val="center"/>
          </w:tcPr>
          <w:p w14:paraId="47352B03" w14:textId="77777777" w:rsidR="003B6EEE" w:rsidRPr="003B6EEE" w:rsidRDefault="003B6EEE" w:rsidP="003B6EEE">
            <w:pPr>
              <w:tabs>
                <w:tab w:val="left" w:pos="5727"/>
              </w:tabs>
              <w:jc w:val="center"/>
              <w:rPr>
                <w:b/>
                <w:bCs/>
                <w:sz w:val="28"/>
              </w:rPr>
            </w:pPr>
          </w:p>
        </w:tc>
        <w:tc>
          <w:tcPr>
            <w:tcW w:w="1276" w:type="dxa"/>
            <w:vAlign w:val="center"/>
          </w:tcPr>
          <w:p w14:paraId="5DBFF811" w14:textId="77777777" w:rsidR="003B6EEE" w:rsidRPr="003B6EEE" w:rsidRDefault="003B6EEE" w:rsidP="003B6EEE">
            <w:pPr>
              <w:tabs>
                <w:tab w:val="left" w:pos="5727"/>
              </w:tabs>
              <w:rPr>
                <w:b/>
                <w:bCs/>
                <w:sz w:val="28"/>
              </w:rPr>
            </w:pPr>
          </w:p>
        </w:tc>
        <w:tc>
          <w:tcPr>
            <w:tcW w:w="4394" w:type="dxa"/>
            <w:vAlign w:val="center"/>
          </w:tcPr>
          <w:p w14:paraId="289C862F" w14:textId="77777777" w:rsidR="003B6EEE" w:rsidRPr="003B6EEE" w:rsidRDefault="003B6EEE" w:rsidP="003B6EEE">
            <w:pPr>
              <w:tabs>
                <w:tab w:val="left" w:pos="5727"/>
              </w:tabs>
              <w:ind w:firstLine="0"/>
              <w:jc w:val="center"/>
              <w:rPr>
                <w:sz w:val="28"/>
              </w:rPr>
            </w:pPr>
            <w:r w:rsidRPr="003B6EEE">
              <w:rPr>
                <w:sz w:val="28"/>
              </w:rPr>
              <w:t>Ответственный исполнитель</w:t>
            </w:r>
          </w:p>
        </w:tc>
      </w:tr>
      <w:tr w:rsidR="003B6EEE" w:rsidRPr="003B6EEE" w14:paraId="610A0B82" w14:textId="77777777" w:rsidTr="000659DA">
        <w:trPr>
          <w:trHeight w:val="468"/>
        </w:trPr>
        <w:tc>
          <w:tcPr>
            <w:tcW w:w="2214" w:type="dxa"/>
            <w:vAlign w:val="center"/>
          </w:tcPr>
          <w:p w14:paraId="4EB38819" w14:textId="77777777" w:rsidR="003B6EEE" w:rsidRPr="003B6EEE" w:rsidRDefault="003B6EEE" w:rsidP="003B6EEE">
            <w:pPr>
              <w:tabs>
                <w:tab w:val="left" w:pos="5727"/>
              </w:tabs>
              <w:jc w:val="center"/>
              <w:rPr>
                <w:b/>
                <w:bCs/>
                <w:sz w:val="28"/>
              </w:rPr>
            </w:pPr>
          </w:p>
        </w:tc>
        <w:tc>
          <w:tcPr>
            <w:tcW w:w="1276" w:type="dxa"/>
            <w:vAlign w:val="center"/>
          </w:tcPr>
          <w:p w14:paraId="5878F7C7" w14:textId="77777777" w:rsidR="003B6EEE" w:rsidRPr="003B6EEE" w:rsidRDefault="003B6EEE" w:rsidP="003B6EEE">
            <w:pPr>
              <w:tabs>
                <w:tab w:val="left" w:pos="5727"/>
              </w:tabs>
              <w:rPr>
                <w:b/>
                <w:bCs/>
                <w:sz w:val="28"/>
              </w:rPr>
            </w:pPr>
          </w:p>
        </w:tc>
        <w:tc>
          <w:tcPr>
            <w:tcW w:w="4394" w:type="dxa"/>
            <w:vAlign w:val="center"/>
          </w:tcPr>
          <w:p w14:paraId="33C67F2F" w14:textId="77777777" w:rsidR="003B6EEE" w:rsidRPr="003B6EEE" w:rsidRDefault="003B6EEE" w:rsidP="003B6EEE">
            <w:pPr>
              <w:tabs>
                <w:tab w:val="left" w:pos="5727"/>
              </w:tabs>
              <w:jc w:val="center"/>
              <w:rPr>
                <w:sz w:val="28"/>
              </w:rPr>
            </w:pPr>
          </w:p>
        </w:tc>
      </w:tr>
      <w:tr w:rsidR="003B6EEE" w:rsidRPr="003B6EEE" w14:paraId="031C4C74" w14:textId="77777777" w:rsidTr="000659DA">
        <w:trPr>
          <w:trHeight w:val="676"/>
        </w:trPr>
        <w:tc>
          <w:tcPr>
            <w:tcW w:w="2214" w:type="dxa"/>
            <w:vAlign w:val="center"/>
          </w:tcPr>
          <w:p w14:paraId="59686779" w14:textId="77777777" w:rsidR="003B6EEE" w:rsidRPr="003B6EEE" w:rsidRDefault="003B6EEE" w:rsidP="003B6EEE">
            <w:pPr>
              <w:tabs>
                <w:tab w:val="left" w:pos="5727"/>
              </w:tabs>
              <w:jc w:val="center"/>
              <w:rPr>
                <w:b/>
                <w:bCs/>
                <w:sz w:val="28"/>
              </w:rPr>
            </w:pPr>
          </w:p>
        </w:tc>
        <w:tc>
          <w:tcPr>
            <w:tcW w:w="1276" w:type="dxa"/>
            <w:vAlign w:val="center"/>
          </w:tcPr>
          <w:p w14:paraId="1556605B" w14:textId="77777777" w:rsidR="003B6EEE" w:rsidRPr="003B6EEE" w:rsidRDefault="003B6EEE" w:rsidP="003B6EEE">
            <w:pPr>
              <w:tabs>
                <w:tab w:val="left" w:pos="5727"/>
              </w:tabs>
              <w:rPr>
                <w:b/>
                <w:bCs/>
                <w:sz w:val="28"/>
              </w:rPr>
            </w:pPr>
          </w:p>
        </w:tc>
        <w:tc>
          <w:tcPr>
            <w:tcW w:w="4394" w:type="dxa"/>
            <w:vAlign w:val="center"/>
          </w:tcPr>
          <w:p w14:paraId="2DBB3CE8" w14:textId="77777777" w:rsidR="003B6EEE" w:rsidRPr="003B6EEE" w:rsidRDefault="003B6EEE" w:rsidP="003B6EEE">
            <w:pPr>
              <w:tabs>
                <w:tab w:val="left" w:pos="5727"/>
              </w:tabs>
              <w:ind w:firstLine="0"/>
              <w:jc w:val="center"/>
              <w:rPr>
                <w:sz w:val="28"/>
              </w:rPr>
            </w:pPr>
            <w:r w:rsidRPr="003B6EEE">
              <w:rPr>
                <w:sz w:val="28"/>
              </w:rPr>
              <w:t>______ Суворов Н.М.</w:t>
            </w:r>
          </w:p>
        </w:tc>
      </w:tr>
      <w:tr w:rsidR="003B6EEE" w:rsidRPr="003B6EEE" w14:paraId="173EBD42" w14:textId="77777777" w:rsidTr="000659DA">
        <w:trPr>
          <w:trHeight w:val="468"/>
        </w:trPr>
        <w:tc>
          <w:tcPr>
            <w:tcW w:w="2214" w:type="dxa"/>
            <w:vAlign w:val="center"/>
          </w:tcPr>
          <w:p w14:paraId="6FADAC25" w14:textId="77777777" w:rsidR="003B6EEE" w:rsidRPr="003B6EEE" w:rsidRDefault="003B6EEE" w:rsidP="003B6EEE">
            <w:pPr>
              <w:tabs>
                <w:tab w:val="left" w:pos="5727"/>
              </w:tabs>
              <w:jc w:val="center"/>
              <w:rPr>
                <w:b/>
                <w:bCs/>
                <w:sz w:val="28"/>
              </w:rPr>
            </w:pPr>
          </w:p>
        </w:tc>
        <w:tc>
          <w:tcPr>
            <w:tcW w:w="1276" w:type="dxa"/>
            <w:vAlign w:val="center"/>
          </w:tcPr>
          <w:p w14:paraId="74B1F583" w14:textId="77777777" w:rsidR="003B6EEE" w:rsidRPr="003B6EEE" w:rsidRDefault="003B6EEE" w:rsidP="003B6EEE">
            <w:pPr>
              <w:tabs>
                <w:tab w:val="left" w:pos="5727"/>
              </w:tabs>
              <w:rPr>
                <w:b/>
                <w:bCs/>
                <w:sz w:val="28"/>
              </w:rPr>
            </w:pPr>
          </w:p>
        </w:tc>
        <w:tc>
          <w:tcPr>
            <w:tcW w:w="4394" w:type="dxa"/>
            <w:vAlign w:val="center"/>
          </w:tcPr>
          <w:p w14:paraId="6A248CE9" w14:textId="201C4091" w:rsidR="003B6EEE" w:rsidRPr="003B6EEE" w:rsidRDefault="003B6EEE" w:rsidP="003B6EEE">
            <w:pPr>
              <w:tabs>
                <w:tab w:val="left" w:pos="5727"/>
              </w:tabs>
              <w:ind w:firstLine="0"/>
              <w:jc w:val="center"/>
              <w:rPr>
                <w:sz w:val="28"/>
              </w:rPr>
            </w:pPr>
            <w:r w:rsidRPr="003B6EEE">
              <w:rPr>
                <w:sz w:val="28"/>
              </w:rPr>
              <w:t>“</w:t>
            </w:r>
            <w:r>
              <w:rPr>
                <w:sz w:val="28"/>
              </w:rPr>
              <w:t>2</w:t>
            </w:r>
            <w:r w:rsidRPr="003B6EEE">
              <w:rPr>
                <w:sz w:val="28"/>
              </w:rPr>
              <w:t>4” марта 20</w:t>
            </w:r>
            <w:r>
              <w:rPr>
                <w:sz w:val="28"/>
              </w:rPr>
              <w:t>20</w:t>
            </w:r>
          </w:p>
        </w:tc>
      </w:tr>
    </w:tbl>
    <w:p w14:paraId="5CEF550E" w14:textId="77777777" w:rsidR="003B6EEE" w:rsidRPr="003B6EEE" w:rsidRDefault="003B6EEE" w:rsidP="003B6EEE"/>
    <w:p w14:paraId="649EF03F" w14:textId="77777777" w:rsidR="003B6EEE" w:rsidRPr="003B6EEE" w:rsidRDefault="003B6EEE" w:rsidP="003B6EEE">
      <w:pPr>
        <w:spacing w:after="160" w:line="259" w:lineRule="auto"/>
      </w:pPr>
    </w:p>
    <w:p w14:paraId="40738BE2" w14:textId="77777777" w:rsidR="003B6EEE" w:rsidRPr="003B6EEE" w:rsidRDefault="003B6EEE" w:rsidP="003B6EEE">
      <w:pPr>
        <w:spacing w:after="160" w:line="259" w:lineRule="auto"/>
      </w:pPr>
      <w:r w:rsidRPr="003B6EEE">
        <w:br w:type="page"/>
      </w:r>
    </w:p>
    <w:p w14:paraId="2BCA45A1" w14:textId="77777777" w:rsidR="003B6EEE" w:rsidRPr="003B6EEE" w:rsidRDefault="003B6EEE" w:rsidP="003B6EEE">
      <w:pPr>
        <w:keepNext/>
        <w:keepLines/>
        <w:numPr>
          <w:ilvl w:val="0"/>
          <w:numId w:val="22"/>
        </w:numPr>
        <w:spacing w:before="240" w:after="120"/>
        <w:jc w:val="center"/>
        <w:outlineLvl w:val="1"/>
        <w:rPr>
          <w:rFonts w:eastAsiaTheme="majorEastAsia" w:cstheme="majorBidi"/>
          <w:b/>
          <w:sz w:val="28"/>
          <w:szCs w:val="26"/>
        </w:rPr>
      </w:pPr>
      <w:bookmarkStart w:id="114" w:name="_Toc3740427"/>
      <w:bookmarkStart w:id="115" w:name="_Toc70077478"/>
      <w:r w:rsidRPr="003B6EEE">
        <w:rPr>
          <w:rFonts w:eastAsiaTheme="majorEastAsia" w:cstheme="majorBidi"/>
          <w:b/>
          <w:sz w:val="28"/>
          <w:szCs w:val="26"/>
        </w:rPr>
        <w:lastRenderedPageBreak/>
        <w:t>Введение</w:t>
      </w:r>
      <w:bookmarkEnd w:id="114"/>
      <w:bookmarkEnd w:id="115"/>
    </w:p>
    <w:p w14:paraId="603C49DF" w14:textId="23B795E3" w:rsidR="003B6EEE" w:rsidRDefault="003B6EEE" w:rsidP="003B6EEE">
      <w:r w:rsidRPr="003B6EEE">
        <w:t>Наименование программы – «</w:t>
      </w:r>
      <w:r>
        <w:t xml:space="preserve">Редактор визуальных моделей </w:t>
      </w:r>
      <w:r>
        <w:rPr>
          <w:lang w:val="en-US"/>
        </w:rPr>
        <w:t>DSM</w:t>
      </w:r>
      <w:r w:rsidRPr="003B6EEE">
        <w:t>-</w:t>
      </w:r>
      <w:r>
        <w:t>платформы</w:t>
      </w:r>
      <w:r w:rsidRPr="003B6EEE">
        <w:t xml:space="preserve">». Программа </w:t>
      </w:r>
      <w:r>
        <w:t>является языковым инструментарием, позволяющим производить разработку собственных визуальных нотаций</w:t>
      </w:r>
      <w:r w:rsidR="000659DA">
        <w:t xml:space="preserve"> и построение моделей.</w:t>
      </w:r>
    </w:p>
    <w:p w14:paraId="22E1AFAB" w14:textId="2FDB4DD9" w:rsidR="003B6EEE" w:rsidRPr="003B6EEE" w:rsidRDefault="003B6EEE" w:rsidP="003B6EEE">
      <w:pPr>
        <w:keepNext/>
        <w:keepLines/>
        <w:numPr>
          <w:ilvl w:val="0"/>
          <w:numId w:val="22"/>
        </w:numPr>
        <w:spacing w:before="240" w:after="120"/>
        <w:jc w:val="center"/>
        <w:outlineLvl w:val="1"/>
        <w:rPr>
          <w:rFonts w:eastAsiaTheme="majorEastAsia" w:cstheme="majorBidi"/>
          <w:b/>
          <w:sz w:val="28"/>
          <w:szCs w:val="26"/>
        </w:rPr>
      </w:pPr>
      <w:bookmarkStart w:id="116" w:name="_Toc3740428"/>
      <w:bookmarkStart w:id="117" w:name="_Toc70077479"/>
      <w:r w:rsidRPr="003B6EEE">
        <w:rPr>
          <w:rFonts w:eastAsiaTheme="majorEastAsia" w:cstheme="majorBidi"/>
          <w:b/>
          <w:sz w:val="28"/>
          <w:szCs w:val="26"/>
        </w:rPr>
        <w:t>Основание для разработки</w:t>
      </w:r>
      <w:bookmarkEnd w:id="116"/>
      <w:bookmarkEnd w:id="117"/>
    </w:p>
    <w:p w14:paraId="471CFE0D" w14:textId="2314AAB9" w:rsidR="003B6EEE" w:rsidRPr="003B6EEE" w:rsidRDefault="003B6EEE" w:rsidP="003B6EEE">
      <w:r w:rsidRPr="003B6EEE">
        <w:t xml:space="preserve">Основанием для разработки является учебный план кафедры информационных технологий в бизнесе (ИТБ) по направлению «Программная инженерия» на </w:t>
      </w:r>
      <w:r w:rsidR="000659DA">
        <w:t>3</w:t>
      </w:r>
      <w:r w:rsidRPr="003B6EEE">
        <w:t xml:space="preserve"> курс, утвержденный заведующим кафедрой.</w:t>
      </w:r>
    </w:p>
    <w:p w14:paraId="3E4B04C6" w14:textId="77777777" w:rsidR="003B6EEE" w:rsidRPr="003B6EEE" w:rsidRDefault="003B6EEE" w:rsidP="003B6EEE">
      <w:pPr>
        <w:keepNext/>
        <w:keepLines/>
        <w:numPr>
          <w:ilvl w:val="0"/>
          <w:numId w:val="22"/>
        </w:numPr>
        <w:spacing w:before="240" w:after="120"/>
        <w:jc w:val="center"/>
        <w:outlineLvl w:val="1"/>
        <w:rPr>
          <w:rFonts w:eastAsiaTheme="majorEastAsia" w:cstheme="majorBidi"/>
          <w:b/>
          <w:sz w:val="28"/>
          <w:szCs w:val="26"/>
        </w:rPr>
      </w:pPr>
      <w:bookmarkStart w:id="118" w:name="_Toc3740429"/>
      <w:bookmarkStart w:id="119" w:name="_Toc70077480"/>
      <w:r w:rsidRPr="003B6EEE">
        <w:rPr>
          <w:rFonts w:eastAsiaTheme="majorEastAsia" w:cstheme="majorBidi"/>
          <w:b/>
          <w:sz w:val="28"/>
          <w:szCs w:val="26"/>
        </w:rPr>
        <w:t>Назначение разработки</w:t>
      </w:r>
      <w:bookmarkEnd w:id="118"/>
      <w:bookmarkEnd w:id="119"/>
    </w:p>
    <w:p w14:paraId="35723D7A" w14:textId="3D16E8D5" w:rsidR="000659DA" w:rsidRDefault="002C1482" w:rsidP="003B6EEE">
      <w:r>
        <w:t>Система предназначена для разработки визуальных предметно-ориентированных языков.</w:t>
      </w:r>
    </w:p>
    <w:p w14:paraId="20C6E5A1" w14:textId="58BF1415" w:rsidR="000659DA" w:rsidRDefault="000659DA" w:rsidP="003B6EEE">
      <w:r>
        <w:t>Функциональным назначением программы является предоставление пользователю возможности создания и редактирования визуальных языков, а также предоставление возможности использования языков моделирования для описания предметных областей и различных процессов.</w:t>
      </w:r>
    </w:p>
    <w:p w14:paraId="58FC92C2" w14:textId="54815D00" w:rsidR="000659DA" w:rsidRDefault="000659DA" w:rsidP="003B6EEE">
      <w:r>
        <w:t xml:space="preserve">Программа предназначена для эксплуатации в процессе моделирования систем. Пользователями программы могут быть как разработчики и </w:t>
      </w:r>
      <w:r>
        <w:rPr>
          <w:lang w:val="en-US"/>
        </w:rPr>
        <w:t>IT</w:t>
      </w:r>
      <w:r w:rsidRPr="000659DA">
        <w:t>-</w:t>
      </w:r>
      <w:r>
        <w:t>специалисты, так и эксперты предметных областей.</w:t>
      </w:r>
    </w:p>
    <w:p w14:paraId="01D9B4D3" w14:textId="5DCE45A9" w:rsidR="009A3679" w:rsidRDefault="009A3679" w:rsidP="009A3679">
      <w:pPr>
        <w:pStyle w:val="24"/>
        <w:numPr>
          <w:ilvl w:val="0"/>
          <w:numId w:val="22"/>
        </w:numPr>
      </w:pPr>
      <w:bookmarkStart w:id="120" w:name="_Toc70077481"/>
      <w:r>
        <w:t>Требования к программе или программному изделию</w:t>
      </w:r>
      <w:bookmarkEnd w:id="120"/>
    </w:p>
    <w:p w14:paraId="7496F1FC" w14:textId="0F7C7E23" w:rsidR="009A3679" w:rsidRPr="009A3679" w:rsidRDefault="009A3679" w:rsidP="009A3679">
      <w:pPr>
        <w:pStyle w:val="af0"/>
        <w:numPr>
          <w:ilvl w:val="1"/>
          <w:numId w:val="22"/>
        </w:numPr>
        <w:jc w:val="center"/>
        <w:rPr>
          <w:b/>
          <w:bCs/>
        </w:rPr>
      </w:pPr>
      <w:r w:rsidRPr="009A3679">
        <w:rPr>
          <w:b/>
          <w:bCs/>
        </w:rPr>
        <w:t>Требования к функциональным характеристикам</w:t>
      </w:r>
    </w:p>
    <w:p w14:paraId="175994D7" w14:textId="3E235918" w:rsidR="002C1482" w:rsidRDefault="002C1482" w:rsidP="003B6EEE">
      <w:r w:rsidRPr="002C1482">
        <w:t>Программа должна обеспечивать возможность выполнения перечисленных ниже функций:</w:t>
      </w:r>
    </w:p>
    <w:p w14:paraId="7F8F5DB5" w14:textId="74CB0F60" w:rsidR="004106C0" w:rsidRPr="00545651" w:rsidRDefault="00545651" w:rsidP="002C1482">
      <w:pPr>
        <w:pStyle w:val="af0"/>
        <w:numPr>
          <w:ilvl w:val="0"/>
          <w:numId w:val="24"/>
        </w:numPr>
        <w:ind w:left="1134" w:hanging="283"/>
      </w:pPr>
      <w:r>
        <w:t xml:space="preserve">Взаимодействия </w:t>
      </w:r>
      <w:r w:rsidRPr="00545651">
        <w:t>с моделями и метамоделями:</w:t>
      </w:r>
    </w:p>
    <w:p w14:paraId="07EA2493" w14:textId="5B6D842B" w:rsidR="002C1482" w:rsidRPr="00545651" w:rsidRDefault="002C1482" w:rsidP="00545651">
      <w:pPr>
        <w:pStyle w:val="af0"/>
        <w:numPr>
          <w:ilvl w:val="1"/>
          <w:numId w:val="24"/>
        </w:numPr>
        <w:ind w:left="1418" w:hanging="284"/>
      </w:pPr>
      <w:r w:rsidRPr="00545651">
        <w:t>Функции создания новой метамодели</w:t>
      </w:r>
      <w:r w:rsidR="00AB7B24" w:rsidRPr="00545651">
        <w:t>.</w:t>
      </w:r>
    </w:p>
    <w:p w14:paraId="2BF2F6C1" w14:textId="1AA81F7D" w:rsidR="00453EDE" w:rsidRPr="00545651" w:rsidRDefault="00453EDE" w:rsidP="00545651">
      <w:pPr>
        <w:pStyle w:val="af0"/>
        <w:numPr>
          <w:ilvl w:val="1"/>
          <w:numId w:val="24"/>
        </w:numPr>
        <w:ind w:left="1418" w:hanging="284"/>
      </w:pPr>
      <w:r w:rsidRPr="00545651">
        <w:t>Функции описания элементов метамодели, включая их атрибуты и ограничения.</w:t>
      </w:r>
    </w:p>
    <w:p w14:paraId="5A19D47C" w14:textId="77777777" w:rsidR="00545651" w:rsidRPr="00545651" w:rsidRDefault="00545651" w:rsidP="00545651">
      <w:pPr>
        <w:pStyle w:val="af0"/>
        <w:numPr>
          <w:ilvl w:val="1"/>
          <w:numId w:val="24"/>
        </w:numPr>
        <w:ind w:left="1418" w:hanging="284"/>
      </w:pPr>
      <w:r w:rsidRPr="00545651">
        <w:t>Функции создания новой модели с использованием созданного языка.</w:t>
      </w:r>
    </w:p>
    <w:p w14:paraId="2BF98FF6" w14:textId="77777777" w:rsidR="00545651" w:rsidRPr="00545651" w:rsidRDefault="00545651" w:rsidP="00545651">
      <w:pPr>
        <w:pStyle w:val="af0"/>
        <w:numPr>
          <w:ilvl w:val="1"/>
          <w:numId w:val="24"/>
        </w:numPr>
        <w:ind w:left="1418" w:hanging="284"/>
      </w:pPr>
      <w:r w:rsidRPr="00545651">
        <w:lastRenderedPageBreak/>
        <w:t>Функции изменения (редактирования) метамодели, путем добавления, удаления или изменения сущностей, отношений, атрибутов и ограничений.</w:t>
      </w:r>
    </w:p>
    <w:p w14:paraId="20148DF6" w14:textId="77777777" w:rsidR="00545651" w:rsidRPr="00545651" w:rsidRDefault="00545651" w:rsidP="00545651">
      <w:pPr>
        <w:pStyle w:val="af0"/>
        <w:numPr>
          <w:ilvl w:val="1"/>
          <w:numId w:val="24"/>
        </w:numPr>
        <w:ind w:left="1418" w:hanging="284"/>
      </w:pPr>
      <w:r w:rsidRPr="00545651">
        <w:t>Функции изменения (редактирования) модели, путем добавления, удаления или изменения её элементов.</w:t>
      </w:r>
    </w:p>
    <w:p w14:paraId="7CD9EE42" w14:textId="77777777" w:rsidR="00545651" w:rsidRPr="00545651" w:rsidRDefault="00545651" w:rsidP="00545651">
      <w:pPr>
        <w:pStyle w:val="af0"/>
        <w:numPr>
          <w:ilvl w:val="1"/>
          <w:numId w:val="24"/>
        </w:numPr>
        <w:ind w:left="1418" w:hanging="284"/>
      </w:pPr>
      <w:r w:rsidRPr="00545651">
        <w:t>Функции перехода на следующий или предыдущий уровень иерархии моделей и метамоделей.</w:t>
      </w:r>
    </w:p>
    <w:p w14:paraId="74EFA216" w14:textId="77777777" w:rsidR="00545651" w:rsidRPr="00545651" w:rsidRDefault="00545651" w:rsidP="00545651">
      <w:pPr>
        <w:pStyle w:val="af0"/>
        <w:numPr>
          <w:ilvl w:val="1"/>
          <w:numId w:val="24"/>
        </w:numPr>
        <w:ind w:left="1418" w:hanging="284"/>
      </w:pPr>
      <w:r w:rsidRPr="00545651">
        <w:t>Функции трансформации моделей.</w:t>
      </w:r>
    </w:p>
    <w:p w14:paraId="282A1E2E" w14:textId="77777777" w:rsidR="00545651" w:rsidRPr="00545651" w:rsidRDefault="00545651" w:rsidP="00545651">
      <w:pPr>
        <w:pStyle w:val="af0"/>
        <w:numPr>
          <w:ilvl w:val="1"/>
          <w:numId w:val="24"/>
        </w:numPr>
        <w:ind w:left="1418" w:hanging="284"/>
      </w:pPr>
      <w:r w:rsidRPr="00545651">
        <w:t>Функции отображения свойств элементов модели и метамодели.</w:t>
      </w:r>
    </w:p>
    <w:p w14:paraId="04364631" w14:textId="1BC1B3BD" w:rsidR="00545651" w:rsidRPr="00545651" w:rsidRDefault="00545651" w:rsidP="00545651">
      <w:pPr>
        <w:pStyle w:val="af0"/>
        <w:numPr>
          <w:ilvl w:val="1"/>
          <w:numId w:val="24"/>
        </w:numPr>
        <w:ind w:left="1418" w:hanging="284"/>
      </w:pPr>
      <w:r w:rsidRPr="00545651">
        <w:t>Функции представления декомпозиции элементов и связей сразу несколькими моделями</w:t>
      </w:r>
      <w:r>
        <w:t>.</w:t>
      </w:r>
    </w:p>
    <w:p w14:paraId="05DADA32" w14:textId="6842107C" w:rsidR="00545651" w:rsidRPr="00545651" w:rsidRDefault="00545651" w:rsidP="002C1482">
      <w:pPr>
        <w:pStyle w:val="af0"/>
        <w:numPr>
          <w:ilvl w:val="0"/>
          <w:numId w:val="24"/>
        </w:numPr>
        <w:ind w:left="1134" w:hanging="283"/>
      </w:pPr>
      <w:r>
        <w:t>Взаимодействия</w:t>
      </w:r>
      <w:r w:rsidRPr="00545651">
        <w:t xml:space="preserve"> с визуальным </w:t>
      </w:r>
      <w:r>
        <w:t>редактором</w:t>
      </w:r>
      <w:r w:rsidRPr="00545651">
        <w:t>:</w:t>
      </w:r>
    </w:p>
    <w:p w14:paraId="1BB43EA1" w14:textId="3E0E2851" w:rsidR="00BA0119" w:rsidRDefault="00BA0119" w:rsidP="00545651">
      <w:pPr>
        <w:pStyle w:val="af0"/>
        <w:numPr>
          <w:ilvl w:val="1"/>
          <w:numId w:val="24"/>
        </w:numPr>
        <w:ind w:left="1418" w:hanging="284"/>
      </w:pPr>
      <w:r>
        <w:t>Функции добавления, удаления и изменения элементов на полотне.</w:t>
      </w:r>
    </w:p>
    <w:p w14:paraId="51E60420" w14:textId="5ECA8DF1" w:rsidR="00453EDE" w:rsidRPr="00545651" w:rsidRDefault="00453EDE" w:rsidP="00545651">
      <w:pPr>
        <w:pStyle w:val="af0"/>
        <w:numPr>
          <w:ilvl w:val="1"/>
          <w:numId w:val="24"/>
        </w:numPr>
        <w:ind w:left="1418" w:hanging="284"/>
      </w:pPr>
      <w:r w:rsidRPr="00545651">
        <w:t>Функции определения положения точек, через которые связываются элементы.</w:t>
      </w:r>
    </w:p>
    <w:p w14:paraId="07BA648F" w14:textId="46C9AC25" w:rsidR="002C1482" w:rsidRPr="00545651" w:rsidRDefault="00453EDE" w:rsidP="00545651">
      <w:pPr>
        <w:pStyle w:val="af0"/>
        <w:numPr>
          <w:ilvl w:val="1"/>
          <w:numId w:val="24"/>
        </w:numPr>
        <w:ind w:left="1418" w:hanging="284"/>
      </w:pPr>
      <w:r w:rsidRPr="00545651">
        <w:t>Функции настройки модели, включая название, признак возможности пересечения связей, признак наличия более 1 связи у сущности, и функции настройки представления модели, включая цвет фона, видимость сетки.</w:t>
      </w:r>
    </w:p>
    <w:p w14:paraId="43B8F961" w14:textId="77777777" w:rsidR="00545651" w:rsidRPr="00545651" w:rsidRDefault="00545651" w:rsidP="00545651">
      <w:pPr>
        <w:pStyle w:val="af0"/>
        <w:numPr>
          <w:ilvl w:val="1"/>
          <w:numId w:val="24"/>
        </w:numPr>
        <w:ind w:left="1418" w:hanging="284"/>
      </w:pPr>
      <w:r w:rsidRPr="00545651">
        <w:t>Функции импорта изображений, предназначенных для использования в качестве объектов модели.</w:t>
      </w:r>
    </w:p>
    <w:p w14:paraId="41DDDA16" w14:textId="6EA897A7" w:rsidR="00545651" w:rsidRPr="00BA0119" w:rsidRDefault="00BA0119" w:rsidP="00545651">
      <w:pPr>
        <w:pStyle w:val="af0"/>
        <w:numPr>
          <w:ilvl w:val="1"/>
          <w:numId w:val="24"/>
        </w:numPr>
      </w:pPr>
      <w:r w:rsidRPr="00BA0119">
        <w:t>Функции с</w:t>
      </w:r>
      <w:r w:rsidR="00545651" w:rsidRPr="00BA0119">
        <w:t>охранени</w:t>
      </w:r>
      <w:r w:rsidRPr="00BA0119">
        <w:t>я</w:t>
      </w:r>
      <w:r w:rsidR="00545651" w:rsidRPr="00BA0119">
        <w:t xml:space="preserve"> и поиск</w:t>
      </w:r>
      <w:r w:rsidRPr="00BA0119">
        <w:t>а</w:t>
      </w:r>
      <w:r w:rsidR="00545651" w:rsidRPr="00BA0119">
        <w:t xml:space="preserve"> построенных моделей в репозитории.</w:t>
      </w:r>
    </w:p>
    <w:p w14:paraId="6D115103" w14:textId="2B2AECB9" w:rsidR="00545651" w:rsidRPr="00BA0119" w:rsidRDefault="00BA0119" w:rsidP="00545651">
      <w:pPr>
        <w:pStyle w:val="af0"/>
        <w:numPr>
          <w:ilvl w:val="1"/>
          <w:numId w:val="24"/>
        </w:numPr>
      </w:pPr>
      <w:r w:rsidRPr="00BA0119">
        <w:t>Функции п</w:t>
      </w:r>
      <w:r w:rsidR="00545651" w:rsidRPr="00BA0119">
        <w:t>редставлени</w:t>
      </w:r>
      <w:r w:rsidRPr="00BA0119">
        <w:t>я</w:t>
      </w:r>
      <w:r w:rsidR="00545651" w:rsidRPr="00BA0119">
        <w:t xml:space="preserve"> модели</w:t>
      </w:r>
      <w:r w:rsidR="003640E1" w:rsidRPr="00BA0119">
        <w:t xml:space="preserve"> в различных нотациях.</w:t>
      </w:r>
    </w:p>
    <w:p w14:paraId="28C850B2" w14:textId="34395A3B" w:rsidR="00BA0119" w:rsidRPr="00BA0119" w:rsidRDefault="00BA0119" w:rsidP="00BA0119">
      <w:pPr>
        <w:pStyle w:val="af0"/>
        <w:numPr>
          <w:ilvl w:val="0"/>
          <w:numId w:val="38"/>
        </w:numPr>
      </w:pPr>
      <w:r w:rsidRPr="00545651">
        <w:t>Функции импорта и экспорта</w:t>
      </w:r>
      <w:r>
        <w:t xml:space="preserve"> построенных</w:t>
      </w:r>
      <w:r w:rsidRPr="00545651">
        <w:t xml:space="preserve"> моделей и метамоделей.</w:t>
      </w:r>
    </w:p>
    <w:p w14:paraId="0C768F10" w14:textId="59D72770" w:rsidR="002C1482" w:rsidRDefault="009F29AF" w:rsidP="003B6EEE">
      <w:r>
        <w:t>Для программы ввод и вывод данных осуществляется прежде всего с использованием пользовательского интерфейса (</w:t>
      </w:r>
      <w:r>
        <w:rPr>
          <w:lang w:val="en-US"/>
        </w:rPr>
        <w:t>Windows</w:t>
      </w:r>
      <w:r w:rsidRPr="009F29AF">
        <w:t xml:space="preserve"> </w:t>
      </w:r>
      <w:r>
        <w:rPr>
          <w:lang w:val="en-US"/>
        </w:rPr>
        <w:t>Forms</w:t>
      </w:r>
      <w:r w:rsidRPr="009F29AF">
        <w:t>/</w:t>
      </w:r>
      <w:r>
        <w:rPr>
          <w:lang w:val="en-US"/>
        </w:rPr>
        <w:t>WPF</w:t>
      </w:r>
      <w:r w:rsidRPr="009F29AF">
        <w:t>)</w:t>
      </w:r>
      <w:r>
        <w:t>, однако</w:t>
      </w:r>
      <w:r w:rsidR="00640794">
        <w:t xml:space="preserve"> для программы предусмотрена возможность загрузки и сохранения моделей и метамоделей, для чего входные и выходные данные программы должны быть организованы в виде отдельных</w:t>
      </w:r>
      <w:r w:rsidR="006A57A4">
        <w:t xml:space="preserve"> бинарных</w:t>
      </w:r>
      <w:r w:rsidR="00640794">
        <w:t xml:space="preserve"> файлов</w:t>
      </w:r>
      <w:r w:rsidR="006A57A4">
        <w:t xml:space="preserve"> или файлов в формате </w:t>
      </w:r>
      <w:r w:rsidR="006A57A4" w:rsidRPr="006A57A4">
        <w:t>.</w:t>
      </w:r>
      <w:r w:rsidR="006A57A4">
        <w:rPr>
          <w:lang w:val="en-US"/>
        </w:rPr>
        <w:t>xml</w:t>
      </w:r>
      <w:r w:rsidR="006A57A4" w:rsidRPr="006A57A4">
        <w:t>.</w:t>
      </w:r>
      <w:r w:rsidR="00BF4D1B">
        <w:t xml:space="preserve"> Для импорта изображений входные данные должны быть организованы в виде файлов графических форматов (</w:t>
      </w:r>
      <w:r w:rsidR="00BF4D1B" w:rsidRPr="00BF4D1B">
        <w:t>.</w:t>
      </w:r>
      <w:proofErr w:type="spellStart"/>
      <w:r w:rsidR="00BF4D1B">
        <w:rPr>
          <w:lang w:val="en-US"/>
        </w:rPr>
        <w:t>png</w:t>
      </w:r>
      <w:proofErr w:type="spellEnd"/>
      <w:r w:rsidR="00BF4D1B" w:rsidRPr="00BF4D1B">
        <w:t>, .</w:t>
      </w:r>
      <w:r w:rsidR="00BF4D1B">
        <w:rPr>
          <w:lang w:val="en-US"/>
        </w:rPr>
        <w:t>jpg</w:t>
      </w:r>
      <w:r w:rsidR="00BF4D1B" w:rsidRPr="00BF4D1B">
        <w:t>, .</w:t>
      </w:r>
      <w:r w:rsidR="00BF4D1B">
        <w:rPr>
          <w:lang w:val="en-US"/>
        </w:rPr>
        <w:t>jpeg</w:t>
      </w:r>
      <w:r w:rsidR="00BF4D1B" w:rsidRPr="00BF4D1B">
        <w:t>, .</w:t>
      </w:r>
      <w:r w:rsidR="00BF4D1B">
        <w:rPr>
          <w:lang w:val="en-US"/>
        </w:rPr>
        <w:t>bmp</w:t>
      </w:r>
      <w:r w:rsidR="00BF4D1B">
        <w:t>).</w:t>
      </w:r>
      <w:r w:rsidR="004219AD" w:rsidRPr="004219AD">
        <w:t xml:space="preserve"> Файлы указанного формата должны </w:t>
      </w:r>
      <w:r w:rsidR="004219AD" w:rsidRPr="004219AD">
        <w:lastRenderedPageBreak/>
        <w:t>размещаться на локальных или съемных носителях, отформатированных согласно требованиям операционной системы.</w:t>
      </w:r>
    </w:p>
    <w:p w14:paraId="6ED9522A" w14:textId="3E2C8743" w:rsidR="004219AD" w:rsidRPr="00D8374C" w:rsidRDefault="004219AD" w:rsidP="003B6EEE">
      <w:r>
        <w:t xml:space="preserve">Выходные данные также должны быть реализованы в виде </w:t>
      </w:r>
      <w:r w:rsidR="00D8374C">
        <w:t xml:space="preserve">файлов регистрации в формате </w:t>
      </w:r>
      <w:r w:rsidR="00D8374C" w:rsidRPr="00D8374C">
        <w:t>.</w:t>
      </w:r>
      <w:r w:rsidR="00D8374C">
        <w:rPr>
          <w:lang w:val="en-US"/>
        </w:rPr>
        <w:t>log</w:t>
      </w:r>
      <w:r w:rsidR="00D8374C">
        <w:t xml:space="preserve"> в качестве средства обеспечения журналирования, которые позволят вести хронологическую запись сведений о происходящих в системе событиях.</w:t>
      </w:r>
    </w:p>
    <w:p w14:paraId="39DDD76D" w14:textId="222E5B2D" w:rsidR="003B6EEE" w:rsidRPr="00D8374C" w:rsidRDefault="003B6EEE" w:rsidP="003B6EEE">
      <w:r w:rsidRPr="00D8374C">
        <w:t>Требования к временным характеристикам программы не предъявляются</w:t>
      </w:r>
      <w:r w:rsidR="00BA0119">
        <w:t>.</w:t>
      </w:r>
    </w:p>
    <w:p w14:paraId="2EE25A9F" w14:textId="3AABF116" w:rsidR="009A3679" w:rsidRPr="009A3679" w:rsidRDefault="009A3679" w:rsidP="009A3679">
      <w:pPr>
        <w:pStyle w:val="af0"/>
        <w:keepNext/>
        <w:numPr>
          <w:ilvl w:val="1"/>
          <w:numId w:val="22"/>
        </w:numPr>
        <w:ind w:left="1077"/>
        <w:jc w:val="center"/>
        <w:rPr>
          <w:b/>
          <w:bCs/>
        </w:rPr>
      </w:pPr>
      <w:bookmarkStart w:id="121" w:name="_Toc3740431"/>
      <w:r w:rsidRPr="009A3679">
        <w:rPr>
          <w:b/>
          <w:bCs/>
        </w:rPr>
        <w:t>Требования к надежности</w:t>
      </w:r>
    </w:p>
    <w:bookmarkEnd w:id="121"/>
    <w:p w14:paraId="298CFB72" w14:textId="77777777" w:rsidR="003B6EEE" w:rsidRPr="003B6EEE" w:rsidRDefault="003B6EEE" w:rsidP="003B6EEE">
      <w:r w:rsidRPr="003B6EEE">
        <w:t>Надежность ИС в целом зависит от надежности используемых технических средств и операционной системы.</w:t>
      </w:r>
    </w:p>
    <w:p w14:paraId="2097053B" w14:textId="3DB41470" w:rsidR="003B6EEE" w:rsidRPr="003B6EEE" w:rsidRDefault="003B6EEE" w:rsidP="003B6EEE">
      <w:r w:rsidRPr="003B6EEE">
        <w:t>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приведен ниже:</w:t>
      </w:r>
    </w:p>
    <w:p w14:paraId="5CB0607B" w14:textId="77777777" w:rsidR="003B6EEE" w:rsidRPr="003B6EEE" w:rsidRDefault="003B6EEE" w:rsidP="006E60FF">
      <w:pPr>
        <w:pStyle w:val="af0"/>
        <w:numPr>
          <w:ilvl w:val="0"/>
          <w:numId w:val="39"/>
        </w:numPr>
        <w:ind w:left="1134" w:hanging="283"/>
      </w:pPr>
      <w:r w:rsidRPr="003B6EEE">
        <w:t>организацией бесперебойного питания технических средств;</w:t>
      </w:r>
    </w:p>
    <w:p w14:paraId="7572236D" w14:textId="77777777" w:rsidR="003B6EEE" w:rsidRPr="003B6EEE" w:rsidRDefault="003B6EEE" w:rsidP="006E60FF">
      <w:pPr>
        <w:pStyle w:val="af0"/>
        <w:numPr>
          <w:ilvl w:val="0"/>
          <w:numId w:val="39"/>
        </w:numPr>
        <w:ind w:left="1134" w:hanging="283"/>
      </w:pPr>
      <w:r w:rsidRPr="003B6EEE">
        <w:t>использованием лицензионного программного обеспечения;</w:t>
      </w:r>
    </w:p>
    <w:p w14:paraId="36C5F726" w14:textId="77777777" w:rsidR="003B6EEE" w:rsidRPr="003B6EEE" w:rsidRDefault="003B6EEE" w:rsidP="006E60FF">
      <w:pPr>
        <w:pStyle w:val="af0"/>
        <w:numPr>
          <w:ilvl w:val="0"/>
          <w:numId w:val="39"/>
        </w:numPr>
        <w:ind w:left="1134" w:hanging="283"/>
      </w:pPr>
      <w:r w:rsidRPr="003B6EEE">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63A72BAB" w14:textId="077A5BB5" w:rsidR="003B6EEE" w:rsidRDefault="003B6EEE" w:rsidP="006E60FF">
      <w:pPr>
        <w:pStyle w:val="af0"/>
        <w:numPr>
          <w:ilvl w:val="0"/>
          <w:numId w:val="39"/>
        </w:numPr>
        <w:ind w:left="1134" w:hanging="283"/>
      </w:pPr>
      <w:r w:rsidRPr="003B6EEE">
        <w:t>регулярным выполнением требований ГОСТ 51188-98 «Защита информации. Испытания программных средств на наличие компьютерных вирусов»</w:t>
      </w:r>
      <w:r w:rsidR="00B37E62">
        <w:rPr>
          <w:lang w:val="en-US"/>
        </w:rPr>
        <w:t>;</w:t>
      </w:r>
    </w:p>
    <w:p w14:paraId="11CD9043" w14:textId="7C1CD9AF" w:rsidR="006E60FF" w:rsidRPr="003B6EEE" w:rsidRDefault="006E60FF" w:rsidP="006E60FF">
      <w:pPr>
        <w:pStyle w:val="af0"/>
        <w:numPr>
          <w:ilvl w:val="0"/>
          <w:numId w:val="39"/>
        </w:numPr>
        <w:ind w:left="1134" w:hanging="283"/>
      </w:pPr>
      <w:r>
        <w:t>резервным копированием данных программы, а также возможностью создания контрольных точек</w:t>
      </w:r>
      <w:r w:rsidR="00B37E62" w:rsidRPr="00B83A66">
        <w:t>.</w:t>
      </w:r>
    </w:p>
    <w:p w14:paraId="1F43282C" w14:textId="77777777" w:rsidR="003B6EEE" w:rsidRPr="003B6EEE" w:rsidRDefault="003B6EEE" w:rsidP="003B6EEE">
      <w:r w:rsidRPr="003B6EEE">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 При использовании рекомендуемой конфигурации, определенной в требованиях к составу и параметрам технических средств, время восстановления не должно превышать 15 минут.</w:t>
      </w:r>
    </w:p>
    <w:p w14:paraId="6E68ECC9" w14:textId="77777777" w:rsidR="003B6EEE" w:rsidRPr="003B6EEE" w:rsidRDefault="003B6EEE" w:rsidP="003B6EEE">
      <w:r w:rsidRPr="003B6EEE">
        <w:lastRenderedPageBreak/>
        <w:t xml:space="preserve">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 </w:t>
      </w:r>
    </w:p>
    <w:p w14:paraId="4A50BBD4" w14:textId="77777777" w:rsidR="003B6EEE" w:rsidRPr="003B6EEE" w:rsidRDefault="003B6EEE" w:rsidP="003B6EEE">
      <w:r w:rsidRPr="003B6EEE">
        <w:t>Корректность входной и выходной информации отслеживается, а в случае ошибки ИС оповещает пользователя, после чего пользователю повторно предлагается совершить ввод или вывод информации. Ошибки, касающиеся входной и выходной информации, не должны вызывать отказ программы.</w:t>
      </w:r>
    </w:p>
    <w:p w14:paraId="16428192" w14:textId="77777777" w:rsidR="003B6EEE" w:rsidRPr="003B6EEE" w:rsidRDefault="003B6EEE" w:rsidP="003B6EEE">
      <w:r w:rsidRPr="003B6EEE">
        <w:t>Отказы программы возможны вследствие некорректных действий пользователя (оператора) при взаимодействии с операционной системой.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 Отказы программы вследствие некорректных действий оператора при взаимодействии с программой через пользовательский интерфейс недопустимы.</w:t>
      </w:r>
    </w:p>
    <w:p w14:paraId="56EAB79F" w14:textId="6F03DB8A" w:rsidR="003B6EEE" w:rsidRPr="00B83A66" w:rsidRDefault="003B6EEE" w:rsidP="003B6EEE">
      <w:r w:rsidRPr="00B83A66">
        <w:t xml:space="preserve">Отказы как самой системы, так и ее отдельных функций, могут привести к аварийному завершению работы программы, однако при перезапуске программы ее функциональность не должна пострадать. Среди возможных последствий вышеперечисленных отказов можно выделить нарушение целостности </w:t>
      </w:r>
      <w:r w:rsidR="00A3598D" w:rsidRPr="00B83A66">
        <w:t xml:space="preserve">файлов модели и метамодели, </w:t>
      </w:r>
      <w:r w:rsidRPr="00B83A66">
        <w:t xml:space="preserve">и частичную потерю информации, </w:t>
      </w:r>
      <w:r w:rsidR="00A3598D" w:rsidRPr="00B83A66">
        <w:t>вносившейся непосредственно перед отказом</w:t>
      </w:r>
      <w:r w:rsidR="00B83A66" w:rsidRPr="00B83A66">
        <w:t>, однако у оператора должна сохраняться возможность вернуться к созданной резервной копии или контрольной точке.</w:t>
      </w:r>
    </w:p>
    <w:p w14:paraId="6BB5B193" w14:textId="55DFD136" w:rsidR="009A3679" w:rsidRPr="009A3679" w:rsidRDefault="009A3679" w:rsidP="009A3679">
      <w:pPr>
        <w:ind w:firstLine="0"/>
        <w:jc w:val="center"/>
        <w:rPr>
          <w:b/>
          <w:bCs/>
        </w:rPr>
      </w:pPr>
      <w:r w:rsidRPr="009A3679">
        <w:rPr>
          <w:b/>
          <w:bCs/>
        </w:rPr>
        <w:t>4.3.</w:t>
      </w:r>
      <w:r w:rsidRPr="009A3679">
        <w:rPr>
          <w:b/>
          <w:bCs/>
        </w:rPr>
        <w:tab/>
        <w:t>Условия эксплуатации</w:t>
      </w:r>
    </w:p>
    <w:p w14:paraId="4910B94D" w14:textId="77777777" w:rsidR="003B6EEE" w:rsidRPr="003B6EEE" w:rsidRDefault="003B6EEE" w:rsidP="003B6EEE">
      <w:r w:rsidRPr="003B6EEE">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14:paraId="21A19E0F" w14:textId="2815C19D" w:rsidR="003B6EEE" w:rsidRPr="003B6EEE" w:rsidRDefault="003B6EEE" w:rsidP="003B6EEE">
      <w:r w:rsidRPr="003B6EEE">
        <w:t xml:space="preserve">Для работы с данной </w:t>
      </w:r>
      <w:r w:rsidR="006B4212">
        <w:t>программой</w:t>
      </w:r>
      <w:r w:rsidRPr="003B6EEE">
        <w:t xml:space="preserve"> необходимо 2 </w:t>
      </w:r>
      <w:r w:rsidR="006B4212">
        <w:t>штатные единицы</w:t>
      </w:r>
      <w:r w:rsidRPr="003B6EEE">
        <w:t xml:space="preserve">: системный администратор для поддержания работоспособности технических средств, и сам пользователь </w:t>
      </w:r>
      <w:r w:rsidR="006B4212">
        <w:t>программы</w:t>
      </w:r>
      <w:r w:rsidRPr="003B6EEE">
        <w:t xml:space="preserve"> (оператор).</w:t>
      </w:r>
    </w:p>
    <w:p w14:paraId="50396C2E" w14:textId="075B3221" w:rsidR="003B6EEE" w:rsidRPr="003B6EEE" w:rsidRDefault="003B6EEE" w:rsidP="003B6EEE">
      <w:r w:rsidRPr="003B6EEE">
        <w:t>Системный администратор должен иметь высшее профильное образование, тогда как оператор должен как минимум опыт работы с персональным компьютером</w:t>
      </w:r>
      <w:r w:rsidR="006B4212">
        <w:t xml:space="preserve"> и опыт в построении моделей</w:t>
      </w:r>
      <w:r w:rsidRPr="003B6EEE">
        <w:t xml:space="preserve">. Пользователь программы (оператор) также должен </w:t>
      </w:r>
      <w:r w:rsidRPr="003B6EEE">
        <w:lastRenderedPageBreak/>
        <w:t>обладать практическими навыками работы с графическим пользовательским интерфейсом операционной системы.</w:t>
      </w:r>
    </w:p>
    <w:p w14:paraId="45F80C88" w14:textId="0669E188" w:rsidR="003B6EEE" w:rsidRDefault="003B6EEE" w:rsidP="003B6EEE">
      <w:r w:rsidRPr="003B6EEE">
        <w:t>Программа не требует проведения каких-либо видов обслуживания кроме тех, что описаны в требованиях к надежности.</w:t>
      </w:r>
    </w:p>
    <w:p w14:paraId="26FDDAE0" w14:textId="134E61AB" w:rsidR="009A3679" w:rsidRPr="009A3679" w:rsidRDefault="009A3679" w:rsidP="009A3679">
      <w:pPr>
        <w:ind w:firstLine="0"/>
        <w:jc w:val="center"/>
        <w:rPr>
          <w:b/>
          <w:bCs/>
        </w:rPr>
      </w:pPr>
      <w:r w:rsidRPr="009A3679">
        <w:rPr>
          <w:b/>
          <w:bCs/>
        </w:rPr>
        <w:t>4.4.</w:t>
      </w:r>
      <w:r w:rsidRPr="009A3679">
        <w:rPr>
          <w:b/>
          <w:bCs/>
        </w:rPr>
        <w:tab/>
        <w:t>Требования к составу и параметрам технических средств</w:t>
      </w:r>
    </w:p>
    <w:p w14:paraId="345ED130" w14:textId="008308DC" w:rsidR="001C085E" w:rsidRDefault="003B6EEE" w:rsidP="003B6EEE">
      <w:pPr>
        <w:ind w:firstLine="708"/>
      </w:pPr>
      <w:r w:rsidRPr="003B6EEE">
        <w:t>Для осуществления пользования данной программой необходимо использование персонального компьютера.</w:t>
      </w:r>
      <w:r w:rsidR="001C085E">
        <w:t xml:space="preserve"> Для разработки предполагается, прежде всего, использование </w:t>
      </w:r>
      <w:r w:rsidR="001C085E">
        <w:rPr>
          <w:lang w:val="en-US"/>
        </w:rPr>
        <w:t>Visual</w:t>
      </w:r>
      <w:r w:rsidR="001C085E" w:rsidRPr="001C085E">
        <w:t xml:space="preserve"> </w:t>
      </w:r>
      <w:r w:rsidR="001C085E">
        <w:rPr>
          <w:lang w:val="en-US"/>
        </w:rPr>
        <w:t>Studio</w:t>
      </w:r>
      <w:r w:rsidR="001C085E" w:rsidRPr="001C085E">
        <w:t xml:space="preserve"> 2017</w:t>
      </w:r>
      <w:r w:rsidR="001C085E">
        <w:t>, ввиду чего минимальные требования к оборудованию для проведения разработки определяются минимальными требованиями данного продукта:</w:t>
      </w:r>
    </w:p>
    <w:p w14:paraId="32B7ADD2" w14:textId="5C53E7BF" w:rsidR="001C085E" w:rsidRDefault="00F745B0" w:rsidP="001C085E">
      <w:pPr>
        <w:pStyle w:val="af0"/>
        <w:numPr>
          <w:ilvl w:val="0"/>
          <w:numId w:val="40"/>
        </w:numPr>
        <w:ind w:left="1134" w:hanging="283"/>
      </w:pPr>
      <w:r>
        <w:t>п</w:t>
      </w:r>
      <w:r w:rsidR="001C085E">
        <w:t xml:space="preserve">роцессор с тактовой частотой не ниже 1,8 </w:t>
      </w:r>
      <w:r w:rsidR="001C085E">
        <w:rPr>
          <w:lang w:val="en-US"/>
        </w:rPr>
        <w:t>GHz</w:t>
      </w:r>
      <w:r w:rsidR="001C085E">
        <w:t>, при количестве ядер не менее 2</w:t>
      </w:r>
      <w:r w:rsidRPr="00F745B0">
        <w:t>;</w:t>
      </w:r>
    </w:p>
    <w:p w14:paraId="67EB98EF" w14:textId="6E19C21B" w:rsidR="001C085E" w:rsidRDefault="001C085E" w:rsidP="001C085E">
      <w:pPr>
        <w:pStyle w:val="af0"/>
        <w:numPr>
          <w:ilvl w:val="0"/>
          <w:numId w:val="40"/>
        </w:numPr>
        <w:ind w:left="1134" w:hanging="283"/>
      </w:pPr>
      <w:r>
        <w:t>ОЗУ не менее 4 ГБ</w:t>
      </w:r>
      <w:r w:rsidR="00F745B0">
        <w:rPr>
          <w:lang w:val="en-US"/>
        </w:rPr>
        <w:t>;</w:t>
      </w:r>
    </w:p>
    <w:p w14:paraId="55875AF5" w14:textId="28440343" w:rsidR="001C085E" w:rsidRDefault="00F745B0" w:rsidP="001C085E">
      <w:pPr>
        <w:pStyle w:val="af0"/>
        <w:numPr>
          <w:ilvl w:val="0"/>
          <w:numId w:val="40"/>
        </w:numPr>
        <w:ind w:left="1134" w:hanging="283"/>
      </w:pPr>
      <w:r>
        <w:t>н</w:t>
      </w:r>
      <w:r w:rsidR="001C085E">
        <w:t>е менее 20 Гб свободного места на жестком диске</w:t>
      </w:r>
      <w:r w:rsidRPr="00F745B0">
        <w:t>;</w:t>
      </w:r>
    </w:p>
    <w:p w14:paraId="40703744" w14:textId="5492497E" w:rsidR="00F745B0" w:rsidRDefault="00F745B0" w:rsidP="00715270">
      <w:pPr>
        <w:pStyle w:val="af0"/>
        <w:numPr>
          <w:ilvl w:val="0"/>
          <w:numId w:val="40"/>
        </w:numPr>
        <w:ind w:left="1134" w:hanging="283"/>
      </w:pPr>
      <w:r>
        <w:t>г</w:t>
      </w:r>
      <w:r w:rsidRPr="00F745B0">
        <w:t xml:space="preserve">рафическая карта с поддержкой </w:t>
      </w:r>
      <w:proofErr w:type="spellStart"/>
      <w:r w:rsidRPr="00F745B0">
        <w:t>DirectX</w:t>
      </w:r>
      <w:proofErr w:type="spellEnd"/>
      <w:r w:rsidRPr="00F745B0">
        <w:t xml:space="preserve"> 9;</w:t>
      </w:r>
    </w:p>
    <w:p w14:paraId="269A8867" w14:textId="64AC957D" w:rsidR="001C085E" w:rsidRDefault="00F745B0" w:rsidP="001C085E">
      <w:pPr>
        <w:pStyle w:val="af0"/>
        <w:numPr>
          <w:ilvl w:val="0"/>
          <w:numId w:val="40"/>
        </w:numPr>
        <w:ind w:left="1134" w:hanging="283"/>
      </w:pPr>
      <w:r>
        <w:t>в</w:t>
      </w:r>
      <w:r w:rsidR="001C085E" w:rsidRPr="001C085E">
        <w:t>идеоадаптер с минимальным разрешением 720p (1280 на 720 пикселей)</w:t>
      </w:r>
      <w:r w:rsidRPr="00F745B0">
        <w:t>;</w:t>
      </w:r>
    </w:p>
    <w:p w14:paraId="5891B176" w14:textId="4BA48812" w:rsidR="00F745B0" w:rsidRDefault="00F745B0" w:rsidP="001C085E">
      <w:pPr>
        <w:pStyle w:val="af0"/>
        <w:numPr>
          <w:ilvl w:val="0"/>
          <w:numId w:val="40"/>
        </w:numPr>
        <w:ind w:left="1134" w:hanging="283"/>
      </w:pPr>
      <w:r>
        <w:t xml:space="preserve">ОС </w:t>
      </w:r>
      <w:r w:rsidRPr="00F745B0">
        <w:rPr>
          <w:i/>
          <w:iCs/>
          <w:lang w:val="en-US"/>
        </w:rPr>
        <w:t>MS</w:t>
      </w:r>
      <w:r w:rsidRPr="00F745B0">
        <w:rPr>
          <w:i/>
          <w:iCs/>
        </w:rPr>
        <w:t xml:space="preserve"> </w:t>
      </w:r>
      <w:r w:rsidRPr="00F745B0">
        <w:rPr>
          <w:i/>
          <w:iCs/>
          <w:lang w:val="en-US"/>
        </w:rPr>
        <w:t>Windows</w:t>
      </w:r>
      <w:r w:rsidRPr="00F745B0">
        <w:t xml:space="preserve"> 10</w:t>
      </w:r>
      <w:r>
        <w:t xml:space="preserve"> </w:t>
      </w:r>
      <w:r w:rsidRPr="00F745B0">
        <w:t>версии 1</w:t>
      </w:r>
      <w:r>
        <w:t>703</w:t>
      </w:r>
      <w:r w:rsidRPr="00F745B0">
        <w:t xml:space="preserve"> и выше;</w:t>
      </w:r>
    </w:p>
    <w:p w14:paraId="58B52266" w14:textId="11DE0D66" w:rsidR="00F745B0" w:rsidRDefault="00F745B0" w:rsidP="001C085E">
      <w:pPr>
        <w:pStyle w:val="af0"/>
        <w:numPr>
          <w:ilvl w:val="0"/>
          <w:numId w:val="40"/>
        </w:numPr>
        <w:ind w:left="1134" w:hanging="283"/>
      </w:pPr>
      <w:r>
        <w:t>клавиатура</w:t>
      </w:r>
      <w:r>
        <w:rPr>
          <w:lang w:val="en-US"/>
        </w:rPr>
        <w:t>;</w:t>
      </w:r>
    </w:p>
    <w:p w14:paraId="70699288" w14:textId="182A14F8" w:rsidR="00F745B0" w:rsidRPr="001C085E" w:rsidRDefault="00F745B0" w:rsidP="001C085E">
      <w:pPr>
        <w:pStyle w:val="af0"/>
        <w:numPr>
          <w:ilvl w:val="0"/>
          <w:numId w:val="40"/>
        </w:numPr>
        <w:ind w:left="1134" w:hanging="283"/>
      </w:pPr>
      <w:r>
        <w:t>мышь.</w:t>
      </w:r>
    </w:p>
    <w:p w14:paraId="34345B30" w14:textId="59D10538" w:rsidR="001C085E" w:rsidRDefault="001C085E" w:rsidP="003B6EEE">
      <w:pPr>
        <w:ind w:firstLine="708"/>
      </w:pPr>
      <w:r>
        <w:t xml:space="preserve">Для использования разработанного программного продукта необходим установленный </w:t>
      </w:r>
      <w:r w:rsidRPr="001C085E">
        <w:t>.</w:t>
      </w:r>
      <w:r w:rsidRPr="00F745B0">
        <w:rPr>
          <w:i/>
          <w:iCs/>
          <w:lang w:val="en-US"/>
        </w:rPr>
        <w:t>NET</w:t>
      </w:r>
      <w:r w:rsidRPr="00F745B0">
        <w:rPr>
          <w:i/>
          <w:iCs/>
        </w:rPr>
        <w:t xml:space="preserve"> </w:t>
      </w:r>
      <w:r w:rsidRPr="00F745B0">
        <w:rPr>
          <w:i/>
          <w:iCs/>
          <w:lang w:val="en-US"/>
        </w:rPr>
        <w:t>Framework</w:t>
      </w:r>
      <w:r>
        <w:t xml:space="preserve"> версии не ранее 4.</w:t>
      </w:r>
      <w:r w:rsidR="00F745B0" w:rsidRPr="00F745B0">
        <w:t>7</w:t>
      </w:r>
      <w:r>
        <w:t>,</w:t>
      </w:r>
      <w:r w:rsidR="00F745B0" w:rsidRPr="00F745B0">
        <w:t xml:space="preserve"> </w:t>
      </w:r>
      <w:r w:rsidR="00F745B0">
        <w:t>однако он поддерживается только</w:t>
      </w:r>
      <w:r>
        <w:t xml:space="preserve"> ОС</w:t>
      </w:r>
      <w:r w:rsidR="00F745B0" w:rsidRPr="00F745B0">
        <w:t xml:space="preserve"> </w:t>
      </w:r>
      <w:r w:rsidR="00F745B0" w:rsidRPr="00F745B0">
        <w:rPr>
          <w:i/>
          <w:iCs/>
          <w:lang w:val="en-US"/>
        </w:rPr>
        <w:t>Windows</w:t>
      </w:r>
      <w:r w:rsidR="00F745B0" w:rsidRPr="00F745B0">
        <w:t xml:space="preserve"> 10</w:t>
      </w:r>
      <w:r w:rsidR="00F745B0">
        <w:t>, из-за чего к системе предъявляются совокупные требования данных продуктов:</w:t>
      </w:r>
    </w:p>
    <w:p w14:paraId="4CB06CF1" w14:textId="4FBA4D10" w:rsidR="00F745B0" w:rsidRDefault="00F745B0" w:rsidP="00F745B0">
      <w:pPr>
        <w:pStyle w:val="af0"/>
        <w:numPr>
          <w:ilvl w:val="0"/>
          <w:numId w:val="40"/>
        </w:numPr>
        <w:ind w:left="1134" w:hanging="283"/>
      </w:pPr>
      <w:r>
        <w:t>процессор с тактовой частотой не ниже 1</w:t>
      </w:r>
      <w:r w:rsidRPr="00F745B0">
        <w:t xml:space="preserve"> </w:t>
      </w:r>
      <w:r>
        <w:rPr>
          <w:lang w:val="en-US"/>
        </w:rPr>
        <w:t>GHz</w:t>
      </w:r>
      <w:r>
        <w:t>, при количестве ядер не менее</w:t>
      </w:r>
      <w:r>
        <w:rPr>
          <w:lang w:val="en-US"/>
        </w:rPr>
        <w:t> </w:t>
      </w:r>
      <w:r>
        <w:t>2</w:t>
      </w:r>
      <w:r w:rsidRPr="00F745B0">
        <w:t>;</w:t>
      </w:r>
    </w:p>
    <w:p w14:paraId="27503351" w14:textId="28D78D45" w:rsidR="00F745B0" w:rsidRDefault="00F745B0" w:rsidP="00F745B0">
      <w:pPr>
        <w:pStyle w:val="af0"/>
        <w:numPr>
          <w:ilvl w:val="0"/>
          <w:numId w:val="40"/>
        </w:numPr>
        <w:ind w:left="1134" w:hanging="283"/>
      </w:pPr>
      <w:r>
        <w:t xml:space="preserve">ОЗУ не менее </w:t>
      </w:r>
      <w:r>
        <w:rPr>
          <w:lang w:val="en-US"/>
        </w:rPr>
        <w:t>2</w:t>
      </w:r>
      <w:r>
        <w:t xml:space="preserve"> ГБ</w:t>
      </w:r>
      <w:r>
        <w:rPr>
          <w:lang w:val="en-US"/>
        </w:rPr>
        <w:t>;</w:t>
      </w:r>
    </w:p>
    <w:p w14:paraId="4ACD7521" w14:textId="4B2F79A9" w:rsidR="00F745B0" w:rsidRDefault="00F745B0" w:rsidP="00F745B0">
      <w:pPr>
        <w:pStyle w:val="af0"/>
        <w:numPr>
          <w:ilvl w:val="0"/>
          <w:numId w:val="40"/>
        </w:numPr>
        <w:ind w:left="1134" w:hanging="283"/>
      </w:pPr>
      <w:r>
        <w:t>не менее 2</w:t>
      </w:r>
      <w:r w:rsidRPr="00F745B0">
        <w:t>5</w:t>
      </w:r>
      <w:r>
        <w:t xml:space="preserve"> Гб свободного места на жестком диске</w:t>
      </w:r>
      <w:r w:rsidRPr="00F745B0">
        <w:t>;</w:t>
      </w:r>
    </w:p>
    <w:p w14:paraId="4C1B919F" w14:textId="7DBEAF28" w:rsidR="00F745B0" w:rsidRDefault="00F745B0" w:rsidP="00F745B0">
      <w:pPr>
        <w:pStyle w:val="af0"/>
        <w:numPr>
          <w:ilvl w:val="0"/>
          <w:numId w:val="40"/>
        </w:numPr>
        <w:ind w:left="1134" w:hanging="283"/>
      </w:pPr>
      <w:r>
        <w:t>г</w:t>
      </w:r>
      <w:r w:rsidRPr="00F745B0">
        <w:t xml:space="preserve">рафическая карта с поддержкой </w:t>
      </w:r>
      <w:proofErr w:type="spellStart"/>
      <w:r w:rsidRPr="00F745B0">
        <w:t>DirectX</w:t>
      </w:r>
      <w:proofErr w:type="spellEnd"/>
      <w:r w:rsidRPr="00F745B0">
        <w:t xml:space="preserve"> 9;</w:t>
      </w:r>
    </w:p>
    <w:p w14:paraId="31C5CFD4" w14:textId="540FBDAA" w:rsidR="00F745B0" w:rsidRPr="00F745B0" w:rsidRDefault="00F745B0" w:rsidP="00715270">
      <w:pPr>
        <w:pStyle w:val="af0"/>
        <w:numPr>
          <w:ilvl w:val="0"/>
          <w:numId w:val="40"/>
        </w:numPr>
        <w:ind w:left="1134" w:hanging="283"/>
      </w:pPr>
      <w:r>
        <w:t>в</w:t>
      </w:r>
      <w:r w:rsidRPr="001C085E">
        <w:t>идеоадаптер с минимальным разрешением 720p (1280 на 720 пикселей)</w:t>
      </w:r>
      <w:r w:rsidRPr="00F745B0">
        <w:t>;</w:t>
      </w:r>
    </w:p>
    <w:p w14:paraId="4B040C5A" w14:textId="4DF240F7" w:rsidR="00F745B0" w:rsidRDefault="00F745B0" w:rsidP="00F745B0">
      <w:pPr>
        <w:pStyle w:val="af0"/>
        <w:numPr>
          <w:ilvl w:val="0"/>
          <w:numId w:val="40"/>
        </w:numPr>
        <w:ind w:left="1134" w:hanging="283"/>
      </w:pPr>
      <w:r>
        <w:t xml:space="preserve">ОС </w:t>
      </w:r>
      <w:r>
        <w:rPr>
          <w:lang w:val="en-US"/>
        </w:rPr>
        <w:t>MS</w:t>
      </w:r>
      <w:r w:rsidRPr="00F745B0">
        <w:t xml:space="preserve"> </w:t>
      </w:r>
      <w:r>
        <w:rPr>
          <w:lang w:val="en-US"/>
        </w:rPr>
        <w:t>Windows</w:t>
      </w:r>
      <w:r w:rsidRPr="00F745B0">
        <w:t xml:space="preserve"> 10</w:t>
      </w:r>
      <w:r>
        <w:t xml:space="preserve"> </w:t>
      </w:r>
      <w:r w:rsidRPr="00F745B0">
        <w:t>верси</w:t>
      </w:r>
      <w:r>
        <w:t>и</w:t>
      </w:r>
      <w:r w:rsidRPr="00F745B0">
        <w:t xml:space="preserve"> 1703</w:t>
      </w:r>
      <w:r>
        <w:t xml:space="preserve"> и выше</w:t>
      </w:r>
      <w:r w:rsidRPr="00F745B0">
        <w:t>;</w:t>
      </w:r>
    </w:p>
    <w:p w14:paraId="40D04340" w14:textId="2EB904C4" w:rsidR="00F745B0" w:rsidRDefault="00F745B0" w:rsidP="00F745B0">
      <w:pPr>
        <w:pStyle w:val="af0"/>
        <w:numPr>
          <w:ilvl w:val="0"/>
          <w:numId w:val="40"/>
        </w:numPr>
        <w:ind w:left="1134" w:hanging="283"/>
      </w:pPr>
      <w:r>
        <w:t>клавиатура</w:t>
      </w:r>
      <w:r>
        <w:rPr>
          <w:lang w:val="en-US"/>
        </w:rPr>
        <w:t>;</w:t>
      </w:r>
    </w:p>
    <w:p w14:paraId="219937AC" w14:textId="23CA7A69" w:rsidR="00F745B0" w:rsidRPr="00F745B0" w:rsidRDefault="00F745B0" w:rsidP="00F745B0">
      <w:pPr>
        <w:pStyle w:val="af0"/>
        <w:numPr>
          <w:ilvl w:val="0"/>
          <w:numId w:val="40"/>
        </w:numPr>
        <w:ind w:left="1134" w:hanging="283"/>
      </w:pPr>
      <w:r>
        <w:t>мышь</w:t>
      </w:r>
      <w:r>
        <w:rPr>
          <w:lang w:val="en-US"/>
        </w:rPr>
        <w:t>.</w:t>
      </w:r>
    </w:p>
    <w:p w14:paraId="7B47899C" w14:textId="3778E982" w:rsidR="009A3679" w:rsidRPr="003B6EEE" w:rsidRDefault="009A3679" w:rsidP="009A3679">
      <w:pPr>
        <w:pStyle w:val="af0"/>
        <w:numPr>
          <w:ilvl w:val="1"/>
          <w:numId w:val="25"/>
        </w:numPr>
        <w:ind w:firstLine="0"/>
        <w:jc w:val="center"/>
      </w:pPr>
      <w:r w:rsidRPr="009A3679">
        <w:rPr>
          <w:b/>
          <w:bCs/>
        </w:rPr>
        <w:lastRenderedPageBreak/>
        <w:t xml:space="preserve">Требования к </w:t>
      </w:r>
      <w:r>
        <w:rPr>
          <w:b/>
          <w:bCs/>
        </w:rPr>
        <w:t>информационной и программной совместимости</w:t>
      </w:r>
    </w:p>
    <w:p w14:paraId="1A089618" w14:textId="2A3C2B77" w:rsidR="009527CE" w:rsidRDefault="00910FDC" w:rsidP="003B6EEE">
      <w:r w:rsidRPr="003B6EEE">
        <w:t>Информационная структура файла как для входных, так и для выходных данных</w:t>
      </w:r>
      <w:r>
        <w:t xml:space="preserve"> должна включать в себя текст, содержащий разметку, предусмотренную спецификацией формата </w:t>
      </w:r>
      <w:r w:rsidRPr="00910FDC">
        <w:t>.</w:t>
      </w:r>
      <w:r>
        <w:rPr>
          <w:lang w:val="en-US"/>
        </w:rPr>
        <w:t>xml</w:t>
      </w:r>
      <w:r>
        <w:t xml:space="preserve">. </w:t>
      </w:r>
      <w:r w:rsidR="009527CE">
        <w:t>Система может быть расширена установкой конвертеров для разных типов файлов</w:t>
      </w:r>
      <w:r>
        <w:t xml:space="preserve"> </w:t>
      </w:r>
      <w:r w:rsidR="009527CE">
        <w:t>для</w:t>
      </w:r>
      <w:r w:rsidR="006C24ED">
        <w:t xml:space="preserve"> расширения возможностей</w:t>
      </w:r>
      <w:r w:rsidR="009527CE">
        <w:t xml:space="preserve"> импорта и экспорта.</w:t>
      </w:r>
    </w:p>
    <w:p w14:paraId="641AC6E5" w14:textId="414FB012" w:rsidR="003B6EEE" w:rsidRPr="003B6EEE" w:rsidRDefault="003B6EEE" w:rsidP="003B6EEE">
      <w:r w:rsidRPr="003B6EEE">
        <w:t xml:space="preserve">Исходные коды программы должны быть реализованы на языке программирования </w:t>
      </w:r>
      <w:r w:rsidRPr="009376B4">
        <w:rPr>
          <w:i/>
          <w:iCs/>
          <w:lang w:val="en-US"/>
        </w:rPr>
        <w:t>C</w:t>
      </w:r>
      <w:r w:rsidRPr="003B6EEE">
        <w:t xml:space="preserve">#. В качестве интегрированной среды разработки программы должна быть использована среда </w:t>
      </w:r>
      <w:r w:rsidRPr="009376B4">
        <w:rPr>
          <w:i/>
          <w:iCs/>
        </w:rPr>
        <w:t xml:space="preserve">Microsoft Visual Studio 2017 </w:t>
      </w:r>
      <w:r w:rsidRPr="003B6EEE">
        <w:t>(локализованная, русская версия).</w:t>
      </w:r>
    </w:p>
    <w:p w14:paraId="724D2877" w14:textId="282D67E4" w:rsidR="003B6EEE" w:rsidRPr="003B6EEE" w:rsidRDefault="003B6EEE" w:rsidP="003B6EEE">
      <w:r w:rsidRPr="003B6EEE">
        <w:t xml:space="preserve">Данная ИС разрабатывается под операционную систему </w:t>
      </w:r>
      <w:r w:rsidRPr="009376B4">
        <w:rPr>
          <w:i/>
          <w:iCs/>
          <w:lang w:val="en-US"/>
        </w:rPr>
        <w:t>MS</w:t>
      </w:r>
      <w:r w:rsidRPr="009376B4">
        <w:rPr>
          <w:i/>
          <w:iCs/>
        </w:rPr>
        <w:t xml:space="preserve"> </w:t>
      </w:r>
      <w:r w:rsidRPr="009376B4">
        <w:rPr>
          <w:i/>
          <w:iCs/>
          <w:lang w:val="en-US"/>
        </w:rPr>
        <w:t>Windows</w:t>
      </w:r>
      <w:r w:rsidRPr="009376B4">
        <w:rPr>
          <w:i/>
          <w:iCs/>
        </w:rPr>
        <w:t xml:space="preserve"> </w:t>
      </w:r>
      <w:r w:rsidRPr="003B6EEE">
        <w:t>10 (64</w:t>
      </w:r>
      <w:r w:rsidRPr="009376B4">
        <w:rPr>
          <w:i/>
          <w:iCs/>
          <w:lang w:val="en-US"/>
        </w:rPr>
        <w:t>x</w:t>
      </w:r>
      <w:r w:rsidRPr="003B6EEE">
        <w:t>) с установленным пакетом .</w:t>
      </w:r>
      <w:r w:rsidRPr="009376B4">
        <w:rPr>
          <w:i/>
          <w:iCs/>
          <w:lang w:val="en-US"/>
        </w:rPr>
        <w:t>NET</w:t>
      </w:r>
      <w:r w:rsidRPr="009376B4">
        <w:rPr>
          <w:i/>
          <w:iCs/>
        </w:rPr>
        <w:t xml:space="preserve"> </w:t>
      </w:r>
      <w:r w:rsidRPr="009376B4">
        <w:rPr>
          <w:i/>
          <w:iCs/>
          <w:lang w:val="en-US"/>
        </w:rPr>
        <w:t>Framework</w:t>
      </w:r>
      <w:r w:rsidRPr="003B6EEE">
        <w:t xml:space="preserve"> 4.7.</w:t>
      </w:r>
    </w:p>
    <w:p w14:paraId="15163EF1" w14:textId="5859D558" w:rsidR="003B6EEE" w:rsidRDefault="003B6EEE" w:rsidP="003B6EEE">
      <w:r w:rsidRPr="003B6EEE">
        <w:t>Для защиты информации и программ должна быть реализована система аутентификации пользователя для предотвращения доступа злоумышленника к программе. Защита информации и программ также частично обеспечивается организационно-технических мероприятиями, описанными в требованиях к надежности.</w:t>
      </w:r>
    </w:p>
    <w:p w14:paraId="095A8868" w14:textId="30314E31" w:rsidR="009376B4" w:rsidRPr="003B6EEE" w:rsidRDefault="009376B4" w:rsidP="00473218">
      <w:pPr>
        <w:pStyle w:val="af0"/>
        <w:numPr>
          <w:ilvl w:val="1"/>
          <w:numId w:val="25"/>
        </w:numPr>
        <w:ind w:firstLine="0"/>
        <w:jc w:val="center"/>
      </w:pPr>
      <w:r w:rsidRPr="009376B4">
        <w:rPr>
          <w:b/>
          <w:bCs/>
        </w:rPr>
        <w:t xml:space="preserve">Требования к </w:t>
      </w:r>
      <w:r>
        <w:rPr>
          <w:b/>
          <w:bCs/>
        </w:rPr>
        <w:t>маркировке и упаковке</w:t>
      </w:r>
    </w:p>
    <w:p w14:paraId="763D8286" w14:textId="6E918B29" w:rsidR="003B6EEE" w:rsidRDefault="003B6EEE" w:rsidP="003B6EEE">
      <w:r w:rsidRPr="003B6EEE">
        <w:t xml:space="preserve">Система поставляется в виде открытого кода, доступного для скачивания через сервис </w:t>
      </w:r>
      <w:r w:rsidRPr="003B6EEE">
        <w:rPr>
          <w:lang w:val="en-US"/>
        </w:rPr>
        <w:t>GitHub</w:t>
      </w:r>
      <w:r w:rsidRPr="003B6EEE">
        <w:t>, поэтому требования к маркировке и упаковке отсутствуют.</w:t>
      </w:r>
    </w:p>
    <w:p w14:paraId="60948A2C" w14:textId="3E6E2D8C" w:rsidR="009376B4" w:rsidRPr="003B6EEE" w:rsidRDefault="009376B4" w:rsidP="00473218">
      <w:pPr>
        <w:pStyle w:val="af0"/>
        <w:numPr>
          <w:ilvl w:val="1"/>
          <w:numId w:val="25"/>
        </w:numPr>
        <w:ind w:firstLine="0"/>
        <w:jc w:val="center"/>
      </w:pPr>
      <w:r w:rsidRPr="009376B4">
        <w:rPr>
          <w:b/>
          <w:bCs/>
        </w:rPr>
        <w:t xml:space="preserve">Требования к </w:t>
      </w:r>
      <w:r>
        <w:rPr>
          <w:b/>
          <w:bCs/>
        </w:rPr>
        <w:t>транспортированию и хранению</w:t>
      </w:r>
    </w:p>
    <w:p w14:paraId="1AD7D837" w14:textId="77777777" w:rsidR="003B6EEE" w:rsidRPr="003B6EEE" w:rsidRDefault="003B6EEE" w:rsidP="003B6EEE">
      <w:r w:rsidRPr="003B6EEE">
        <w:t xml:space="preserve">Программа распространяется с использованием веб-сервиса для хостинга </w:t>
      </w:r>
      <w:r w:rsidRPr="009376B4">
        <w:rPr>
          <w:i/>
          <w:iCs/>
          <w:lang w:val="en-US"/>
        </w:rPr>
        <w:t>IT</w:t>
      </w:r>
      <w:r w:rsidRPr="003B6EEE">
        <w:t xml:space="preserve">-проектов </w:t>
      </w:r>
      <w:r w:rsidRPr="009376B4">
        <w:rPr>
          <w:i/>
          <w:iCs/>
          <w:lang w:val="en-US"/>
        </w:rPr>
        <w:t>GitHub</w:t>
      </w:r>
      <w:r w:rsidRPr="003B6EEE">
        <w:t xml:space="preserve"> (https://</w:t>
      </w:r>
      <w:proofErr w:type="spellStart"/>
      <w:r w:rsidRPr="003B6EEE">
        <w:rPr>
          <w:lang w:val="en-US"/>
        </w:rPr>
        <w:t>github</w:t>
      </w:r>
      <w:proofErr w:type="spellEnd"/>
      <w:r w:rsidRPr="003B6EEE">
        <w:t>.</w:t>
      </w:r>
      <w:r w:rsidRPr="003B6EEE">
        <w:rPr>
          <w:lang w:val="en-US"/>
        </w:rPr>
        <w:t>com</w:t>
      </w:r>
      <w:r w:rsidRPr="003B6EEE">
        <w:t>). Транспортировка и хранение также могут осуществляться на физических носителях: в таком случае, требования к транспортировке и хранению соответствуют аналогичным требованиям для самого физического носителя.</w:t>
      </w:r>
    </w:p>
    <w:p w14:paraId="658E79B7" w14:textId="20543674" w:rsidR="003B6EEE" w:rsidRPr="009376B4" w:rsidRDefault="003B6EEE" w:rsidP="009376B4">
      <w:pPr>
        <w:pStyle w:val="af0"/>
        <w:keepNext/>
        <w:keepLines/>
        <w:numPr>
          <w:ilvl w:val="0"/>
          <w:numId w:val="25"/>
        </w:numPr>
        <w:spacing w:before="240" w:after="120"/>
        <w:ind w:left="0" w:firstLine="0"/>
        <w:jc w:val="center"/>
        <w:outlineLvl w:val="1"/>
        <w:rPr>
          <w:rFonts w:eastAsiaTheme="majorEastAsia" w:cstheme="majorBidi"/>
          <w:b/>
          <w:sz w:val="28"/>
          <w:szCs w:val="26"/>
        </w:rPr>
      </w:pPr>
      <w:bookmarkStart w:id="122" w:name="_Toc3740437"/>
      <w:bookmarkStart w:id="123" w:name="_Toc70077482"/>
      <w:r w:rsidRPr="009376B4">
        <w:rPr>
          <w:rFonts w:eastAsiaTheme="majorEastAsia" w:cstheme="majorBidi"/>
          <w:b/>
          <w:sz w:val="28"/>
          <w:szCs w:val="26"/>
        </w:rPr>
        <w:t>Требования к программной документации</w:t>
      </w:r>
      <w:bookmarkEnd w:id="122"/>
      <w:bookmarkEnd w:id="123"/>
    </w:p>
    <w:p w14:paraId="25E0431D" w14:textId="10CC9001" w:rsidR="003B6EEE" w:rsidRDefault="003B6EEE" w:rsidP="003B6EEE">
      <w:r w:rsidRPr="003B6EEE">
        <w:t xml:space="preserve">Требования к программной документации изложены в табл. </w:t>
      </w:r>
      <w:r w:rsidRPr="009A3679">
        <w:rPr>
          <w:i/>
          <w:iCs/>
          <w:lang w:val="en-US"/>
        </w:rPr>
        <w:t>C</w:t>
      </w:r>
      <w:r w:rsidRPr="003B6EEE">
        <w:t>.1.</w:t>
      </w:r>
    </w:p>
    <w:p w14:paraId="12BD1DEE" w14:textId="77777777" w:rsidR="00CF66FC" w:rsidRPr="003B6EEE" w:rsidRDefault="00CF66FC" w:rsidP="003B6EEE"/>
    <w:p w14:paraId="277B7D03" w14:textId="77777777" w:rsidR="003B6EEE" w:rsidRPr="00CF66FC" w:rsidRDefault="003B6EEE" w:rsidP="00CF66FC">
      <w:pPr>
        <w:keepNext/>
        <w:spacing w:before="120"/>
        <w:ind w:firstLine="0"/>
        <w:jc w:val="right"/>
        <w:rPr>
          <w:b/>
          <w:i/>
          <w:sz w:val="22"/>
        </w:rPr>
      </w:pPr>
      <w:r w:rsidRPr="00CF66FC">
        <w:rPr>
          <w:b/>
          <w:i/>
          <w:spacing w:val="5"/>
          <w:sz w:val="22"/>
        </w:rPr>
        <w:lastRenderedPageBreak/>
        <w:t xml:space="preserve">Таблица </w:t>
      </w:r>
      <w:r w:rsidRPr="00CF66FC">
        <w:rPr>
          <w:b/>
          <w:i/>
          <w:spacing w:val="5"/>
          <w:sz w:val="22"/>
          <w:lang w:val="en-US"/>
        </w:rPr>
        <w:t>C</w:t>
      </w:r>
      <w:r w:rsidRPr="00CF66FC">
        <w:rPr>
          <w:b/>
          <w:i/>
          <w:spacing w:val="5"/>
          <w:sz w:val="22"/>
        </w:rPr>
        <w:t>.1. Требования к программной документации с содержанием и предназначением</w:t>
      </w:r>
    </w:p>
    <w:tbl>
      <w:tblPr>
        <w:tblW w:w="9392" w:type="dxa"/>
        <w:tblLook w:val="04A0" w:firstRow="1" w:lastRow="0" w:firstColumn="1" w:lastColumn="0" w:noHBand="0" w:noVBand="1"/>
      </w:tblPr>
      <w:tblGrid>
        <w:gridCol w:w="3742"/>
        <w:gridCol w:w="5650"/>
      </w:tblGrid>
      <w:tr w:rsidR="003B6EEE" w:rsidRPr="003B6EEE" w14:paraId="38DA3905" w14:textId="77777777" w:rsidTr="00CF66FC">
        <w:trPr>
          <w:trHeight w:val="419"/>
          <w:tblHeader/>
        </w:trPr>
        <w:tc>
          <w:tcPr>
            <w:tcW w:w="37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7AEE3" w14:textId="77777777" w:rsidR="003B6EEE" w:rsidRPr="003B6EEE" w:rsidRDefault="003B6EEE" w:rsidP="003B6EEE">
            <w:pPr>
              <w:spacing w:line="240" w:lineRule="auto"/>
              <w:ind w:firstLine="0"/>
              <w:jc w:val="center"/>
              <w:rPr>
                <w:rFonts w:eastAsia="Times New Roman"/>
                <w:b/>
                <w:bCs/>
                <w:color w:val="000000"/>
                <w:sz w:val="22"/>
                <w:lang w:eastAsia="ru-RU"/>
              </w:rPr>
            </w:pPr>
            <w:r w:rsidRPr="003B6EEE">
              <w:rPr>
                <w:rFonts w:eastAsia="Times New Roman"/>
                <w:b/>
                <w:bCs/>
                <w:color w:val="000000"/>
                <w:sz w:val="22"/>
                <w:lang w:eastAsia="ru-RU"/>
              </w:rPr>
              <w:t>Название документа</w:t>
            </w:r>
          </w:p>
        </w:tc>
        <w:tc>
          <w:tcPr>
            <w:tcW w:w="5650" w:type="dxa"/>
            <w:tcBorders>
              <w:top w:val="single" w:sz="4" w:space="0" w:color="auto"/>
              <w:left w:val="nil"/>
              <w:bottom w:val="single" w:sz="4" w:space="0" w:color="auto"/>
              <w:right w:val="single" w:sz="4" w:space="0" w:color="auto"/>
            </w:tcBorders>
            <w:shd w:val="clear" w:color="auto" w:fill="auto"/>
            <w:noWrap/>
            <w:vAlign w:val="bottom"/>
            <w:hideMark/>
          </w:tcPr>
          <w:p w14:paraId="557D094A" w14:textId="77777777" w:rsidR="003B6EEE" w:rsidRPr="003B6EEE" w:rsidRDefault="003B6EEE" w:rsidP="003B6EEE">
            <w:pPr>
              <w:spacing w:line="240" w:lineRule="auto"/>
              <w:ind w:firstLine="0"/>
              <w:jc w:val="center"/>
              <w:rPr>
                <w:rFonts w:eastAsia="Times New Roman"/>
                <w:b/>
                <w:bCs/>
                <w:color w:val="000000"/>
                <w:sz w:val="22"/>
                <w:lang w:eastAsia="ru-RU"/>
              </w:rPr>
            </w:pPr>
            <w:r w:rsidRPr="003B6EEE">
              <w:rPr>
                <w:rFonts w:eastAsia="Times New Roman"/>
                <w:b/>
                <w:bCs/>
                <w:color w:val="000000"/>
                <w:sz w:val="22"/>
                <w:lang w:eastAsia="ru-RU"/>
              </w:rPr>
              <w:t>Краткое содержание</w:t>
            </w:r>
          </w:p>
        </w:tc>
      </w:tr>
      <w:tr w:rsidR="003B6EEE" w:rsidRPr="003B6EEE" w14:paraId="71019922" w14:textId="77777777" w:rsidTr="00CF66FC">
        <w:trPr>
          <w:trHeight w:val="329"/>
        </w:trPr>
        <w:tc>
          <w:tcPr>
            <w:tcW w:w="3742" w:type="dxa"/>
            <w:tcBorders>
              <w:top w:val="nil"/>
              <w:left w:val="single" w:sz="4" w:space="0" w:color="auto"/>
              <w:bottom w:val="single" w:sz="4" w:space="0" w:color="auto"/>
              <w:right w:val="single" w:sz="4" w:space="0" w:color="auto"/>
            </w:tcBorders>
            <w:shd w:val="clear" w:color="auto" w:fill="auto"/>
            <w:vAlign w:val="bottom"/>
            <w:hideMark/>
          </w:tcPr>
          <w:p w14:paraId="26CA4631"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Текст программы</w:t>
            </w:r>
          </w:p>
        </w:tc>
        <w:tc>
          <w:tcPr>
            <w:tcW w:w="5650" w:type="dxa"/>
            <w:tcBorders>
              <w:top w:val="nil"/>
              <w:left w:val="nil"/>
              <w:bottom w:val="single" w:sz="4" w:space="0" w:color="auto"/>
              <w:right w:val="single" w:sz="4" w:space="0" w:color="auto"/>
            </w:tcBorders>
            <w:shd w:val="clear" w:color="auto" w:fill="auto"/>
            <w:vAlign w:val="bottom"/>
            <w:hideMark/>
          </w:tcPr>
          <w:p w14:paraId="38F38351"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Сам код программы с необходимыми комментариями</w:t>
            </w:r>
          </w:p>
        </w:tc>
      </w:tr>
      <w:tr w:rsidR="003B6EEE" w:rsidRPr="003B6EEE" w14:paraId="01797DFC" w14:textId="77777777" w:rsidTr="00CF66FC">
        <w:trPr>
          <w:trHeight w:val="796"/>
        </w:trPr>
        <w:tc>
          <w:tcPr>
            <w:tcW w:w="3742" w:type="dxa"/>
            <w:tcBorders>
              <w:top w:val="nil"/>
              <w:left w:val="single" w:sz="4" w:space="0" w:color="auto"/>
              <w:bottom w:val="single" w:sz="4" w:space="0" w:color="auto"/>
              <w:right w:val="single" w:sz="4" w:space="0" w:color="auto"/>
            </w:tcBorders>
            <w:shd w:val="clear" w:color="auto" w:fill="auto"/>
            <w:vAlign w:val="bottom"/>
            <w:hideMark/>
          </w:tcPr>
          <w:p w14:paraId="655C9DF8"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Программа и методика испытаний</w:t>
            </w:r>
          </w:p>
        </w:tc>
        <w:tc>
          <w:tcPr>
            <w:tcW w:w="5650" w:type="dxa"/>
            <w:tcBorders>
              <w:top w:val="nil"/>
              <w:left w:val="nil"/>
              <w:bottom w:val="single" w:sz="4" w:space="0" w:color="auto"/>
              <w:right w:val="single" w:sz="4" w:space="0" w:color="auto"/>
            </w:tcBorders>
            <w:shd w:val="clear" w:color="auto" w:fill="auto"/>
            <w:vAlign w:val="bottom"/>
            <w:hideMark/>
          </w:tcPr>
          <w:p w14:paraId="2D250D3C"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Требования, подлежащие проверке при испытании программы, а также порядок и методы их контроля</w:t>
            </w:r>
          </w:p>
        </w:tc>
      </w:tr>
      <w:tr w:rsidR="003B6EEE" w:rsidRPr="003B6EEE" w14:paraId="7BAB6FCB" w14:textId="77777777" w:rsidTr="00CF66FC">
        <w:trPr>
          <w:trHeight w:val="1491"/>
        </w:trPr>
        <w:tc>
          <w:tcPr>
            <w:tcW w:w="3742" w:type="dxa"/>
            <w:tcBorders>
              <w:top w:val="nil"/>
              <w:left w:val="single" w:sz="4" w:space="0" w:color="auto"/>
              <w:bottom w:val="single" w:sz="4" w:space="0" w:color="auto"/>
              <w:right w:val="single" w:sz="4" w:space="0" w:color="auto"/>
            </w:tcBorders>
            <w:shd w:val="clear" w:color="auto" w:fill="auto"/>
            <w:vAlign w:val="bottom"/>
            <w:hideMark/>
          </w:tcPr>
          <w:p w14:paraId="2CE2CF17"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Техническое задание</w:t>
            </w:r>
          </w:p>
        </w:tc>
        <w:tc>
          <w:tcPr>
            <w:tcW w:w="5650" w:type="dxa"/>
            <w:tcBorders>
              <w:top w:val="nil"/>
              <w:left w:val="nil"/>
              <w:bottom w:val="single" w:sz="4" w:space="0" w:color="auto"/>
              <w:right w:val="single" w:sz="4" w:space="0" w:color="auto"/>
            </w:tcBorders>
            <w:shd w:val="clear" w:color="auto" w:fill="auto"/>
            <w:vAlign w:val="bottom"/>
            <w:hideMark/>
          </w:tcPr>
          <w:p w14:paraId="142F7515"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Назначение и область применения программы, технические, технико-экономические и специальные требования, предъявляемые к программе, необходимые стадии и сроки разработки, виды испытаний</w:t>
            </w:r>
          </w:p>
        </w:tc>
      </w:tr>
      <w:tr w:rsidR="003B6EEE" w:rsidRPr="003B6EEE" w14:paraId="21FA38D7" w14:textId="77777777" w:rsidTr="00CF66FC">
        <w:trPr>
          <w:trHeight w:val="106"/>
        </w:trPr>
        <w:tc>
          <w:tcPr>
            <w:tcW w:w="3742" w:type="dxa"/>
            <w:tcBorders>
              <w:top w:val="nil"/>
              <w:left w:val="single" w:sz="4" w:space="0" w:color="auto"/>
              <w:bottom w:val="single" w:sz="4" w:space="0" w:color="auto"/>
              <w:right w:val="single" w:sz="4" w:space="0" w:color="auto"/>
            </w:tcBorders>
            <w:shd w:val="clear" w:color="auto" w:fill="auto"/>
            <w:vAlign w:val="bottom"/>
            <w:hideMark/>
          </w:tcPr>
          <w:p w14:paraId="7AECBA0A"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Руководство программиста</w:t>
            </w:r>
          </w:p>
        </w:tc>
        <w:tc>
          <w:tcPr>
            <w:tcW w:w="5650" w:type="dxa"/>
            <w:tcBorders>
              <w:top w:val="nil"/>
              <w:left w:val="nil"/>
              <w:bottom w:val="single" w:sz="4" w:space="0" w:color="auto"/>
              <w:right w:val="single" w:sz="4" w:space="0" w:color="auto"/>
            </w:tcBorders>
            <w:shd w:val="clear" w:color="auto" w:fill="auto"/>
            <w:vAlign w:val="bottom"/>
            <w:hideMark/>
          </w:tcPr>
          <w:p w14:paraId="66A9FA75"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Объединенное: руководство системного программиста + руководство программиста. Содержит: сведения для проверки, обеспечения функционирования и настройки программы на условия конкретного применения, а также сведения для эксплуатации программы</w:t>
            </w:r>
          </w:p>
        </w:tc>
      </w:tr>
      <w:tr w:rsidR="003B6EEE" w:rsidRPr="003B6EEE" w14:paraId="035FCD7D" w14:textId="77777777" w:rsidTr="00CF66FC">
        <w:trPr>
          <w:trHeight w:val="106"/>
        </w:trPr>
        <w:tc>
          <w:tcPr>
            <w:tcW w:w="3742" w:type="dxa"/>
            <w:tcBorders>
              <w:top w:val="nil"/>
              <w:left w:val="single" w:sz="4" w:space="0" w:color="auto"/>
              <w:bottom w:val="single" w:sz="4" w:space="0" w:color="auto"/>
              <w:right w:val="single" w:sz="4" w:space="0" w:color="auto"/>
            </w:tcBorders>
            <w:shd w:val="clear" w:color="auto" w:fill="auto"/>
            <w:vAlign w:val="bottom"/>
            <w:hideMark/>
          </w:tcPr>
          <w:p w14:paraId="17635DE2"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Руководство оператора</w:t>
            </w:r>
          </w:p>
        </w:tc>
        <w:tc>
          <w:tcPr>
            <w:tcW w:w="5650" w:type="dxa"/>
            <w:tcBorders>
              <w:top w:val="nil"/>
              <w:left w:val="nil"/>
              <w:bottom w:val="single" w:sz="4" w:space="0" w:color="auto"/>
              <w:right w:val="single" w:sz="4" w:space="0" w:color="auto"/>
            </w:tcBorders>
            <w:shd w:val="clear" w:color="auto" w:fill="auto"/>
            <w:vAlign w:val="bottom"/>
            <w:hideMark/>
          </w:tcPr>
          <w:p w14:paraId="5A156F68"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Сведения для обеспечения процедуры общения оператора с вычислительной системой в процессе выполнения программы</w:t>
            </w:r>
          </w:p>
        </w:tc>
      </w:tr>
    </w:tbl>
    <w:p w14:paraId="0D5AECAF" w14:textId="1B20FD82" w:rsidR="003B6EEE" w:rsidRPr="009376B4" w:rsidRDefault="003B6EEE" w:rsidP="009376B4">
      <w:pPr>
        <w:pStyle w:val="af0"/>
        <w:keepNext/>
        <w:keepLines/>
        <w:numPr>
          <w:ilvl w:val="0"/>
          <w:numId w:val="25"/>
        </w:numPr>
        <w:spacing w:before="240" w:after="120"/>
        <w:ind w:left="0" w:firstLine="0"/>
        <w:jc w:val="center"/>
        <w:outlineLvl w:val="1"/>
        <w:rPr>
          <w:rFonts w:eastAsiaTheme="majorEastAsia" w:cstheme="majorBidi"/>
          <w:b/>
          <w:sz w:val="28"/>
          <w:szCs w:val="26"/>
        </w:rPr>
      </w:pPr>
      <w:bookmarkStart w:id="124" w:name="_Toc3740438"/>
      <w:bookmarkStart w:id="125" w:name="_Toc70077483"/>
      <w:r w:rsidRPr="009376B4">
        <w:rPr>
          <w:rFonts w:eastAsiaTheme="majorEastAsia" w:cstheme="majorBidi"/>
          <w:b/>
          <w:sz w:val="28"/>
          <w:szCs w:val="26"/>
        </w:rPr>
        <w:t>Технико-экономические показатели</w:t>
      </w:r>
      <w:bookmarkEnd w:id="124"/>
      <w:bookmarkEnd w:id="125"/>
    </w:p>
    <w:p w14:paraId="555FB3F1" w14:textId="28C676D7" w:rsidR="006A10E5" w:rsidRPr="003B6EEE" w:rsidRDefault="006A10E5" w:rsidP="006A10E5">
      <w:r>
        <w:t>Разрабатываемая программа является исследовательским прототипом, разрабатываемым в</w:t>
      </w:r>
      <w:r w:rsidR="00AD54DA">
        <w:t xml:space="preserve"> исследовательских и</w:t>
      </w:r>
      <w:r>
        <w:t xml:space="preserve"> научных целях</w:t>
      </w:r>
      <w:r w:rsidR="00AD54DA">
        <w:t xml:space="preserve"> в рамках образовательного процесса, ввиду чего расчёт экономической эффективности и годовой потребности не может быть произведен. Тем не менее, разрабатываемая система имеет преимущество перед аналогами, заключающееся в выразительной мощности выбранного математического аппарата</w:t>
      </w:r>
      <w:r w:rsidR="00B5066D">
        <w:t>, что делает редактор более гибким в работе.</w:t>
      </w:r>
    </w:p>
    <w:p w14:paraId="43F359EE" w14:textId="77777777" w:rsidR="003B6EEE" w:rsidRPr="003B6EEE" w:rsidRDefault="003B6EEE" w:rsidP="009376B4">
      <w:pPr>
        <w:keepNext/>
        <w:keepLines/>
        <w:numPr>
          <w:ilvl w:val="0"/>
          <w:numId w:val="25"/>
        </w:numPr>
        <w:spacing w:before="240" w:after="120"/>
        <w:ind w:left="0" w:firstLine="0"/>
        <w:jc w:val="center"/>
        <w:outlineLvl w:val="1"/>
        <w:rPr>
          <w:rFonts w:eastAsiaTheme="majorEastAsia" w:cstheme="majorBidi"/>
          <w:b/>
          <w:sz w:val="28"/>
          <w:szCs w:val="26"/>
        </w:rPr>
      </w:pPr>
      <w:bookmarkStart w:id="126" w:name="_Toc3740439"/>
      <w:bookmarkStart w:id="127" w:name="_Toc70077484"/>
      <w:r w:rsidRPr="003B6EEE">
        <w:rPr>
          <w:rFonts w:eastAsiaTheme="majorEastAsia" w:cstheme="majorBidi"/>
          <w:b/>
          <w:sz w:val="28"/>
          <w:szCs w:val="26"/>
        </w:rPr>
        <w:t>Стадии и этапы разработки</w:t>
      </w:r>
      <w:bookmarkEnd w:id="126"/>
      <w:bookmarkEnd w:id="127"/>
    </w:p>
    <w:p w14:paraId="69CDE164" w14:textId="77777777" w:rsidR="003B6EEE" w:rsidRPr="003B6EEE" w:rsidRDefault="003B6EEE" w:rsidP="003B6EEE">
      <w:r w:rsidRPr="003B6EEE">
        <w:t xml:space="preserve">Стадии и этапы разработки представлены в табл. </w:t>
      </w:r>
      <w:r w:rsidRPr="009376B4">
        <w:rPr>
          <w:i/>
          <w:iCs/>
          <w:lang w:val="en-US"/>
        </w:rPr>
        <w:t>C</w:t>
      </w:r>
      <w:r w:rsidRPr="003B6EEE">
        <w:t>.2.</w:t>
      </w:r>
    </w:p>
    <w:p w14:paraId="1A4CA2AE" w14:textId="0C1D3787" w:rsidR="003B6EEE" w:rsidRDefault="003B6EEE" w:rsidP="003B6EEE">
      <w:pPr>
        <w:keepNext/>
        <w:spacing w:before="120"/>
        <w:ind w:firstLine="0"/>
        <w:jc w:val="right"/>
        <w:rPr>
          <w:b/>
          <w:i/>
          <w:iCs/>
          <w:sz w:val="22"/>
          <w:szCs w:val="18"/>
        </w:rPr>
      </w:pPr>
      <w:r w:rsidRPr="003B6EEE">
        <w:rPr>
          <w:b/>
          <w:i/>
          <w:iCs/>
          <w:sz w:val="22"/>
          <w:szCs w:val="18"/>
        </w:rPr>
        <w:t xml:space="preserve">Таблица </w:t>
      </w:r>
      <w:r w:rsidRPr="003B6EEE">
        <w:rPr>
          <w:b/>
          <w:i/>
          <w:iCs/>
          <w:sz w:val="22"/>
          <w:szCs w:val="18"/>
          <w:lang w:val="en-US"/>
        </w:rPr>
        <w:t>C</w:t>
      </w:r>
      <w:r w:rsidRPr="003B6EEE">
        <w:rPr>
          <w:b/>
          <w:i/>
          <w:iCs/>
          <w:sz w:val="22"/>
          <w:szCs w:val="18"/>
        </w:rPr>
        <w:t>.2. Содержание и сроки этапов разработки</w:t>
      </w:r>
    </w:p>
    <w:tbl>
      <w:tblPr>
        <w:tblW w:w="9435" w:type="dxa"/>
        <w:tblLook w:val="04A0" w:firstRow="1" w:lastRow="0" w:firstColumn="1" w:lastColumn="0" w:noHBand="0" w:noVBand="1"/>
      </w:tblPr>
      <w:tblGrid>
        <w:gridCol w:w="474"/>
        <w:gridCol w:w="4134"/>
        <w:gridCol w:w="1450"/>
        <w:gridCol w:w="3377"/>
      </w:tblGrid>
      <w:tr w:rsidR="00620C18" w:rsidRPr="00620C18" w14:paraId="52F7AD37" w14:textId="77777777" w:rsidTr="00CF66FC">
        <w:trPr>
          <w:trHeight w:val="267"/>
          <w:tblHeader/>
        </w:trPr>
        <w:tc>
          <w:tcPr>
            <w:tcW w:w="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CBF92" w14:textId="77777777" w:rsidR="00620C18" w:rsidRPr="00620C18" w:rsidRDefault="00620C18" w:rsidP="00620C18">
            <w:pPr>
              <w:spacing w:line="240" w:lineRule="auto"/>
              <w:ind w:firstLine="0"/>
              <w:jc w:val="center"/>
              <w:rPr>
                <w:rFonts w:eastAsia="Times New Roman"/>
                <w:b/>
                <w:bCs/>
                <w:color w:val="000000"/>
                <w:sz w:val="22"/>
                <w:lang w:eastAsia="ru-RU"/>
              </w:rPr>
            </w:pPr>
            <w:r w:rsidRPr="00620C18">
              <w:rPr>
                <w:rFonts w:eastAsia="Times New Roman"/>
                <w:b/>
                <w:bCs/>
                <w:color w:val="000000"/>
                <w:sz w:val="22"/>
                <w:lang w:eastAsia="ru-RU"/>
              </w:rPr>
              <w:t>№</w:t>
            </w:r>
          </w:p>
        </w:tc>
        <w:tc>
          <w:tcPr>
            <w:tcW w:w="4134" w:type="dxa"/>
            <w:tcBorders>
              <w:top w:val="single" w:sz="4" w:space="0" w:color="auto"/>
              <w:left w:val="nil"/>
              <w:bottom w:val="single" w:sz="4" w:space="0" w:color="auto"/>
              <w:right w:val="single" w:sz="4" w:space="0" w:color="auto"/>
            </w:tcBorders>
            <w:shd w:val="clear" w:color="auto" w:fill="auto"/>
            <w:noWrap/>
            <w:vAlign w:val="bottom"/>
            <w:hideMark/>
          </w:tcPr>
          <w:p w14:paraId="4F5E139D" w14:textId="77777777" w:rsidR="00620C18" w:rsidRPr="00620C18" w:rsidRDefault="00620C18" w:rsidP="00620C18">
            <w:pPr>
              <w:spacing w:line="240" w:lineRule="auto"/>
              <w:ind w:firstLine="0"/>
              <w:jc w:val="center"/>
              <w:rPr>
                <w:rFonts w:eastAsia="Times New Roman"/>
                <w:b/>
                <w:bCs/>
                <w:color w:val="000000"/>
                <w:sz w:val="22"/>
                <w:lang w:eastAsia="ru-RU"/>
              </w:rPr>
            </w:pPr>
            <w:r w:rsidRPr="00620C18">
              <w:rPr>
                <w:rFonts w:eastAsia="Times New Roman"/>
                <w:b/>
                <w:bCs/>
                <w:color w:val="000000"/>
                <w:sz w:val="22"/>
                <w:lang w:eastAsia="ru-RU"/>
              </w:rPr>
              <w:t>Содержание работы</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67234420" w14:textId="77777777" w:rsidR="00620C18" w:rsidRPr="00620C18" w:rsidRDefault="00620C18" w:rsidP="00620C18">
            <w:pPr>
              <w:spacing w:line="240" w:lineRule="auto"/>
              <w:ind w:firstLine="0"/>
              <w:jc w:val="center"/>
              <w:rPr>
                <w:rFonts w:eastAsia="Times New Roman"/>
                <w:b/>
                <w:bCs/>
                <w:color w:val="000000"/>
                <w:sz w:val="22"/>
                <w:lang w:eastAsia="ru-RU"/>
              </w:rPr>
            </w:pPr>
            <w:r w:rsidRPr="00620C18">
              <w:rPr>
                <w:rFonts w:eastAsia="Times New Roman"/>
                <w:b/>
                <w:bCs/>
                <w:color w:val="000000"/>
                <w:sz w:val="22"/>
                <w:lang w:eastAsia="ru-RU"/>
              </w:rPr>
              <w:t>Срок</w:t>
            </w:r>
          </w:p>
        </w:tc>
        <w:tc>
          <w:tcPr>
            <w:tcW w:w="3377" w:type="dxa"/>
            <w:tcBorders>
              <w:top w:val="single" w:sz="4" w:space="0" w:color="auto"/>
              <w:left w:val="nil"/>
              <w:bottom w:val="single" w:sz="4" w:space="0" w:color="auto"/>
              <w:right w:val="single" w:sz="4" w:space="0" w:color="auto"/>
            </w:tcBorders>
            <w:shd w:val="clear" w:color="auto" w:fill="auto"/>
            <w:noWrap/>
            <w:vAlign w:val="bottom"/>
            <w:hideMark/>
          </w:tcPr>
          <w:p w14:paraId="4EF97483" w14:textId="77777777" w:rsidR="00620C18" w:rsidRPr="00620C18" w:rsidRDefault="00620C18" w:rsidP="00620C18">
            <w:pPr>
              <w:spacing w:line="240" w:lineRule="auto"/>
              <w:ind w:firstLine="0"/>
              <w:jc w:val="center"/>
              <w:rPr>
                <w:rFonts w:eastAsia="Times New Roman"/>
                <w:b/>
                <w:bCs/>
                <w:color w:val="000000"/>
                <w:sz w:val="22"/>
                <w:lang w:eastAsia="ru-RU"/>
              </w:rPr>
            </w:pPr>
            <w:r w:rsidRPr="00620C18">
              <w:rPr>
                <w:rFonts w:eastAsia="Times New Roman"/>
                <w:b/>
                <w:bCs/>
                <w:color w:val="000000"/>
                <w:sz w:val="22"/>
                <w:lang w:eastAsia="ru-RU"/>
              </w:rPr>
              <w:t>Исполнитель этапа</w:t>
            </w:r>
          </w:p>
        </w:tc>
      </w:tr>
      <w:tr w:rsidR="00620C18" w:rsidRPr="00620C18" w14:paraId="5D65E4EC"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02BCF8D7"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w:t>
            </w:r>
          </w:p>
        </w:tc>
        <w:tc>
          <w:tcPr>
            <w:tcW w:w="4134" w:type="dxa"/>
            <w:tcBorders>
              <w:top w:val="nil"/>
              <w:left w:val="nil"/>
              <w:bottom w:val="single" w:sz="4" w:space="0" w:color="auto"/>
              <w:right w:val="single" w:sz="4" w:space="0" w:color="auto"/>
            </w:tcBorders>
            <w:shd w:val="clear" w:color="auto" w:fill="auto"/>
            <w:vAlign w:val="bottom"/>
          </w:tcPr>
          <w:p w14:paraId="26A30C20"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Постановка задачи</w:t>
            </w:r>
          </w:p>
        </w:tc>
        <w:tc>
          <w:tcPr>
            <w:tcW w:w="1450" w:type="dxa"/>
            <w:tcBorders>
              <w:top w:val="nil"/>
              <w:left w:val="nil"/>
              <w:bottom w:val="single" w:sz="4" w:space="0" w:color="auto"/>
              <w:right w:val="single" w:sz="4" w:space="0" w:color="auto"/>
            </w:tcBorders>
            <w:shd w:val="clear" w:color="auto" w:fill="auto"/>
            <w:noWrap/>
            <w:vAlign w:val="bottom"/>
          </w:tcPr>
          <w:p w14:paraId="5814EE0F"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01.11.2019</w:t>
            </w:r>
          </w:p>
        </w:tc>
        <w:tc>
          <w:tcPr>
            <w:tcW w:w="3377" w:type="dxa"/>
            <w:tcBorders>
              <w:top w:val="nil"/>
              <w:left w:val="nil"/>
              <w:bottom w:val="single" w:sz="4" w:space="0" w:color="auto"/>
              <w:right w:val="single" w:sz="4" w:space="0" w:color="auto"/>
            </w:tcBorders>
            <w:shd w:val="clear" w:color="auto" w:fill="auto"/>
            <w:noWrap/>
            <w:vAlign w:val="bottom"/>
            <w:hideMark/>
          </w:tcPr>
          <w:p w14:paraId="35FD9C67"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02A38182"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290C12D8"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2</w:t>
            </w:r>
          </w:p>
        </w:tc>
        <w:tc>
          <w:tcPr>
            <w:tcW w:w="4134" w:type="dxa"/>
            <w:tcBorders>
              <w:top w:val="nil"/>
              <w:left w:val="nil"/>
              <w:bottom w:val="single" w:sz="4" w:space="0" w:color="auto"/>
              <w:right w:val="single" w:sz="4" w:space="0" w:color="auto"/>
            </w:tcBorders>
            <w:shd w:val="clear" w:color="auto" w:fill="auto"/>
            <w:vAlign w:val="bottom"/>
          </w:tcPr>
          <w:p w14:paraId="4F3BAB87"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Определение требований к программе</w:t>
            </w:r>
          </w:p>
        </w:tc>
        <w:tc>
          <w:tcPr>
            <w:tcW w:w="1450" w:type="dxa"/>
            <w:tcBorders>
              <w:top w:val="nil"/>
              <w:left w:val="nil"/>
              <w:bottom w:val="single" w:sz="4" w:space="0" w:color="auto"/>
              <w:right w:val="single" w:sz="4" w:space="0" w:color="auto"/>
            </w:tcBorders>
            <w:shd w:val="clear" w:color="auto" w:fill="auto"/>
            <w:noWrap/>
            <w:vAlign w:val="bottom"/>
          </w:tcPr>
          <w:p w14:paraId="3F3049B0"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15.02.2020</w:t>
            </w:r>
          </w:p>
        </w:tc>
        <w:tc>
          <w:tcPr>
            <w:tcW w:w="3377" w:type="dxa"/>
            <w:tcBorders>
              <w:top w:val="nil"/>
              <w:left w:val="nil"/>
              <w:bottom w:val="single" w:sz="4" w:space="0" w:color="auto"/>
              <w:right w:val="single" w:sz="4" w:space="0" w:color="auto"/>
            </w:tcBorders>
            <w:shd w:val="clear" w:color="auto" w:fill="auto"/>
            <w:noWrap/>
            <w:vAlign w:val="bottom"/>
          </w:tcPr>
          <w:p w14:paraId="3A87B124"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1D29BA01" w14:textId="77777777" w:rsidTr="00CF66FC">
        <w:trPr>
          <w:trHeight w:val="534"/>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55ABFA05"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3</w:t>
            </w:r>
          </w:p>
        </w:tc>
        <w:tc>
          <w:tcPr>
            <w:tcW w:w="4134" w:type="dxa"/>
            <w:tcBorders>
              <w:top w:val="nil"/>
              <w:left w:val="nil"/>
              <w:bottom w:val="single" w:sz="4" w:space="0" w:color="auto"/>
              <w:right w:val="single" w:sz="4" w:space="0" w:color="auto"/>
            </w:tcBorders>
            <w:shd w:val="clear" w:color="auto" w:fill="auto"/>
            <w:vAlign w:val="bottom"/>
          </w:tcPr>
          <w:p w14:paraId="41A36896"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Определение и уточнение требований к программным средствам</w:t>
            </w:r>
          </w:p>
        </w:tc>
        <w:tc>
          <w:tcPr>
            <w:tcW w:w="1450" w:type="dxa"/>
            <w:tcBorders>
              <w:top w:val="nil"/>
              <w:left w:val="nil"/>
              <w:bottom w:val="single" w:sz="4" w:space="0" w:color="auto"/>
              <w:right w:val="single" w:sz="4" w:space="0" w:color="auto"/>
            </w:tcBorders>
            <w:shd w:val="clear" w:color="auto" w:fill="auto"/>
            <w:noWrap/>
            <w:vAlign w:val="bottom"/>
          </w:tcPr>
          <w:p w14:paraId="34F01A02"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07.03.2020</w:t>
            </w:r>
          </w:p>
        </w:tc>
        <w:tc>
          <w:tcPr>
            <w:tcW w:w="3377" w:type="dxa"/>
            <w:tcBorders>
              <w:top w:val="nil"/>
              <w:left w:val="nil"/>
              <w:bottom w:val="single" w:sz="4" w:space="0" w:color="auto"/>
              <w:right w:val="single" w:sz="4" w:space="0" w:color="auto"/>
            </w:tcBorders>
            <w:shd w:val="clear" w:color="auto" w:fill="auto"/>
            <w:noWrap/>
            <w:vAlign w:val="bottom"/>
          </w:tcPr>
          <w:p w14:paraId="7A229E8E"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083C7981"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64D17B1F"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4</w:t>
            </w:r>
          </w:p>
        </w:tc>
        <w:tc>
          <w:tcPr>
            <w:tcW w:w="4134" w:type="dxa"/>
            <w:tcBorders>
              <w:top w:val="nil"/>
              <w:left w:val="nil"/>
              <w:bottom w:val="single" w:sz="4" w:space="0" w:color="auto"/>
              <w:right w:val="single" w:sz="4" w:space="0" w:color="auto"/>
            </w:tcBorders>
            <w:shd w:val="clear" w:color="auto" w:fill="auto"/>
            <w:vAlign w:val="bottom"/>
          </w:tcPr>
          <w:p w14:paraId="536D4E65"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Определение стадий, этапов и сроков разработки программы и документации</w:t>
            </w:r>
          </w:p>
        </w:tc>
        <w:tc>
          <w:tcPr>
            <w:tcW w:w="1450" w:type="dxa"/>
            <w:tcBorders>
              <w:top w:val="nil"/>
              <w:left w:val="nil"/>
              <w:bottom w:val="single" w:sz="4" w:space="0" w:color="auto"/>
              <w:right w:val="single" w:sz="4" w:space="0" w:color="auto"/>
            </w:tcBorders>
            <w:shd w:val="clear" w:color="auto" w:fill="auto"/>
            <w:noWrap/>
            <w:vAlign w:val="bottom"/>
          </w:tcPr>
          <w:p w14:paraId="23655561"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17.03.2020</w:t>
            </w:r>
          </w:p>
        </w:tc>
        <w:tc>
          <w:tcPr>
            <w:tcW w:w="3377" w:type="dxa"/>
            <w:tcBorders>
              <w:top w:val="nil"/>
              <w:left w:val="nil"/>
              <w:bottom w:val="single" w:sz="4" w:space="0" w:color="auto"/>
              <w:right w:val="single" w:sz="4" w:space="0" w:color="auto"/>
            </w:tcBorders>
            <w:shd w:val="clear" w:color="auto" w:fill="auto"/>
            <w:noWrap/>
            <w:vAlign w:val="bottom"/>
            <w:hideMark/>
          </w:tcPr>
          <w:p w14:paraId="0189382B"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704DACE0"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130DFFF7"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5</w:t>
            </w:r>
          </w:p>
        </w:tc>
        <w:tc>
          <w:tcPr>
            <w:tcW w:w="4134" w:type="dxa"/>
            <w:tcBorders>
              <w:top w:val="nil"/>
              <w:left w:val="nil"/>
              <w:bottom w:val="single" w:sz="4" w:space="0" w:color="auto"/>
              <w:right w:val="single" w:sz="4" w:space="0" w:color="auto"/>
            </w:tcBorders>
            <w:shd w:val="clear" w:color="auto" w:fill="auto"/>
            <w:vAlign w:val="bottom"/>
          </w:tcPr>
          <w:p w14:paraId="1B216B41"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Выбор языков программирования</w:t>
            </w:r>
          </w:p>
        </w:tc>
        <w:tc>
          <w:tcPr>
            <w:tcW w:w="1450" w:type="dxa"/>
            <w:tcBorders>
              <w:top w:val="nil"/>
              <w:left w:val="nil"/>
              <w:bottom w:val="single" w:sz="4" w:space="0" w:color="auto"/>
              <w:right w:val="single" w:sz="4" w:space="0" w:color="auto"/>
            </w:tcBorders>
            <w:shd w:val="clear" w:color="auto" w:fill="auto"/>
            <w:noWrap/>
            <w:vAlign w:val="bottom"/>
          </w:tcPr>
          <w:p w14:paraId="6C1C6780"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17.03.2020</w:t>
            </w:r>
          </w:p>
        </w:tc>
        <w:tc>
          <w:tcPr>
            <w:tcW w:w="3377" w:type="dxa"/>
            <w:tcBorders>
              <w:top w:val="nil"/>
              <w:left w:val="nil"/>
              <w:bottom w:val="single" w:sz="4" w:space="0" w:color="auto"/>
              <w:right w:val="single" w:sz="4" w:space="0" w:color="auto"/>
            </w:tcBorders>
            <w:shd w:val="clear" w:color="auto" w:fill="auto"/>
            <w:noWrap/>
            <w:vAlign w:val="bottom"/>
            <w:hideMark/>
          </w:tcPr>
          <w:p w14:paraId="18BB9B9E"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7194DD6A" w14:textId="77777777" w:rsidTr="00CF66FC">
        <w:trPr>
          <w:trHeight w:val="534"/>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6EEDFB38"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6</w:t>
            </w:r>
          </w:p>
        </w:tc>
        <w:tc>
          <w:tcPr>
            <w:tcW w:w="4134" w:type="dxa"/>
            <w:tcBorders>
              <w:top w:val="nil"/>
              <w:left w:val="nil"/>
              <w:bottom w:val="single" w:sz="4" w:space="0" w:color="auto"/>
              <w:right w:val="single" w:sz="4" w:space="0" w:color="auto"/>
            </w:tcBorders>
            <w:shd w:val="clear" w:color="auto" w:fill="auto"/>
            <w:vAlign w:val="bottom"/>
          </w:tcPr>
          <w:p w14:paraId="3ACB7846"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Описание программы и методики испытаний</w:t>
            </w:r>
          </w:p>
        </w:tc>
        <w:tc>
          <w:tcPr>
            <w:tcW w:w="1450" w:type="dxa"/>
            <w:tcBorders>
              <w:top w:val="nil"/>
              <w:left w:val="nil"/>
              <w:bottom w:val="single" w:sz="4" w:space="0" w:color="auto"/>
              <w:right w:val="single" w:sz="4" w:space="0" w:color="auto"/>
            </w:tcBorders>
            <w:shd w:val="clear" w:color="auto" w:fill="auto"/>
            <w:noWrap/>
            <w:vAlign w:val="bottom"/>
          </w:tcPr>
          <w:p w14:paraId="2AD1E2AF"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18.03.2020</w:t>
            </w:r>
          </w:p>
        </w:tc>
        <w:tc>
          <w:tcPr>
            <w:tcW w:w="3377" w:type="dxa"/>
            <w:tcBorders>
              <w:top w:val="nil"/>
              <w:left w:val="nil"/>
              <w:bottom w:val="single" w:sz="4" w:space="0" w:color="auto"/>
              <w:right w:val="single" w:sz="4" w:space="0" w:color="auto"/>
            </w:tcBorders>
            <w:shd w:val="clear" w:color="auto" w:fill="auto"/>
            <w:noWrap/>
            <w:vAlign w:val="bottom"/>
            <w:hideMark/>
          </w:tcPr>
          <w:p w14:paraId="50F21177"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017C07E1"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76FF2DE1"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7</w:t>
            </w:r>
          </w:p>
        </w:tc>
        <w:tc>
          <w:tcPr>
            <w:tcW w:w="4134" w:type="dxa"/>
            <w:tcBorders>
              <w:top w:val="nil"/>
              <w:left w:val="nil"/>
              <w:bottom w:val="single" w:sz="4" w:space="0" w:color="auto"/>
              <w:right w:val="single" w:sz="4" w:space="0" w:color="auto"/>
            </w:tcBorders>
            <w:shd w:val="clear" w:color="auto" w:fill="auto"/>
            <w:vAlign w:val="bottom"/>
          </w:tcPr>
          <w:p w14:paraId="3690130A" w14:textId="63B05D5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Согласование и утверждение ТЗ</w:t>
            </w:r>
          </w:p>
        </w:tc>
        <w:tc>
          <w:tcPr>
            <w:tcW w:w="1450" w:type="dxa"/>
            <w:tcBorders>
              <w:top w:val="nil"/>
              <w:left w:val="nil"/>
              <w:bottom w:val="single" w:sz="4" w:space="0" w:color="auto"/>
              <w:right w:val="single" w:sz="4" w:space="0" w:color="auto"/>
            </w:tcBorders>
            <w:shd w:val="clear" w:color="auto" w:fill="auto"/>
            <w:noWrap/>
            <w:vAlign w:val="bottom"/>
          </w:tcPr>
          <w:p w14:paraId="50373BAD"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20.03.2020</w:t>
            </w:r>
          </w:p>
        </w:tc>
        <w:tc>
          <w:tcPr>
            <w:tcW w:w="3377" w:type="dxa"/>
            <w:tcBorders>
              <w:top w:val="nil"/>
              <w:left w:val="nil"/>
              <w:bottom w:val="single" w:sz="4" w:space="0" w:color="auto"/>
              <w:right w:val="single" w:sz="4" w:space="0" w:color="auto"/>
            </w:tcBorders>
            <w:shd w:val="clear" w:color="auto" w:fill="auto"/>
            <w:noWrap/>
            <w:vAlign w:val="bottom"/>
            <w:hideMark/>
          </w:tcPr>
          <w:p w14:paraId="71F93BE7"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7ACD58C5"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0E46F911"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8</w:t>
            </w:r>
          </w:p>
        </w:tc>
        <w:tc>
          <w:tcPr>
            <w:tcW w:w="4134" w:type="dxa"/>
            <w:tcBorders>
              <w:top w:val="nil"/>
              <w:left w:val="nil"/>
              <w:bottom w:val="single" w:sz="4" w:space="0" w:color="auto"/>
              <w:right w:val="single" w:sz="4" w:space="0" w:color="auto"/>
            </w:tcBorders>
            <w:shd w:val="clear" w:color="auto" w:fill="auto"/>
            <w:vAlign w:val="bottom"/>
          </w:tcPr>
          <w:p w14:paraId="53CDA8BD"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Проектирование приложения</w:t>
            </w:r>
          </w:p>
        </w:tc>
        <w:tc>
          <w:tcPr>
            <w:tcW w:w="1450" w:type="dxa"/>
            <w:tcBorders>
              <w:top w:val="nil"/>
              <w:left w:val="nil"/>
              <w:bottom w:val="single" w:sz="4" w:space="0" w:color="auto"/>
              <w:right w:val="single" w:sz="4" w:space="0" w:color="auto"/>
            </w:tcBorders>
            <w:shd w:val="clear" w:color="auto" w:fill="auto"/>
            <w:noWrap/>
            <w:vAlign w:val="bottom"/>
          </w:tcPr>
          <w:p w14:paraId="13CF3C68" w14:textId="6206E9C1"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01</w:t>
            </w:r>
            <w:r>
              <w:rPr>
                <w:rFonts w:eastAsia="Times New Roman"/>
                <w:color w:val="000000"/>
                <w:sz w:val="22"/>
                <w:lang w:eastAsia="ru-RU"/>
              </w:rPr>
              <w:t>.09.2020</w:t>
            </w:r>
          </w:p>
        </w:tc>
        <w:tc>
          <w:tcPr>
            <w:tcW w:w="3377" w:type="dxa"/>
            <w:tcBorders>
              <w:top w:val="nil"/>
              <w:left w:val="nil"/>
              <w:bottom w:val="single" w:sz="4" w:space="0" w:color="auto"/>
              <w:right w:val="single" w:sz="4" w:space="0" w:color="auto"/>
            </w:tcBorders>
            <w:shd w:val="clear" w:color="auto" w:fill="auto"/>
            <w:noWrap/>
            <w:vAlign w:val="bottom"/>
            <w:hideMark/>
          </w:tcPr>
          <w:p w14:paraId="104D2692"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17A8DF1D" w14:textId="77777777" w:rsidTr="00CF66FC">
        <w:trPr>
          <w:trHeight w:val="534"/>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32D38470"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lastRenderedPageBreak/>
              <w:t>9</w:t>
            </w:r>
          </w:p>
        </w:tc>
        <w:tc>
          <w:tcPr>
            <w:tcW w:w="4134" w:type="dxa"/>
            <w:tcBorders>
              <w:top w:val="nil"/>
              <w:left w:val="nil"/>
              <w:bottom w:val="single" w:sz="4" w:space="0" w:color="auto"/>
              <w:right w:val="single" w:sz="4" w:space="0" w:color="auto"/>
            </w:tcBorders>
            <w:shd w:val="clear" w:color="auto" w:fill="auto"/>
            <w:vAlign w:val="bottom"/>
          </w:tcPr>
          <w:p w14:paraId="778C94BA"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Программирование приложения и отладка</w:t>
            </w:r>
          </w:p>
        </w:tc>
        <w:tc>
          <w:tcPr>
            <w:tcW w:w="1450" w:type="dxa"/>
            <w:tcBorders>
              <w:top w:val="nil"/>
              <w:left w:val="nil"/>
              <w:bottom w:val="single" w:sz="4" w:space="0" w:color="auto"/>
              <w:right w:val="single" w:sz="4" w:space="0" w:color="auto"/>
            </w:tcBorders>
            <w:shd w:val="clear" w:color="auto" w:fill="auto"/>
            <w:noWrap/>
            <w:vAlign w:val="bottom"/>
          </w:tcPr>
          <w:p w14:paraId="67328DD1" w14:textId="2E81F43F" w:rsidR="00620C18" w:rsidRPr="00620C18" w:rsidRDefault="00620C18" w:rsidP="00620C18">
            <w:pPr>
              <w:spacing w:line="240" w:lineRule="auto"/>
              <w:ind w:firstLine="0"/>
              <w:jc w:val="right"/>
              <w:rPr>
                <w:rFonts w:eastAsia="Times New Roman"/>
                <w:color w:val="000000"/>
                <w:sz w:val="22"/>
                <w:lang w:eastAsia="ru-RU"/>
              </w:rPr>
            </w:pPr>
            <w:r>
              <w:rPr>
                <w:rFonts w:eastAsia="Times New Roman"/>
                <w:color w:val="000000"/>
                <w:sz w:val="22"/>
                <w:lang w:eastAsia="ru-RU"/>
              </w:rPr>
              <w:t>01.02.2021</w:t>
            </w:r>
          </w:p>
        </w:tc>
        <w:tc>
          <w:tcPr>
            <w:tcW w:w="3377" w:type="dxa"/>
            <w:tcBorders>
              <w:top w:val="nil"/>
              <w:left w:val="nil"/>
              <w:bottom w:val="single" w:sz="4" w:space="0" w:color="auto"/>
              <w:right w:val="single" w:sz="4" w:space="0" w:color="auto"/>
            </w:tcBorders>
            <w:shd w:val="clear" w:color="auto" w:fill="auto"/>
            <w:noWrap/>
            <w:vAlign w:val="bottom"/>
            <w:hideMark/>
          </w:tcPr>
          <w:p w14:paraId="19777AA6"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17DA4C7E"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448426D7"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10</w:t>
            </w:r>
          </w:p>
        </w:tc>
        <w:tc>
          <w:tcPr>
            <w:tcW w:w="4134" w:type="dxa"/>
            <w:tcBorders>
              <w:top w:val="nil"/>
              <w:left w:val="nil"/>
              <w:bottom w:val="single" w:sz="4" w:space="0" w:color="auto"/>
              <w:right w:val="single" w:sz="4" w:space="0" w:color="auto"/>
            </w:tcBorders>
            <w:shd w:val="clear" w:color="auto" w:fill="auto"/>
            <w:vAlign w:val="bottom"/>
          </w:tcPr>
          <w:p w14:paraId="1CD2CEA3" w14:textId="0779A234"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Разработка</w:t>
            </w:r>
            <w:r w:rsidR="00DF4C91">
              <w:rPr>
                <w:rFonts w:eastAsia="Times New Roman"/>
                <w:color w:val="000000"/>
                <w:sz w:val="22"/>
                <w:lang w:eastAsia="ru-RU"/>
              </w:rPr>
              <w:t xml:space="preserve"> ПМИ,</w:t>
            </w:r>
            <w:r w:rsidRPr="00620C18">
              <w:rPr>
                <w:rFonts w:eastAsia="Times New Roman"/>
                <w:color w:val="000000"/>
                <w:sz w:val="22"/>
                <w:lang w:eastAsia="ru-RU"/>
              </w:rPr>
              <w:t xml:space="preserve"> руководства программиста и оператора</w:t>
            </w:r>
          </w:p>
        </w:tc>
        <w:tc>
          <w:tcPr>
            <w:tcW w:w="1450" w:type="dxa"/>
            <w:tcBorders>
              <w:top w:val="nil"/>
              <w:left w:val="nil"/>
              <w:bottom w:val="single" w:sz="4" w:space="0" w:color="auto"/>
              <w:right w:val="single" w:sz="4" w:space="0" w:color="auto"/>
            </w:tcBorders>
            <w:shd w:val="clear" w:color="auto" w:fill="auto"/>
            <w:noWrap/>
            <w:vAlign w:val="bottom"/>
          </w:tcPr>
          <w:p w14:paraId="5E4E1675" w14:textId="3A51E1E0" w:rsidR="00620C18" w:rsidRPr="00620C18" w:rsidRDefault="00620C18" w:rsidP="00620C18">
            <w:pPr>
              <w:spacing w:line="240" w:lineRule="auto"/>
              <w:ind w:firstLine="0"/>
              <w:jc w:val="right"/>
              <w:rPr>
                <w:rFonts w:eastAsia="Times New Roman"/>
                <w:color w:val="000000"/>
                <w:sz w:val="22"/>
                <w:lang w:eastAsia="ru-RU"/>
              </w:rPr>
            </w:pPr>
            <w:r>
              <w:rPr>
                <w:rFonts w:eastAsia="Times New Roman"/>
                <w:color w:val="000000"/>
                <w:sz w:val="22"/>
                <w:lang w:eastAsia="ru-RU"/>
              </w:rPr>
              <w:t>15.02.2021</w:t>
            </w:r>
          </w:p>
        </w:tc>
        <w:tc>
          <w:tcPr>
            <w:tcW w:w="3377" w:type="dxa"/>
            <w:tcBorders>
              <w:top w:val="nil"/>
              <w:left w:val="nil"/>
              <w:bottom w:val="single" w:sz="4" w:space="0" w:color="auto"/>
              <w:right w:val="single" w:sz="4" w:space="0" w:color="auto"/>
            </w:tcBorders>
            <w:shd w:val="clear" w:color="auto" w:fill="auto"/>
            <w:noWrap/>
            <w:vAlign w:val="bottom"/>
            <w:hideMark/>
          </w:tcPr>
          <w:p w14:paraId="74C07F23"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2F8D47B1"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2CB52B1B"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11</w:t>
            </w:r>
          </w:p>
        </w:tc>
        <w:tc>
          <w:tcPr>
            <w:tcW w:w="4134" w:type="dxa"/>
            <w:tcBorders>
              <w:top w:val="nil"/>
              <w:left w:val="nil"/>
              <w:bottom w:val="single" w:sz="4" w:space="0" w:color="auto"/>
              <w:right w:val="single" w:sz="4" w:space="0" w:color="auto"/>
            </w:tcBorders>
            <w:shd w:val="clear" w:color="auto" w:fill="auto"/>
            <w:vAlign w:val="bottom"/>
          </w:tcPr>
          <w:p w14:paraId="3D438087"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Проведение приемо-сдаточных испытаний</w:t>
            </w:r>
          </w:p>
        </w:tc>
        <w:tc>
          <w:tcPr>
            <w:tcW w:w="1450" w:type="dxa"/>
            <w:tcBorders>
              <w:top w:val="nil"/>
              <w:left w:val="nil"/>
              <w:bottom w:val="single" w:sz="4" w:space="0" w:color="auto"/>
              <w:right w:val="single" w:sz="4" w:space="0" w:color="auto"/>
            </w:tcBorders>
            <w:shd w:val="clear" w:color="auto" w:fill="auto"/>
            <w:noWrap/>
            <w:vAlign w:val="bottom"/>
          </w:tcPr>
          <w:p w14:paraId="61A68D16" w14:textId="79A890B3" w:rsidR="00620C18" w:rsidRPr="00620C18" w:rsidRDefault="00620C18" w:rsidP="00620C18">
            <w:pPr>
              <w:spacing w:line="240" w:lineRule="auto"/>
              <w:ind w:firstLine="0"/>
              <w:jc w:val="right"/>
              <w:rPr>
                <w:rFonts w:eastAsia="Times New Roman"/>
                <w:color w:val="000000"/>
                <w:sz w:val="22"/>
                <w:lang w:eastAsia="ru-RU"/>
              </w:rPr>
            </w:pPr>
            <w:r>
              <w:rPr>
                <w:rFonts w:eastAsia="Times New Roman"/>
                <w:color w:val="000000"/>
                <w:sz w:val="22"/>
                <w:lang w:eastAsia="ru-RU"/>
              </w:rPr>
              <w:t>01.03.2021</w:t>
            </w:r>
          </w:p>
        </w:tc>
        <w:tc>
          <w:tcPr>
            <w:tcW w:w="3377" w:type="dxa"/>
            <w:tcBorders>
              <w:top w:val="nil"/>
              <w:left w:val="nil"/>
              <w:bottom w:val="single" w:sz="4" w:space="0" w:color="auto"/>
              <w:right w:val="single" w:sz="4" w:space="0" w:color="auto"/>
            </w:tcBorders>
            <w:shd w:val="clear" w:color="auto" w:fill="auto"/>
            <w:noWrap/>
            <w:vAlign w:val="bottom"/>
            <w:hideMark/>
          </w:tcPr>
          <w:p w14:paraId="4D7F8139"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6933A1AE"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5A041EED"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12</w:t>
            </w:r>
          </w:p>
        </w:tc>
        <w:tc>
          <w:tcPr>
            <w:tcW w:w="4134" w:type="dxa"/>
            <w:tcBorders>
              <w:top w:val="nil"/>
              <w:left w:val="nil"/>
              <w:bottom w:val="single" w:sz="4" w:space="0" w:color="auto"/>
              <w:right w:val="single" w:sz="4" w:space="0" w:color="auto"/>
            </w:tcBorders>
            <w:shd w:val="clear" w:color="auto" w:fill="auto"/>
            <w:vAlign w:val="bottom"/>
          </w:tcPr>
          <w:p w14:paraId="6B234AD4"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Корректировка программы и программной документации по итогам испытаний</w:t>
            </w:r>
          </w:p>
        </w:tc>
        <w:tc>
          <w:tcPr>
            <w:tcW w:w="1450" w:type="dxa"/>
            <w:tcBorders>
              <w:top w:val="nil"/>
              <w:left w:val="nil"/>
              <w:bottom w:val="single" w:sz="4" w:space="0" w:color="auto"/>
              <w:right w:val="single" w:sz="4" w:space="0" w:color="auto"/>
            </w:tcBorders>
            <w:shd w:val="clear" w:color="auto" w:fill="auto"/>
            <w:noWrap/>
            <w:vAlign w:val="bottom"/>
          </w:tcPr>
          <w:p w14:paraId="43FA93F6" w14:textId="797299F3" w:rsidR="00620C18" w:rsidRPr="00620C18" w:rsidRDefault="00620C18" w:rsidP="00620C18">
            <w:pPr>
              <w:spacing w:line="240" w:lineRule="auto"/>
              <w:ind w:firstLine="0"/>
              <w:jc w:val="right"/>
              <w:rPr>
                <w:rFonts w:eastAsia="Times New Roman"/>
                <w:color w:val="000000"/>
                <w:sz w:val="22"/>
                <w:lang w:eastAsia="ru-RU"/>
              </w:rPr>
            </w:pPr>
            <w:r>
              <w:rPr>
                <w:rFonts w:eastAsia="Times New Roman"/>
                <w:color w:val="000000"/>
                <w:sz w:val="22"/>
                <w:lang w:eastAsia="ru-RU"/>
              </w:rPr>
              <w:t>07.03.2021</w:t>
            </w:r>
          </w:p>
        </w:tc>
        <w:tc>
          <w:tcPr>
            <w:tcW w:w="3377" w:type="dxa"/>
            <w:tcBorders>
              <w:top w:val="nil"/>
              <w:left w:val="nil"/>
              <w:bottom w:val="single" w:sz="4" w:space="0" w:color="auto"/>
              <w:right w:val="single" w:sz="4" w:space="0" w:color="auto"/>
            </w:tcBorders>
            <w:shd w:val="clear" w:color="auto" w:fill="auto"/>
            <w:noWrap/>
            <w:vAlign w:val="bottom"/>
            <w:hideMark/>
          </w:tcPr>
          <w:p w14:paraId="7F0B2266"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bl>
    <w:p w14:paraId="18833C56" w14:textId="77777777" w:rsidR="003B6EEE" w:rsidRPr="003B6EEE" w:rsidRDefault="003B6EEE" w:rsidP="009376B4">
      <w:pPr>
        <w:keepNext/>
        <w:keepLines/>
        <w:numPr>
          <w:ilvl w:val="0"/>
          <w:numId w:val="25"/>
        </w:numPr>
        <w:spacing w:before="240" w:after="120"/>
        <w:ind w:left="0" w:firstLine="0"/>
        <w:jc w:val="center"/>
        <w:outlineLvl w:val="1"/>
        <w:rPr>
          <w:rFonts w:eastAsiaTheme="majorEastAsia" w:cstheme="majorBidi"/>
          <w:b/>
          <w:sz w:val="28"/>
          <w:szCs w:val="26"/>
        </w:rPr>
      </w:pPr>
      <w:bookmarkStart w:id="128" w:name="_Toc3740440"/>
      <w:bookmarkStart w:id="129" w:name="_Toc70077485"/>
      <w:r w:rsidRPr="003B6EEE">
        <w:rPr>
          <w:rFonts w:eastAsiaTheme="majorEastAsia" w:cstheme="majorBidi"/>
          <w:b/>
          <w:sz w:val="28"/>
          <w:szCs w:val="26"/>
        </w:rPr>
        <w:t>Порядок контроля и приемки</w:t>
      </w:r>
      <w:bookmarkEnd w:id="128"/>
      <w:bookmarkEnd w:id="129"/>
    </w:p>
    <w:p w14:paraId="7DAE6962" w14:textId="77777777" w:rsidR="003B6EEE" w:rsidRPr="003B6EEE" w:rsidRDefault="003B6EEE" w:rsidP="003B6EEE">
      <w:r w:rsidRPr="003B6EEE">
        <w:t>Испытание разрабатываемой информационной системы и контроль качества ее работы будет проводиться на базе компьютера, удовлетворяющего рекомендуемым требованиям, изложенным в требованиях к составу и параметрам технических средств. Во время испытаний будут проведены:</w:t>
      </w:r>
    </w:p>
    <w:p w14:paraId="270DD302" w14:textId="77777777" w:rsidR="003B6EEE" w:rsidRPr="003B6EEE" w:rsidRDefault="003B6EEE" w:rsidP="003B6EEE">
      <w:pPr>
        <w:ind w:left="1134" w:hanging="283"/>
        <w:contextualSpacing/>
      </w:pPr>
      <w:r w:rsidRPr="003B6EEE">
        <w:t>Функциональные тестирование.</w:t>
      </w:r>
    </w:p>
    <w:p w14:paraId="5864B7AF" w14:textId="77777777" w:rsidR="003B6EEE" w:rsidRPr="003B6EEE" w:rsidRDefault="003B6EEE" w:rsidP="003B6EEE">
      <w:pPr>
        <w:ind w:left="1134" w:hanging="283"/>
        <w:contextualSpacing/>
      </w:pPr>
      <w:r w:rsidRPr="003B6EEE">
        <w:t>Тестирование стабильности работы.</w:t>
      </w:r>
    </w:p>
    <w:p w14:paraId="2AE7AB1D" w14:textId="77777777" w:rsidR="003B6EEE" w:rsidRPr="003B6EEE" w:rsidRDefault="003B6EEE" w:rsidP="003B6EEE">
      <w:pPr>
        <w:ind w:left="1134" w:hanging="283"/>
        <w:contextualSpacing/>
      </w:pPr>
      <w:r w:rsidRPr="003B6EEE">
        <w:t>Тестирование удобства эксплуатации.</w:t>
      </w:r>
    </w:p>
    <w:p w14:paraId="149C38A7" w14:textId="77777777" w:rsidR="003B6EEE" w:rsidRPr="003B6EEE" w:rsidRDefault="003B6EEE" w:rsidP="003B6EEE">
      <w:pPr>
        <w:ind w:left="1134" w:hanging="283"/>
        <w:contextualSpacing/>
      </w:pPr>
      <w:r w:rsidRPr="003B6EEE">
        <w:t>Тестирование защиты и надежности.</w:t>
      </w:r>
    </w:p>
    <w:p w14:paraId="48360C39" w14:textId="77777777" w:rsidR="003B6EEE" w:rsidRPr="003B6EEE" w:rsidRDefault="003B6EEE" w:rsidP="003B6EEE">
      <w:pPr>
        <w:ind w:left="1134" w:hanging="283"/>
        <w:contextualSpacing/>
      </w:pPr>
      <w:r w:rsidRPr="003B6EEE">
        <w:t>Тестирование процедур, выполняемых оператором.</w:t>
      </w:r>
    </w:p>
    <w:p w14:paraId="5C7FD154" w14:textId="77777777" w:rsidR="003B6EEE" w:rsidRPr="003B6EEE" w:rsidRDefault="003B6EEE" w:rsidP="003B6EEE">
      <w:pPr>
        <w:ind w:left="1134" w:hanging="283"/>
        <w:contextualSpacing/>
      </w:pPr>
      <w:r w:rsidRPr="003B6EEE">
        <w:t>Тестирование производительности системы.</w:t>
      </w:r>
    </w:p>
    <w:sectPr w:rsidR="003B6EEE" w:rsidRPr="003B6EEE" w:rsidSect="00EC34A2">
      <w:pgSz w:w="11906" w:h="16838"/>
      <w:pgMar w:top="1134" w:right="851" w:bottom="1134" w:left="1701" w:header="850"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A2A69" w14:textId="77777777" w:rsidR="00453B5C" w:rsidRDefault="00453B5C" w:rsidP="007C27D2">
      <w:pPr>
        <w:spacing w:line="240" w:lineRule="auto"/>
      </w:pPr>
      <w:r>
        <w:separator/>
      </w:r>
    </w:p>
  </w:endnote>
  <w:endnote w:type="continuationSeparator" w:id="0">
    <w:p w14:paraId="46FEAC4C" w14:textId="77777777" w:rsidR="00453B5C" w:rsidRDefault="00453B5C" w:rsidP="007C27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681874"/>
      <w:docPartObj>
        <w:docPartGallery w:val="Page Numbers (Bottom of Page)"/>
        <w:docPartUnique/>
      </w:docPartObj>
    </w:sdtPr>
    <w:sdtContent>
      <w:p w14:paraId="36E5E348" w14:textId="74D5AD82" w:rsidR="00960E28" w:rsidRDefault="00960E28" w:rsidP="00EC34A2">
        <w:pPr>
          <w:pStyle w:val="aff2"/>
          <w:ind w:firstLine="0"/>
          <w:jc w:val="center"/>
        </w:pPr>
        <w:r>
          <w:fldChar w:fldCharType="begin"/>
        </w:r>
        <w:r>
          <w:instrText>PAGE   \* MERGEFORMAT</w:instrText>
        </w:r>
        <w:r>
          <w:fldChar w:fldCharType="separate"/>
        </w:r>
        <w:r>
          <w:rPr>
            <w:noProof/>
          </w:rPr>
          <w:t>96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D13BB" w14:textId="77777777" w:rsidR="00453B5C" w:rsidRDefault="00453B5C" w:rsidP="007C27D2">
      <w:pPr>
        <w:spacing w:line="240" w:lineRule="auto"/>
      </w:pPr>
      <w:r>
        <w:separator/>
      </w:r>
    </w:p>
  </w:footnote>
  <w:footnote w:type="continuationSeparator" w:id="0">
    <w:p w14:paraId="6E5652FA" w14:textId="77777777" w:rsidR="00453B5C" w:rsidRDefault="00453B5C" w:rsidP="007C27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B1A05"/>
    <w:multiLevelType w:val="hybridMultilevel"/>
    <w:tmpl w:val="AC082D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504BFC"/>
    <w:multiLevelType w:val="hybridMultilevel"/>
    <w:tmpl w:val="742062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85C6EE7"/>
    <w:multiLevelType w:val="hybridMultilevel"/>
    <w:tmpl w:val="144C01C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916117"/>
    <w:multiLevelType w:val="hybridMultilevel"/>
    <w:tmpl w:val="028E6F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53A1073"/>
    <w:multiLevelType w:val="hybridMultilevel"/>
    <w:tmpl w:val="74649D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8830EF0"/>
    <w:multiLevelType w:val="hybridMultilevel"/>
    <w:tmpl w:val="6824B4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99E0328"/>
    <w:multiLevelType w:val="hybridMultilevel"/>
    <w:tmpl w:val="98FEED8A"/>
    <w:lvl w:ilvl="0" w:tplc="0419000F">
      <w:start w:val="1"/>
      <w:numFmt w:val="decimal"/>
      <w:lvlText w:val="%1."/>
      <w:lvlJc w:val="left"/>
      <w:pPr>
        <w:ind w:left="1425" w:hanging="360"/>
      </w:pPr>
    </w:lvl>
    <w:lvl w:ilvl="1" w:tplc="04190019">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7" w15:restartNumberingAfterBreak="0">
    <w:nsid w:val="1C8A1B02"/>
    <w:multiLevelType w:val="hybridMultilevel"/>
    <w:tmpl w:val="90D6F8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BD19E5"/>
    <w:multiLevelType w:val="multilevel"/>
    <w:tmpl w:val="577213A2"/>
    <w:styleLink w:val="1"/>
    <w:lvl w:ilvl="0">
      <w:start w:val="1"/>
      <w:numFmt w:val="decimal"/>
      <w:suff w:val="space"/>
      <w:lvlText w:val="Глава %1."/>
      <w:lvlJc w:val="center"/>
      <w:pPr>
        <w:ind w:left="0" w:firstLine="288"/>
      </w:pPr>
      <w:rPr>
        <w:rFonts w:ascii="Times New Roman" w:hAnsi="Times New Roman" w:hint="default"/>
        <w:sz w:val="32"/>
      </w:rPr>
    </w:lvl>
    <w:lvl w:ilvl="1">
      <w:start w:val="1"/>
      <w:numFmt w:val="decimal"/>
      <w:lvlText w:val="%1.%2."/>
      <w:lvlJc w:val="left"/>
      <w:pPr>
        <w:ind w:left="0" w:firstLine="0"/>
      </w:pPr>
      <w:rPr>
        <w:rFonts w:ascii="Times New Roman" w:hAnsi="Times New Roman" w:hint="default"/>
        <w:sz w:val="28"/>
      </w:rPr>
    </w:lvl>
    <w:lvl w:ilvl="2">
      <w:start w:val="1"/>
      <w:numFmt w:val="decimal"/>
      <w:lvlText w:val="%1.%2.%3."/>
      <w:lvlJc w:val="right"/>
      <w:pPr>
        <w:ind w:left="0" w:firstLine="0"/>
      </w:pPr>
      <w:rPr>
        <w:rFonts w:ascii="Times New Roman" w:hAnsi="Times New Roman" w:hint="default"/>
        <w:sz w:val="26"/>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15:restartNumberingAfterBreak="0">
    <w:nsid w:val="236A51FE"/>
    <w:multiLevelType w:val="hybridMultilevel"/>
    <w:tmpl w:val="9DE002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8D23FB4"/>
    <w:multiLevelType w:val="hybridMultilevel"/>
    <w:tmpl w:val="4F4815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46D6900"/>
    <w:multiLevelType w:val="hybridMultilevel"/>
    <w:tmpl w:val="02C6AE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49753D7"/>
    <w:multiLevelType w:val="multilevel"/>
    <w:tmpl w:val="E19A9086"/>
    <w:styleLink w:val="2"/>
    <w:lvl w:ilvl="0">
      <w:start w:val="1"/>
      <w:numFmt w:val="upperLetter"/>
      <w:lvlText w:val="Приложение %1."/>
      <w:lvlJc w:val="left"/>
      <w:pPr>
        <w:ind w:left="1080" w:hanging="360"/>
      </w:pPr>
      <w:rPr>
        <w:rFonts w:hint="default"/>
        <w:b/>
        <w:bCs w:val="0"/>
        <w:i w:val="0"/>
        <w:iCs w:val="0"/>
        <w:caps/>
        <w:strike w:val="0"/>
        <w:dstrike w:val="0"/>
        <w:vanish w:val="0"/>
        <w:color w:val="000000"/>
        <w:spacing w:val="0"/>
        <w:kern w:val="0"/>
        <w:position w:val="0"/>
        <w:sz w:val="3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15:restartNumberingAfterBreak="0">
    <w:nsid w:val="35FC301A"/>
    <w:multiLevelType w:val="multilevel"/>
    <w:tmpl w:val="EBCEC722"/>
    <w:lvl w:ilvl="0">
      <w:start w:val="1"/>
      <w:numFmt w:val="decimal"/>
      <w:pStyle w:val="10"/>
      <w:suff w:val="space"/>
      <w:lvlText w:val="Глава %1."/>
      <w:lvlJc w:val="left"/>
      <w:pPr>
        <w:ind w:left="0" w:firstLine="0"/>
      </w:pPr>
      <w:rPr>
        <w:rFonts w:ascii="Times New Roman" w:hAnsi="Times New Roman" w:hint="default"/>
        <w:sz w:val="32"/>
      </w:rPr>
    </w:lvl>
    <w:lvl w:ilvl="1">
      <w:start w:val="1"/>
      <w:numFmt w:val="decimal"/>
      <w:pStyle w:val="20"/>
      <w:suff w:val="space"/>
      <w:lvlText w:val="%1.%2."/>
      <w:lvlJc w:val="left"/>
      <w:pPr>
        <w:ind w:left="0" w:firstLine="0"/>
      </w:pPr>
      <w:rPr>
        <w:rFonts w:ascii="Times New Roman" w:hAnsi="Times New Roman" w:hint="default"/>
        <w:sz w:val="28"/>
      </w:rPr>
    </w:lvl>
    <w:lvl w:ilvl="2">
      <w:start w:val="1"/>
      <w:numFmt w:val="decimal"/>
      <w:pStyle w:val="3"/>
      <w:suff w:val="space"/>
      <w:lvlText w:val="%1.%2.%3."/>
      <w:lvlJc w:val="left"/>
      <w:pPr>
        <w:ind w:left="0" w:firstLine="0"/>
      </w:pPr>
      <w:rPr>
        <w:rFonts w:ascii="Times New Roman" w:hAnsi="Times New Roman" w:hint="default"/>
        <w:sz w:val="26"/>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379E69FF"/>
    <w:multiLevelType w:val="hybridMultilevel"/>
    <w:tmpl w:val="3B660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84A271B"/>
    <w:multiLevelType w:val="hybridMultilevel"/>
    <w:tmpl w:val="CEC29B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CD91DAE"/>
    <w:multiLevelType w:val="hybridMultilevel"/>
    <w:tmpl w:val="CEC29B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D442914"/>
    <w:multiLevelType w:val="multilevel"/>
    <w:tmpl w:val="D72076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EBF70B0"/>
    <w:multiLevelType w:val="hybridMultilevel"/>
    <w:tmpl w:val="EB34C6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4606652"/>
    <w:multiLevelType w:val="hybridMultilevel"/>
    <w:tmpl w:val="58F4DB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7D90FAE"/>
    <w:multiLevelType w:val="hybridMultilevel"/>
    <w:tmpl w:val="927E7D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49F750AC"/>
    <w:multiLevelType w:val="hybridMultilevel"/>
    <w:tmpl w:val="359027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BB819BA"/>
    <w:multiLevelType w:val="hybridMultilevel"/>
    <w:tmpl w:val="C3D2F5F2"/>
    <w:lvl w:ilvl="0" w:tplc="06C04AD4">
      <w:start w:val="1"/>
      <w:numFmt w:val="decimal"/>
      <w:pStyle w:val="a"/>
      <w:lvlText w:val="%1."/>
      <w:lvlJc w:val="left"/>
      <w:pPr>
        <w:ind w:left="1170" w:hanging="360"/>
      </w:p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23" w15:restartNumberingAfterBreak="0">
    <w:nsid w:val="4C6203E5"/>
    <w:multiLevelType w:val="hybridMultilevel"/>
    <w:tmpl w:val="16700C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4336E0F"/>
    <w:multiLevelType w:val="hybridMultilevel"/>
    <w:tmpl w:val="000E6DE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76F1507"/>
    <w:multiLevelType w:val="hybridMultilevel"/>
    <w:tmpl w:val="D9EA9E5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585F0E4B"/>
    <w:multiLevelType w:val="hybridMultilevel"/>
    <w:tmpl w:val="29F874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5A3A2758"/>
    <w:multiLevelType w:val="hybridMultilevel"/>
    <w:tmpl w:val="430E04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B5460F6"/>
    <w:multiLevelType w:val="hybridMultilevel"/>
    <w:tmpl w:val="2CC016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D6E0783"/>
    <w:multiLevelType w:val="hybridMultilevel"/>
    <w:tmpl w:val="A3EE81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DFB2985"/>
    <w:multiLevelType w:val="hybridMultilevel"/>
    <w:tmpl w:val="FB9647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F7F67A5"/>
    <w:multiLevelType w:val="multilevel"/>
    <w:tmpl w:val="35902C48"/>
    <w:lvl w:ilvl="0">
      <w:start w:val="1"/>
      <w:numFmt w:val="decimal"/>
      <w:lvlText w:val="%1."/>
      <w:lvlJc w:val="left"/>
      <w:pPr>
        <w:ind w:left="1571" w:hanging="360"/>
      </w:pPr>
      <w:rPr>
        <w:rFonts w:hint="default"/>
      </w:rPr>
    </w:lvl>
    <w:lvl w:ilvl="1">
      <w:start w:val="5"/>
      <w:numFmt w:val="decimal"/>
      <w:isLgl/>
      <w:lvlText w:val="%1.%2."/>
      <w:lvlJc w:val="left"/>
      <w:pPr>
        <w:ind w:left="0" w:firstLine="1428"/>
      </w:pPr>
      <w:rPr>
        <w:rFonts w:hint="default"/>
        <w:b/>
      </w:rPr>
    </w:lvl>
    <w:lvl w:ilvl="2">
      <w:start w:val="1"/>
      <w:numFmt w:val="decimal"/>
      <w:isLgl/>
      <w:lvlText w:val="%1.%2.%3."/>
      <w:lvlJc w:val="left"/>
      <w:pPr>
        <w:ind w:left="2365" w:hanging="720"/>
      </w:pPr>
      <w:rPr>
        <w:rFonts w:hint="default"/>
        <w:b/>
      </w:rPr>
    </w:lvl>
    <w:lvl w:ilvl="3">
      <w:start w:val="1"/>
      <w:numFmt w:val="decimal"/>
      <w:isLgl/>
      <w:lvlText w:val="%1.%2.%3.%4."/>
      <w:lvlJc w:val="left"/>
      <w:pPr>
        <w:ind w:left="2942" w:hanging="1080"/>
      </w:pPr>
      <w:rPr>
        <w:rFonts w:hint="default"/>
        <w:b/>
      </w:rPr>
    </w:lvl>
    <w:lvl w:ilvl="4">
      <w:start w:val="1"/>
      <w:numFmt w:val="decimal"/>
      <w:isLgl/>
      <w:lvlText w:val="%1.%2.%3.%4.%5."/>
      <w:lvlJc w:val="left"/>
      <w:pPr>
        <w:ind w:left="3159" w:hanging="1080"/>
      </w:pPr>
      <w:rPr>
        <w:rFonts w:hint="default"/>
        <w:b/>
      </w:rPr>
    </w:lvl>
    <w:lvl w:ilvl="5">
      <w:start w:val="1"/>
      <w:numFmt w:val="decimal"/>
      <w:isLgl/>
      <w:lvlText w:val="%1.%2.%3.%4.%5.%6."/>
      <w:lvlJc w:val="left"/>
      <w:pPr>
        <w:ind w:left="3736" w:hanging="1440"/>
      </w:pPr>
      <w:rPr>
        <w:rFonts w:hint="default"/>
        <w:b/>
      </w:rPr>
    </w:lvl>
    <w:lvl w:ilvl="6">
      <w:start w:val="1"/>
      <w:numFmt w:val="decimal"/>
      <w:isLgl/>
      <w:lvlText w:val="%1.%2.%3.%4.%5.%6.%7."/>
      <w:lvlJc w:val="left"/>
      <w:pPr>
        <w:ind w:left="3953" w:hanging="1440"/>
      </w:pPr>
      <w:rPr>
        <w:rFonts w:hint="default"/>
        <w:b/>
      </w:rPr>
    </w:lvl>
    <w:lvl w:ilvl="7">
      <w:start w:val="1"/>
      <w:numFmt w:val="decimal"/>
      <w:isLgl/>
      <w:lvlText w:val="%1.%2.%3.%4.%5.%6.%7.%8."/>
      <w:lvlJc w:val="left"/>
      <w:pPr>
        <w:ind w:left="4530" w:hanging="1800"/>
      </w:pPr>
      <w:rPr>
        <w:rFonts w:hint="default"/>
        <w:b/>
      </w:rPr>
    </w:lvl>
    <w:lvl w:ilvl="8">
      <w:start w:val="1"/>
      <w:numFmt w:val="decimal"/>
      <w:isLgl/>
      <w:lvlText w:val="%1.%2.%3.%4.%5.%6.%7.%8.%9."/>
      <w:lvlJc w:val="left"/>
      <w:pPr>
        <w:ind w:left="4747" w:hanging="1800"/>
      </w:pPr>
      <w:rPr>
        <w:rFonts w:hint="default"/>
        <w:b/>
      </w:rPr>
    </w:lvl>
  </w:abstractNum>
  <w:abstractNum w:abstractNumId="32" w15:restartNumberingAfterBreak="0">
    <w:nsid w:val="5FB1594B"/>
    <w:multiLevelType w:val="hybridMultilevel"/>
    <w:tmpl w:val="CA4A0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4A00FB1"/>
    <w:multiLevelType w:val="hybridMultilevel"/>
    <w:tmpl w:val="04DEF992"/>
    <w:lvl w:ilvl="0" w:tplc="6A5A790A">
      <w:start w:val="1"/>
      <w:numFmt w:val="decimal"/>
      <w:lvlText w:val="%1."/>
      <w:lvlJc w:val="right"/>
      <w:pPr>
        <w:ind w:left="720" w:hanging="360"/>
      </w:pPr>
      <w:rPr>
        <w:rFonts w:hint="default"/>
        <w:lang w:val="en-US"/>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897260F"/>
    <w:multiLevelType w:val="hybridMultilevel"/>
    <w:tmpl w:val="7D58FE1C"/>
    <w:lvl w:ilvl="0" w:tplc="D9B23DD8">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21679F"/>
    <w:multiLevelType w:val="hybridMultilevel"/>
    <w:tmpl w:val="1BBA09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BA721D0"/>
    <w:multiLevelType w:val="multilevel"/>
    <w:tmpl w:val="D73EFFD0"/>
    <w:lvl w:ilvl="0">
      <w:start w:val="1"/>
      <w:numFmt w:val="decimal"/>
      <w:lvlText w:val="%1)"/>
      <w:lvlJc w:val="left"/>
      <w:pPr>
        <w:ind w:left="1571" w:hanging="360"/>
      </w:pPr>
      <w:rPr>
        <w:rFonts w:hint="default"/>
      </w:rPr>
    </w:lvl>
    <w:lvl w:ilvl="1">
      <w:start w:val="5"/>
      <w:numFmt w:val="decimal"/>
      <w:isLgl/>
      <w:lvlText w:val="%1.%2."/>
      <w:lvlJc w:val="left"/>
      <w:pPr>
        <w:ind w:left="0" w:firstLine="1428"/>
      </w:pPr>
      <w:rPr>
        <w:rFonts w:hint="default"/>
        <w:b/>
      </w:rPr>
    </w:lvl>
    <w:lvl w:ilvl="2">
      <w:start w:val="1"/>
      <w:numFmt w:val="decimal"/>
      <w:isLgl/>
      <w:lvlText w:val="%1.%2.%3."/>
      <w:lvlJc w:val="left"/>
      <w:pPr>
        <w:ind w:left="2365" w:hanging="720"/>
      </w:pPr>
      <w:rPr>
        <w:rFonts w:hint="default"/>
        <w:b/>
      </w:rPr>
    </w:lvl>
    <w:lvl w:ilvl="3">
      <w:start w:val="1"/>
      <w:numFmt w:val="decimal"/>
      <w:isLgl/>
      <w:lvlText w:val="%1.%2.%3.%4."/>
      <w:lvlJc w:val="left"/>
      <w:pPr>
        <w:ind w:left="2942" w:hanging="1080"/>
      </w:pPr>
      <w:rPr>
        <w:rFonts w:hint="default"/>
        <w:b/>
      </w:rPr>
    </w:lvl>
    <w:lvl w:ilvl="4">
      <w:start w:val="1"/>
      <w:numFmt w:val="decimal"/>
      <w:isLgl/>
      <w:lvlText w:val="%1.%2.%3.%4.%5."/>
      <w:lvlJc w:val="left"/>
      <w:pPr>
        <w:ind w:left="3159" w:hanging="1080"/>
      </w:pPr>
      <w:rPr>
        <w:rFonts w:hint="default"/>
        <w:b/>
      </w:rPr>
    </w:lvl>
    <w:lvl w:ilvl="5">
      <w:start w:val="1"/>
      <w:numFmt w:val="decimal"/>
      <w:isLgl/>
      <w:lvlText w:val="%1.%2.%3.%4.%5.%6."/>
      <w:lvlJc w:val="left"/>
      <w:pPr>
        <w:ind w:left="3736" w:hanging="1440"/>
      </w:pPr>
      <w:rPr>
        <w:rFonts w:hint="default"/>
        <w:b/>
      </w:rPr>
    </w:lvl>
    <w:lvl w:ilvl="6">
      <w:start w:val="1"/>
      <w:numFmt w:val="decimal"/>
      <w:isLgl/>
      <w:lvlText w:val="%1.%2.%3.%4.%5.%6.%7."/>
      <w:lvlJc w:val="left"/>
      <w:pPr>
        <w:ind w:left="3953" w:hanging="1440"/>
      </w:pPr>
      <w:rPr>
        <w:rFonts w:hint="default"/>
        <w:b/>
      </w:rPr>
    </w:lvl>
    <w:lvl w:ilvl="7">
      <w:start w:val="1"/>
      <w:numFmt w:val="decimal"/>
      <w:isLgl/>
      <w:lvlText w:val="%1.%2.%3.%4.%5.%6.%7.%8."/>
      <w:lvlJc w:val="left"/>
      <w:pPr>
        <w:ind w:left="4530" w:hanging="1800"/>
      </w:pPr>
      <w:rPr>
        <w:rFonts w:hint="default"/>
        <w:b/>
      </w:rPr>
    </w:lvl>
    <w:lvl w:ilvl="8">
      <w:start w:val="1"/>
      <w:numFmt w:val="decimal"/>
      <w:isLgl/>
      <w:lvlText w:val="%1.%2.%3.%4.%5.%6.%7.%8.%9."/>
      <w:lvlJc w:val="left"/>
      <w:pPr>
        <w:ind w:left="4747" w:hanging="1800"/>
      </w:pPr>
      <w:rPr>
        <w:rFonts w:hint="default"/>
        <w:b/>
      </w:rPr>
    </w:lvl>
  </w:abstractNum>
  <w:abstractNum w:abstractNumId="37" w15:restartNumberingAfterBreak="0">
    <w:nsid w:val="6D1D4F7D"/>
    <w:multiLevelType w:val="hybridMultilevel"/>
    <w:tmpl w:val="7A2420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6D761F4A"/>
    <w:multiLevelType w:val="hybridMultilevel"/>
    <w:tmpl w:val="39F86FA2"/>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15:restartNumberingAfterBreak="0">
    <w:nsid w:val="73B41CAB"/>
    <w:multiLevelType w:val="hybridMultilevel"/>
    <w:tmpl w:val="1BBA09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694638F"/>
    <w:multiLevelType w:val="hybridMultilevel"/>
    <w:tmpl w:val="DC4E3494"/>
    <w:lvl w:ilvl="0" w:tplc="C87E0472">
      <w:start w:val="1"/>
      <w:numFmt w:val="upperLetter"/>
      <w:pStyle w:val="11"/>
      <w:lvlText w:val="Приложение %1."/>
      <w:lvlJc w:val="left"/>
      <w:pPr>
        <w:ind w:left="720" w:hanging="360"/>
      </w:pPr>
      <w:rPr>
        <w:rFonts w:hint="default"/>
        <w:b/>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827557A"/>
    <w:multiLevelType w:val="multilevel"/>
    <w:tmpl w:val="C6DA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8168CF"/>
    <w:multiLevelType w:val="hybridMultilevel"/>
    <w:tmpl w:val="B2CEFE44"/>
    <w:lvl w:ilvl="0" w:tplc="0766295E">
      <w:start w:val="1"/>
      <w:numFmt w:val="decimal"/>
      <w:lvlText w:val="%1."/>
      <w:lvlJc w:val="left"/>
      <w:pPr>
        <w:ind w:left="784" w:hanging="360"/>
      </w:pPr>
      <w:rPr>
        <w:lang w:val="ru-RU"/>
      </w:rPr>
    </w:lvl>
    <w:lvl w:ilvl="1" w:tplc="04190019" w:tentative="1">
      <w:start w:val="1"/>
      <w:numFmt w:val="lowerLetter"/>
      <w:lvlText w:val="%2."/>
      <w:lvlJc w:val="left"/>
      <w:pPr>
        <w:ind w:left="1504" w:hanging="360"/>
      </w:pPr>
    </w:lvl>
    <w:lvl w:ilvl="2" w:tplc="0419001B" w:tentative="1">
      <w:start w:val="1"/>
      <w:numFmt w:val="lowerRoman"/>
      <w:lvlText w:val="%3."/>
      <w:lvlJc w:val="right"/>
      <w:pPr>
        <w:ind w:left="2224" w:hanging="180"/>
      </w:pPr>
    </w:lvl>
    <w:lvl w:ilvl="3" w:tplc="0419000F" w:tentative="1">
      <w:start w:val="1"/>
      <w:numFmt w:val="decimal"/>
      <w:lvlText w:val="%4."/>
      <w:lvlJc w:val="left"/>
      <w:pPr>
        <w:ind w:left="2944" w:hanging="360"/>
      </w:pPr>
    </w:lvl>
    <w:lvl w:ilvl="4" w:tplc="04190019" w:tentative="1">
      <w:start w:val="1"/>
      <w:numFmt w:val="lowerLetter"/>
      <w:lvlText w:val="%5."/>
      <w:lvlJc w:val="left"/>
      <w:pPr>
        <w:ind w:left="3664" w:hanging="360"/>
      </w:pPr>
    </w:lvl>
    <w:lvl w:ilvl="5" w:tplc="0419001B" w:tentative="1">
      <w:start w:val="1"/>
      <w:numFmt w:val="lowerRoman"/>
      <w:lvlText w:val="%6."/>
      <w:lvlJc w:val="right"/>
      <w:pPr>
        <w:ind w:left="4384" w:hanging="180"/>
      </w:pPr>
    </w:lvl>
    <w:lvl w:ilvl="6" w:tplc="0419000F" w:tentative="1">
      <w:start w:val="1"/>
      <w:numFmt w:val="decimal"/>
      <w:lvlText w:val="%7."/>
      <w:lvlJc w:val="left"/>
      <w:pPr>
        <w:ind w:left="5104" w:hanging="360"/>
      </w:pPr>
    </w:lvl>
    <w:lvl w:ilvl="7" w:tplc="04190019" w:tentative="1">
      <w:start w:val="1"/>
      <w:numFmt w:val="lowerLetter"/>
      <w:lvlText w:val="%8."/>
      <w:lvlJc w:val="left"/>
      <w:pPr>
        <w:ind w:left="5824" w:hanging="360"/>
      </w:pPr>
    </w:lvl>
    <w:lvl w:ilvl="8" w:tplc="0419001B" w:tentative="1">
      <w:start w:val="1"/>
      <w:numFmt w:val="lowerRoman"/>
      <w:lvlText w:val="%9."/>
      <w:lvlJc w:val="right"/>
      <w:pPr>
        <w:ind w:left="6544" w:hanging="180"/>
      </w:pPr>
    </w:lvl>
  </w:abstractNum>
  <w:abstractNum w:abstractNumId="43" w15:restartNumberingAfterBreak="0">
    <w:nsid w:val="7DD64760"/>
    <w:multiLevelType w:val="hybridMultilevel"/>
    <w:tmpl w:val="C62293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FC615A6"/>
    <w:multiLevelType w:val="hybridMultilevel"/>
    <w:tmpl w:val="884688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3"/>
  </w:num>
  <w:num w:numId="2">
    <w:abstractNumId w:val="8"/>
  </w:num>
  <w:num w:numId="3">
    <w:abstractNumId w:val="12"/>
  </w:num>
  <w:num w:numId="4">
    <w:abstractNumId w:val="13"/>
  </w:num>
  <w:num w:numId="5">
    <w:abstractNumId w:val="20"/>
  </w:num>
  <w:num w:numId="6">
    <w:abstractNumId w:val="40"/>
  </w:num>
  <w:num w:numId="7">
    <w:abstractNumId w:val="9"/>
  </w:num>
  <w:num w:numId="8">
    <w:abstractNumId w:val="3"/>
  </w:num>
  <w:num w:numId="9">
    <w:abstractNumId w:val="4"/>
  </w:num>
  <w:num w:numId="10">
    <w:abstractNumId w:val="42"/>
  </w:num>
  <w:num w:numId="11">
    <w:abstractNumId w:val="37"/>
  </w:num>
  <w:num w:numId="12">
    <w:abstractNumId w:val="1"/>
  </w:num>
  <w:num w:numId="13">
    <w:abstractNumId w:val="11"/>
  </w:num>
  <w:num w:numId="14">
    <w:abstractNumId w:val="14"/>
  </w:num>
  <w:num w:numId="15">
    <w:abstractNumId w:val="7"/>
  </w:num>
  <w:num w:numId="16">
    <w:abstractNumId w:val="29"/>
  </w:num>
  <w:num w:numId="17">
    <w:abstractNumId w:val="18"/>
  </w:num>
  <w:num w:numId="18">
    <w:abstractNumId w:val="16"/>
  </w:num>
  <w:num w:numId="19">
    <w:abstractNumId w:val="30"/>
  </w:num>
  <w:num w:numId="20">
    <w:abstractNumId w:val="32"/>
  </w:num>
  <w:num w:numId="21">
    <w:abstractNumId w:val="15"/>
  </w:num>
  <w:num w:numId="22">
    <w:abstractNumId w:val="17"/>
  </w:num>
  <w:num w:numId="23">
    <w:abstractNumId w:val="34"/>
  </w:num>
  <w:num w:numId="24">
    <w:abstractNumId w:val="2"/>
  </w:num>
  <w:num w:numId="25">
    <w:abstractNumId w:val="31"/>
  </w:num>
  <w:num w:numId="26">
    <w:abstractNumId w:val="22"/>
  </w:num>
  <w:num w:numId="27">
    <w:abstractNumId w:val="6"/>
  </w:num>
  <w:num w:numId="28">
    <w:abstractNumId w:val="44"/>
  </w:num>
  <w:num w:numId="29">
    <w:abstractNumId w:val="35"/>
  </w:num>
  <w:num w:numId="30">
    <w:abstractNumId w:val="39"/>
  </w:num>
  <w:num w:numId="31">
    <w:abstractNumId w:val="5"/>
  </w:num>
  <w:num w:numId="32">
    <w:abstractNumId w:val="22"/>
    <w:lvlOverride w:ilvl="0">
      <w:startOverride w:val="1"/>
    </w:lvlOverride>
  </w:num>
  <w:num w:numId="33">
    <w:abstractNumId w:val="22"/>
    <w:lvlOverride w:ilvl="0">
      <w:startOverride w:val="1"/>
    </w:lvlOverride>
  </w:num>
  <w:num w:numId="34">
    <w:abstractNumId w:val="22"/>
    <w:lvlOverride w:ilvl="0">
      <w:startOverride w:val="1"/>
    </w:lvlOverride>
  </w:num>
  <w:num w:numId="35">
    <w:abstractNumId w:val="25"/>
  </w:num>
  <w:num w:numId="36">
    <w:abstractNumId w:val="24"/>
  </w:num>
  <w:num w:numId="37">
    <w:abstractNumId w:val="41"/>
  </w:num>
  <w:num w:numId="38">
    <w:abstractNumId w:val="38"/>
  </w:num>
  <w:num w:numId="39">
    <w:abstractNumId w:val="36"/>
  </w:num>
  <w:num w:numId="40">
    <w:abstractNumId w:val="26"/>
  </w:num>
  <w:num w:numId="41">
    <w:abstractNumId w:val="23"/>
  </w:num>
  <w:num w:numId="42">
    <w:abstractNumId w:val="0"/>
  </w:num>
  <w:num w:numId="43">
    <w:abstractNumId w:val="27"/>
  </w:num>
  <w:num w:numId="44">
    <w:abstractNumId w:val="10"/>
  </w:num>
  <w:num w:numId="45">
    <w:abstractNumId w:val="21"/>
  </w:num>
  <w:num w:numId="46">
    <w:abstractNumId w:val="28"/>
  </w:num>
  <w:num w:numId="47">
    <w:abstractNumId w:val="19"/>
  </w:num>
  <w:num w:numId="48">
    <w:abstractNumId w:val="4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69"/>
    <w:rsid w:val="0000235B"/>
    <w:rsid w:val="0000244C"/>
    <w:rsid w:val="00002943"/>
    <w:rsid w:val="00002DEE"/>
    <w:rsid w:val="00003842"/>
    <w:rsid w:val="00011921"/>
    <w:rsid w:val="00011EA7"/>
    <w:rsid w:val="000125FB"/>
    <w:rsid w:val="00012812"/>
    <w:rsid w:val="000130E9"/>
    <w:rsid w:val="000133CF"/>
    <w:rsid w:val="00014699"/>
    <w:rsid w:val="00014AE7"/>
    <w:rsid w:val="00017CA9"/>
    <w:rsid w:val="00020A8B"/>
    <w:rsid w:val="00021869"/>
    <w:rsid w:val="000221D6"/>
    <w:rsid w:val="00023256"/>
    <w:rsid w:val="00024442"/>
    <w:rsid w:val="00024B86"/>
    <w:rsid w:val="00025129"/>
    <w:rsid w:val="00025EBA"/>
    <w:rsid w:val="0002606D"/>
    <w:rsid w:val="000278BB"/>
    <w:rsid w:val="000302C8"/>
    <w:rsid w:val="00035FE1"/>
    <w:rsid w:val="00036D19"/>
    <w:rsid w:val="000372A8"/>
    <w:rsid w:val="00037464"/>
    <w:rsid w:val="0003747A"/>
    <w:rsid w:val="00040E17"/>
    <w:rsid w:val="00041957"/>
    <w:rsid w:val="00041A4E"/>
    <w:rsid w:val="00044DD7"/>
    <w:rsid w:val="000456AA"/>
    <w:rsid w:val="000461EC"/>
    <w:rsid w:val="00047900"/>
    <w:rsid w:val="00050C5F"/>
    <w:rsid w:val="0005302D"/>
    <w:rsid w:val="000547CD"/>
    <w:rsid w:val="000557C3"/>
    <w:rsid w:val="00055E6E"/>
    <w:rsid w:val="00060737"/>
    <w:rsid w:val="00060F5C"/>
    <w:rsid w:val="00061E79"/>
    <w:rsid w:val="0006273D"/>
    <w:rsid w:val="000655A2"/>
    <w:rsid w:val="000659DA"/>
    <w:rsid w:val="000673E5"/>
    <w:rsid w:val="00071449"/>
    <w:rsid w:val="000715C3"/>
    <w:rsid w:val="0007280C"/>
    <w:rsid w:val="00074D3F"/>
    <w:rsid w:val="00075F22"/>
    <w:rsid w:val="00076F9B"/>
    <w:rsid w:val="00081C76"/>
    <w:rsid w:val="00081DB5"/>
    <w:rsid w:val="00082B4D"/>
    <w:rsid w:val="000839F1"/>
    <w:rsid w:val="00084A80"/>
    <w:rsid w:val="000857E7"/>
    <w:rsid w:val="00087401"/>
    <w:rsid w:val="000905BB"/>
    <w:rsid w:val="00090FDD"/>
    <w:rsid w:val="00091B40"/>
    <w:rsid w:val="00091C44"/>
    <w:rsid w:val="00092BB9"/>
    <w:rsid w:val="00092D8F"/>
    <w:rsid w:val="0009329B"/>
    <w:rsid w:val="00094731"/>
    <w:rsid w:val="000958E2"/>
    <w:rsid w:val="000965C4"/>
    <w:rsid w:val="00096820"/>
    <w:rsid w:val="00096E4C"/>
    <w:rsid w:val="00096EE4"/>
    <w:rsid w:val="0009757C"/>
    <w:rsid w:val="0009786B"/>
    <w:rsid w:val="000A1331"/>
    <w:rsid w:val="000A20F1"/>
    <w:rsid w:val="000A3503"/>
    <w:rsid w:val="000A3EDF"/>
    <w:rsid w:val="000A402F"/>
    <w:rsid w:val="000A5ED1"/>
    <w:rsid w:val="000A7AD2"/>
    <w:rsid w:val="000B0E8F"/>
    <w:rsid w:val="000B185A"/>
    <w:rsid w:val="000B3D3B"/>
    <w:rsid w:val="000B5392"/>
    <w:rsid w:val="000B5A11"/>
    <w:rsid w:val="000B5B16"/>
    <w:rsid w:val="000C1E40"/>
    <w:rsid w:val="000C28DF"/>
    <w:rsid w:val="000C45B6"/>
    <w:rsid w:val="000C58C1"/>
    <w:rsid w:val="000C611A"/>
    <w:rsid w:val="000C6545"/>
    <w:rsid w:val="000C6DCE"/>
    <w:rsid w:val="000C7056"/>
    <w:rsid w:val="000D2319"/>
    <w:rsid w:val="000D268A"/>
    <w:rsid w:val="000D2F23"/>
    <w:rsid w:val="000D3881"/>
    <w:rsid w:val="000D5C28"/>
    <w:rsid w:val="000D63C1"/>
    <w:rsid w:val="000E0701"/>
    <w:rsid w:val="000E1BD4"/>
    <w:rsid w:val="000E298E"/>
    <w:rsid w:val="000E4AAC"/>
    <w:rsid w:val="000E4FA3"/>
    <w:rsid w:val="000E6417"/>
    <w:rsid w:val="000E6ED0"/>
    <w:rsid w:val="000E7765"/>
    <w:rsid w:val="000F08B2"/>
    <w:rsid w:val="000F1001"/>
    <w:rsid w:val="000F498E"/>
    <w:rsid w:val="000F4A60"/>
    <w:rsid w:val="000F56CA"/>
    <w:rsid w:val="000F56DE"/>
    <w:rsid w:val="000F6CE1"/>
    <w:rsid w:val="000F76DE"/>
    <w:rsid w:val="000F7AA3"/>
    <w:rsid w:val="00100F7F"/>
    <w:rsid w:val="00104D45"/>
    <w:rsid w:val="00107212"/>
    <w:rsid w:val="001078AF"/>
    <w:rsid w:val="00111B67"/>
    <w:rsid w:val="00113BAF"/>
    <w:rsid w:val="00115DAD"/>
    <w:rsid w:val="00116E06"/>
    <w:rsid w:val="0011704F"/>
    <w:rsid w:val="00117528"/>
    <w:rsid w:val="00121D9D"/>
    <w:rsid w:val="00123366"/>
    <w:rsid w:val="00123A6D"/>
    <w:rsid w:val="00125B5E"/>
    <w:rsid w:val="00125F9A"/>
    <w:rsid w:val="00126F01"/>
    <w:rsid w:val="00127124"/>
    <w:rsid w:val="0012738B"/>
    <w:rsid w:val="001273D2"/>
    <w:rsid w:val="0013041D"/>
    <w:rsid w:val="0013501D"/>
    <w:rsid w:val="0013764C"/>
    <w:rsid w:val="001409BD"/>
    <w:rsid w:val="001445D3"/>
    <w:rsid w:val="00145ED5"/>
    <w:rsid w:val="00147CFF"/>
    <w:rsid w:val="00147DEA"/>
    <w:rsid w:val="001512D5"/>
    <w:rsid w:val="0015357A"/>
    <w:rsid w:val="001563B0"/>
    <w:rsid w:val="00156D93"/>
    <w:rsid w:val="0015711D"/>
    <w:rsid w:val="00160BE0"/>
    <w:rsid w:val="00160E2B"/>
    <w:rsid w:val="0016409A"/>
    <w:rsid w:val="00165D8F"/>
    <w:rsid w:val="00167424"/>
    <w:rsid w:val="00167C75"/>
    <w:rsid w:val="00167E67"/>
    <w:rsid w:val="00170D20"/>
    <w:rsid w:val="001719C2"/>
    <w:rsid w:val="00174AB5"/>
    <w:rsid w:val="00175CA2"/>
    <w:rsid w:val="001774D4"/>
    <w:rsid w:val="00177C0B"/>
    <w:rsid w:val="0018523B"/>
    <w:rsid w:val="00185D68"/>
    <w:rsid w:val="001866B3"/>
    <w:rsid w:val="00186B19"/>
    <w:rsid w:val="001908F7"/>
    <w:rsid w:val="00190923"/>
    <w:rsid w:val="001911A6"/>
    <w:rsid w:val="00193BAF"/>
    <w:rsid w:val="00196A8B"/>
    <w:rsid w:val="00197501"/>
    <w:rsid w:val="0019798F"/>
    <w:rsid w:val="00197F08"/>
    <w:rsid w:val="001A018D"/>
    <w:rsid w:val="001A02DD"/>
    <w:rsid w:val="001A04DD"/>
    <w:rsid w:val="001A185E"/>
    <w:rsid w:val="001A49AE"/>
    <w:rsid w:val="001A576F"/>
    <w:rsid w:val="001A6D30"/>
    <w:rsid w:val="001B18B5"/>
    <w:rsid w:val="001B1A61"/>
    <w:rsid w:val="001B2F0B"/>
    <w:rsid w:val="001B4D00"/>
    <w:rsid w:val="001B65F1"/>
    <w:rsid w:val="001C0120"/>
    <w:rsid w:val="001C085E"/>
    <w:rsid w:val="001C1803"/>
    <w:rsid w:val="001C2EDD"/>
    <w:rsid w:val="001C58E8"/>
    <w:rsid w:val="001C5D26"/>
    <w:rsid w:val="001C6DA9"/>
    <w:rsid w:val="001C7057"/>
    <w:rsid w:val="001C77EB"/>
    <w:rsid w:val="001D183D"/>
    <w:rsid w:val="001D1BD5"/>
    <w:rsid w:val="001D3B41"/>
    <w:rsid w:val="001D43DF"/>
    <w:rsid w:val="001D5281"/>
    <w:rsid w:val="001D5905"/>
    <w:rsid w:val="001D6919"/>
    <w:rsid w:val="001E0032"/>
    <w:rsid w:val="001E02C1"/>
    <w:rsid w:val="001E330B"/>
    <w:rsid w:val="001E409C"/>
    <w:rsid w:val="001E4980"/>
    <w:rsid w:val="001E4A4D"/>
    <w:rsid w:val="001E5AE0"/>
    <w:rsid w:val="001E6F7F"/>
    <w:rsid w:val="001E76FE"/>
    <w:rsid w:val="001F08B8"/>
    <w:rsid w:val="001F30EE"/>
    <w:rsid w:val="001F6BF5"/>
    <w:rsid w:val="001F7913"/>
    <w:rsid w:val="00200D99"/>
    <w:rsid w:val="002011F3"/>
    <w:rsid w:val="00204597"/>
    <w:rsid w:val="00204BEE"/>
    <w:rsid w:val="00204ED7"/>
    <w:rsid w:val="00205D76"/>
    <w:rsid w:val="00206128"/>
    <w:rsid w:val="00206CD9"/>
    <w:rsid w:val="00207BEE"/>
    <w:rsid w:val="00213CF7"/>
    <w:rsid w:val="00214FB5"/>
    <w:rsid w:val="00215369"/>
    <w:rsid w:val="0021571F"/>
    <w:rsid w:val="00217EC6"/>
    <w:rsid w:val="0022074E"/>
    <w:rsid w:val="002213F6"/>
    <w:rsid w:val="00221D37"/>
    <w:rsid w:val="00223726"/>
    <w:rsid w:val="00226BD4"/>
    <w:rsid w:val="00227605"/>
    <w:rsid w:val="00227736"/>
    <w:rsid w:val="00230331"/>
    <w:rsid w:val="0023183F"/>
    <w:rsid w:val="00231BF4"/>
    <w:rsid w:val="00235C2C"/>
    <w:rsid w:val="00236457"/>
    <w:rsid w:val="0023731B"/>
    <w:rsid w:val="0023735C"/>
    <w:rsid w:val="00240DBF"/>
    <w:rsid w:val="00242019"/>
    <w:rsid w:val="00242132"/>
    <w:rsid w:val="002427BC"/>
    <w:rsid w:val="00245879"/>
    <w:rsid w:val="00245C41"/>
    <w:rsid w:val="00246CF1"/>
    <w:rsid w:val="00253556"/>
    <w:rsid w:val="00253CB8"/>
    <w:rsid w:val="00254E24"/>
    <w:rsid w:val="002606FC"/>
    <w:rsid w:val="0026384B"/>
    <w:rsid w:val="0026385B"/>
    <w:rsid w:val="00263C18"/>
    <w:rsid w:val="00264587"/>
    <w:rsid w:val="002659AB"/>
    <w:rsid w:val="00271D05"/>
    <w:rsid w:val="0027318B"/>
    <w:rsid w:val="0027596F"/>
    <w:rsid w:val="00275C3D"/>
    <w:rsid w:val="00277150"/>
    <w:rsid w:val="002800E1"/>
    <w:rsid w:val="00280C45"/>
    <w:rsid w:val="0028148D"/>
    <w:rsid w:val="0028149A"/>
    <w:rsid w:val="002821FC"/>
    <w:rsid w:val="002833E5"/>
    <w:rsid w:val="00283B5C"/>
    <w:rsid w:val="002845A0"/>
    <w:rsid w:val="002846D4"/>
    <w:rsid w:val="00286238"/>
    <w:rsid w:val="002865AE"/>
    <w:rsid w:val="00287B90"/>
    <w:rsid w:val="002925F2"/>
    <w:rsid w:val="0029262C"/>
    <w:rsid w:val="00294DD7"/>
    <w:rsid w:val="00295A26"/>
    <w:rsid w:val="00296C31"/>
    <w:rsid w:val="0029789D"/>
    <w:rsid w:val="002A04AE"/>
    <w:rsid w:val="002A3CEB"/>
    <w:rsid w:val="002A4242"/>
    <w:rsid w:val="002A5463"/>
    <w:rsid w:val="002A6E18"/>
    <w:rsid w:val="002A7E15"/>
    <w:rsid w:val="002B0029"/>
    <w:rsid w:val="002B1795"/>
    <w:rsid w:val="002B2039"/>
    <w:rsid w:val="002B28BC"/>
    <w:rsid w:val="002B2A16"/>
    <w:rsid w:val="002B2C90"/>
    <w:rsid w:val="002B2DDB"/>
    <w:rsid w:val="002B4E34"/>
    <w:rsid w:val="002B4F92"/>
    <w:rsid w:val="002B5674"/>
    <w:rsid w:val="002B67F5"/>
    <w:rsid w:val="002B6C94"/>
    <w:rsid w:val="002B79FB"/>
    <w:rsid w:val="002C1482"/>
    <w:rsid w:val="002C15E2"/>
    <w:rsid w:val="002C2F50"/>
    <w:rsid w:val="002C6553"/>
    <w:rsid w:val="002C73AB"/>
    <w:rsid w:val="002D039E"/>
    <w:rsid w:val="002D0810"/>
    <w:rsid w:val="002D3EA1"/>
    <w:rsid w:val="002D497B"/>
    <w:rsid w:val="002D6D49"/>
    <w:rsid w:val="002D76DD"/>
    <w:rsid w:val="002D7AA6"/>
    <w:rsid w:val="002E058D"/>
    <w:rsid w:val="002E1433"/>
    <w:rsid w:val="002E1670"/>
    <w:rsid w:val="002E3564"/>
    <w:rsid w:val="002E643A"/>
    <w:rsid w:val="002E6CB8"/>
    <w:rsid w:val="002E71A1"/>
    <w:rsid w:val="002E7E65"/>
    <w:rsid w:val="002F1231"/>
    <w:rsid w:val="002F1FA9"/>
    <w:rsid w:val="002F24F0"/>
    <w:rsid w:val="002F34B3"/>
    <w:rsid w:val="002F3530"/>
    <w:rsid w:val="002F3993"/>
    <w:rsid w:val="002F400B"/>
    <w:rsid w:val="002F405C"/>
    <w:rsid w:val="002F4770"/>
    <w:rsid w:val="002F4875"/>
    <w:rsid w:val="002F5B0D"/>
    <w:rsid w:val="002F5E46"/>
    <w:rsid w:val="003000CC"/>
    <w:rsid w:val="0030164C"/>
    <w:rsid w:val="00301B0F"/>
    <w:rsid w:val="00303863"/>
    <w:rsid w:val="003044E7"/>
    <w:rsid w:val="00304679"/>
    <w:rsid w:val="00304960"/>
    <w:rsid w:val="00305553"/>
    <w:rsid w:val="00305A7D"/>
    <w:rsid w:val="00306819"/>
    <w:rsid w:val="00306D73"/>
    <w:rsid w:val="003126AB"/>
    <w:rsid w:val="00313AEA"/>
    <w:rsid w:val="00315D80"/>
    <w:rsid w:val="00316322"/>
    <w:rsid w:val="00316A39"/>
    <w:rsid w:val="00316F81"/>
    <w:rsid w:val="00320A9E"/>
    <w:rsid w:val="00321944"/>
    <w:rsid w:val="00321F19"/>
    <w:rsid w:val="00323942"/>
    <w:rsid w:val="00325E5F"/>
    <w:rsid w:val="003274DE"/>
    <w:rsid w:val="00334CB7"/>
    <w:rsid w:val="003350A2"/>
    <w:rsid w:val="00336AB4"/>
    <w:rsid w:val="00340137"/>
    <w:rsid w:val="00340564"/>
    <w:rsid w:val="00341B5C"/>
    <w:rsid w:val="00341C0C"/>
    <w:rsid w:val="003422D0"/>
    <w:rsid w:val="003423C5"/>
    <w:rsid w:val="003428AC"/>
    <w:rsid w:val="003436DC"/>
    <w:rsid w:val="00343C54"/>
    <w:rsid w:val="003440C8"/>
    <w:rsid w:val="00345405"/>
    <w:rsid w:val="003454EB"/>
    <w:rsid w:val="003456B9"/>
    <w:rsid w:val="003467F7"/>
    <w:rsid w:val="00347258"/>
    <w:rsid w:val="00350658"/>
    <w:rsid w:val="00350DD5"/>
    <w:rsid w:val="00352F34"/>
    <w:rsid w:val="00353105"/>
    <w:rsid w:val="003548C0"/>
    <w:rsid w:val="00354F54"/>
    <w:rsid w:val="00355AE8"/>
    <w:rsid w:val="0036088A"/>
    <w:rsid w:val="00361247"/>
    <w:rsid w:val="00361A90"/>
    <w:rsid w:val="003621A4"/>
    <w:rsid w:val="0036242E"/>
    <w:rsid w:val="003638C1"/>
    <w:rsid w:val="003640E1"/>
    <w:rsid w:val="00364940"/>
    <w:rsid w:val="00366F7D"/>
    <w:rsid w:val="003678A5"/>
    <w:rsid w:val="00370902"/>
    <w:rsid w:val="00370FBD"/>
    <w:rsid w:val="003744AA"/>
    <w:rsid w:val="003744D4"/>
    <w:rsid w:val="00374694"/>
    <w:rsid w:val="00380941"/>
    <w:rsid w:val="0038214A"/>
    <w:rsid w:val="00383C1A"/>
    <w:rsid w:val="003854C8"/>
    <w:rsid w:val="00385D7C"/>
    <w:rsid w:val="00390A3C"/>
    <w:rsid w:val="003916B3"/>
    <w:rsid w:val="00392CB1"/>
    <w:rsid w:val="003949C8"/>
    <w:rsid w:val="00394CA0"/>
    <w:rsid w:val="0039614F"/>
    <w:rsid w:val="00396462"/>
    <w:rsid w:val="003A37E7"/>
    <w:rsid w:val="003A6A7D"/>
    <w:rsid w:val="003A7F9D"/>
    <w:rsid w:val="003B2273"/>
    <w:rsid w:val="003B3228"/>
    <w:rsid w:val="003B36FB"/>
    <w:rsid w:val="003B5620"/>
    <w:rsid w:val="003B5F17"/>
    <w:rsid w:val="003B6EEE"/>
    <w:rsid w:val="003B6F93"/>
    <w:rsid w:val="003B7091"/>
    <w:rsid w:val="003B783C"/>
    <w:rsid w:val="003C07D4"/>
    <w:rsid w:val="003C1895"/>
    <w:rsid w:val="003C31F8"/>
    <w:rsid w:val="003C36A3"/>
    <w:rsid w:val="003C4419"/>
    <w:rsid w:val="003C4A06"/>
    <w:rsid w:val="003C4DDF"/>
    <w:rsid w:val="003C6A58"/>
    <w:rsid w:val="003D2417"/>
    <w:rsid w:val="003D38AD"/>
    <w:rsid w:val="003D3FB6"/>
    <w:rsid w:val="003D49BE"/>
    <w:rsid w:val="003D4B6B"/>
    <w:rsid w:val="003D546B"/>
    <w:rsid w:val="003D7317"/>
    <w:rsid w:val="003E19FA"/>
    <w:rsid w:val="003E1EA0"/>
    <w:rsid w:val="003E4216"/>
    <w:rsid w:val="003E4F92"/>
    <w:rsid w:val="003E7643"/>
    <w:rsid w:val="003F0F3C"/>
    <w:rsid w:val="003F1A0C"/>
    <w:rsid w:val="003F1AE9"/>
    <w:rsid w:val="003F2E82"/>
    <w:rsid w:val="003F3290"/>
    <w:rsid w:val="003F34D2"/>
    <w:rsid w:val="003F3C27"/>
    <w:rsid w:val="003F4817"/>
    <w:rsid w:val="003F5C12"/>
    <w:rsid w:val="003F5C64"/>
    <w:rsid w:val="004007AD"/>
    <w:rsid w:val="0040090D"/>
    <w:rsid w:val="00400B11"/>
    <w:rsid w:val="004059CD"/>
    <w:rsid w:val="0040797F"/>
    <w:rsid w:val="004106C0"/>
    <w:rsid w:val="00410F04"/>
    <w:rsid w:val="00412AB5"/>
    <w:rsid w:val="0041528B"/>
    <w:rsid w:val="00415FE8"/>
    <w:rsid w:val="00416124"/>
    <w:rsid w:val="00416C2D"/>
    <w:rsid w:val="004214CD"/>
    <w:rsid w:val="004219AD"/>
    <w:rsid w:val="00421FEC"/>
    <w:rsid w:val="0042482E"/>
    <w:rsid w:val="0042622B"/>
    <w:rsid w:val="00427615"/>
    <w:rsid w:val="004279A4"/>
    <w:rsid w:val="00431825"/>
    <w:rsid w:val="00433FD4"/>
    <w:rsid w:val="00435F69"/>
    <w:rsid w:val="0043686E"/>
    <w:rsid w:val="00437BE5"/>
    <w:rsid w:val="00437E40"/>
    <w:rsid w:val="00440ADF"/>
    <w:rsid w:val="00441DCE"/>
    <w:rsid w:val="004433DD"/>
    <w:rsid w:val="00443E84"/>
    <w:rsid w:val="00446547"/>
    <w:rsid w:val="004468B4"/>
    <w:rsid w:val="00453B5C"/>
    <w:rsid w:val="00453CB1"/>
    <w:rsid w:val="00453EDE"/>
    <w:rsid w:val="00454830"/>
    <w:rsid w:val="0045486D"/>
    <w:rsid w:val="00455D91"/>
    <w:rsid w:val="004565BE"/>
    <w:rsid w:val="00467DAE"/>
    <w:rsid w:val="00470C29"/>
    <w:rsid w:val="004720AC"/>
    <w:rsid w:val="0047222B"/>
    <w:rsid w:val="00473050"/>
    <w:rsid w:val="00473218"/>
    <w:rsid w:val="00473449"/>
    <w:rsid w:val="00474774"/>
    <w:rsid w:val="00474E51"/>
    <w:rsid w:val="00480D53"/>
    <w:rsid w:val="004825B5"/>
    <w:rsid w:val="00484D3A"/>
    <w:rsid w:val="004857E2"/>
    <w:rsid w:val="00485E87"/>
    <w:rsid w:val="0048776F"/>
    <w:rsid w:val="004902A0"/>
    <w:rsid w:val="004914B8"/>
    <w:rsid w:val="00492343"/>
    <w:rsid w:val="00492C3B"/>
    <w:rsid w:val="004964D0"/>
    <w:rsid w:val="0049650E"/>
    <w:rsid w:val="00496F06"/>
    <w:rsid w:val="004977AE"/>
    <w:rsid w:val="0049795F"/>
    <w:rsid w:val="004A444C"/>
    <w:rsid w:val="004A44A6"/>
    <w:rsid w:val="004A63FF"/>
    <w:rsid w:val="004A6A3B"/>
    <w:rsid w:val="004B1DDF"/>
    <w:rsid w:val="004B69A6"/>
    <w:rsid w:val="004B6F45"/>
    <w:rsid w:val="004B7A4C"/>
    <w:rsid w:val="004C0FBF"/>
    <w:rsid w:val="004C1115"/>
    <w:rsid w:val="004C2237"/>
    <w:rsid w:val="004C2973"/>
    <w:rsid w:val="004C3420"/>
    <w:rsid w:val="004C46B8"/>
    <w:rsid w:val="004C6204"/>
    <w:rsid w:val="004C7BBD"/>
    <w:rsid w:val="004D29DF"/>
    <w:rsid w:val="004D6B0C"/>
    <w:rsid w:val="004D6DD4"/>
    <w:rsid w:val="004D6FC6"/>
    <w:rsid w:val="004D73FE"/>
    <w:rsid w:val="004E2A9D"/>
    <w:rsid w:val="004E3653"/>
    <w:rsid w:val="004E36EC"/>
    <w:rsid w:val="004E488F"/>
    <w:rsid w:val="004E5268"/>
    <w:rsid w:val="004E6995"/>
    <w:rsid w:val="004E70DC"/>
    <w:rsid w:val="004F018D"/>
    <w:rsid w:val="004F1143"/>
    <w:rsid w:val="004F2858"/>
    <w:rsid w:val="004F2AAA"/>
    <w:rsid w:val="004F2EA3"/>
    <w:rsid w:val="004F301E"/>
    <w:rsid w:val="004F38F6"/>
    <w:rsid w:val="004F42B6"/>
    <w:rsid w:val="004F6889"/>
    <w:rsid w:val="004F6F55"/>
    <w:rsid w:val="004F73B9"/>
    <w:rsid w:val="004F799A"/>
    <w:rsid w:val="004F7A72"/>
    <w:rsid w:val="00502C8E"/>
    <w:rsid w:val="00503671"/>
    <w:rsid w:val="005055E8"/>
    <w:rsid w:val="00506F91"/>
    <w:rsid w:val="0050791E"/>
    <w:rsid w:val="00507F77"/>
    <w:rsid w:val="0051110B"/>
    <w:rsid w:val="00511889"/>
    <w:rsid w:val="00511C16"/>
    <w:rsid w:val="00511FBB"/>
    <w:rsid w:val="005131EE"/>
    <w:rsid w:val="00516450"/>
    <w:rsid w:val="00521499"/>
    <w:rsid w:val="00522C01"/>
    <w:rsid w:val="00524CAB"/>
    <w:rsid w:val="00525E77"/>
    <w:rsid w:val="00526196"/>
    <w:rsid w:val="00526643"/>
    <w:rsid w:val="005306B4"/>
    <w:rsid w:val="00530A96"/>
    <w:rsid w:val="005328C5"/>
    <w:rsid w:val="00532974"/>
    <w:rsid w:val="00532CBE"/>
    <w:rsid w:val="00535CF0"/>
    <w:rsid w:val="00535F46"/>
    <w:rsid w:val="00536321"/>
    <w:rsid w:val="00536692"/>
    <w:rsid w:val="0054027E"/>
    <w:rsid w:val="00540305"/>
    <w:rsid w:val="00540837"/>
    <w:rsid w:val="00541B26"/>
    <w:rsid w:val="00542FFF"/>
    <w:rsid w:val="0054523A"/>
    <w:rsid w:val="00545651"/>
    <w:rsid w:val="005473BF"/>
    <w:rsid w:val="0055094A"/>
    <w:rsid w:val="005514DA"/>
    <w:rsid w:val="00551608"/>
    <w:rsid w:val="00552454"/>
    <w:rsid w:val="005524B2"/>
    <w:rsid w:val="00555DE2"/>
    <w:rsid w:val="00555E4E"/>
    <w:rsid w:val="0055626F"/>
    <w:rsid w:val="00557EA6"/>
    <w:rsid w:val="0056078F"/>
    <w:rsid w:val="005607D0"/>
    <w:rsid w:val="005631D2"/>
    <w:rsid w:val="00563951"/>
    <w:rsid w:val="00563D3D"/>
    <w:rsid w:val="0056585D"/>
    <w:rsid w:val="005713B9"/>
    <w:rsid w:val="0057283A"/>
    <w:rsid w:val="005728B1"/>
    <w:rsid w:val="005747AD"/>
    <w:rsid w:val="00575071"/>
    <w:rsid w:val="00575556"/>
    <w:rsid w:val="005755B3"/>
    <w:rsid w:val="00576954"/>
    <w:rsid w:val="00576D51"/>
    <w:rsid w:val="00580287"/>
    <w:rsid w:val="0058123C"/>
    <w:rsid w:val="0058137B"/>
    <w:rsid w:val="00581E0C"/>
    <w:rsid w:val="00581F87"/>
    <w:rsid w:val="00583BC3"/>
    <w:rsid w:val="00584564"/>
    <w:rsid w:val="0058537D"/>
    <w:rsid w:val="00585729"/>
    <w:rsid w:val="00592B96"/>
    <w:rsid w:val="005936D0"/>
    <w:rsid w:val="00597B06"/>
    <w:rsid w:val="005A09F4"/>
    <w:rsid w:val="005A1E6B"/>
    <w:rsid w:val="005A1EB9"/>
    <w:rsid w:val="005A2CC2"/>
    <w:rsid w:val="005A675C"/>
    <w:rsid w:val="005A6A50"/>
    <w:rsid w:val="005A737B"/>
    <w:rsid w:val="005B08AF"/>
    <w:rsid w:val="005B19F3"/>
    <w:rsid w:val="005B5C09"/>
    <w:rsid w:val="005B79BF"/>
    <w:rsid w:val="005B7E2B"/>
    <w:rsid w:val="005C09C0"/>
    <w:rsid w:val="005C5810"/>
    <w:rsid w:val="005C651E"/>
    <w:rsid w:val="005C65D4"/>
    <w:rsid w:val="005C67BC"/>
    <w:rsid w:val="005D0CB7"/>
    <w:rsid w:val="005D0FEB"/>
    <w:rsid w:val="005D194B"/>
    <w:rsid w:val="005D1980"/>
    <w:rsid w:val="005D201A"/>
    <w:rsid w:val="005D212F"/>
    <w:rsid w:val="005D3F0F"/>
    <w:rsid w:val="005D492B"/>
    <w:rsid w:val="005D4D67"/>
    <w:rsid w:val="005D56C0"/>
    <w:rsid w:val="005D74A0"/>
    <w:rsid w:val="005E0782"/>
    <w:rsid w:val="005E1786"/>
    <w:rsid w:val="005E2D8D"/>
    <w:rsid w:val="005E69CF"/>
    <w:rsid w:val="005F0B7D"/>
    <w:rsid w:val="005F1374"/>
    <w:rsid w:val="005F234D"/>
    <w:rsid w:val="005F2CCE"/>
    <w:rsid w:val="005F553B"/>
    <w:rsid w:val="005F5A7B"/>
    <w:rsid w:val="005F6F1A"/>
    <w:rsid w:val="005F7082"/>
    <w:rsid w:val="005F7C16"/>
    <w:rsid w:val="006000B1"/>
    <w:rsid w:val="00601436"/>
    <w:rsid w:val="0060229D"/>
    <w:rsid w:val="00602B10"/>
    <w:rsid w:val="006042F2"/>
    <w:rsid w:val="006046EC"/>
    <w:rsid w:val="006107BB"/>
    <w:rsid w:val="00610A0E"/>
    <w:rsid w:val="00611177"/>
    <w:rsid w:val="00611E48"/>
    <w:rsid w:val="0061337E"/>
    <w:rsid w:val="0061375B"/>
    <w:rsid w:val="0061396E"/>
    <w:rsid w:val="00614E20"/>
    <w:rsid w:val="00620C18"/>
    <w:rsid w:val="006216C7"/>
    <w:rsid w:val="006225E0"/>
    <w:rsid w:val="00623B44"/>
    <w:rsid w:val="00624A97"/>
    <w:rsid w:val="00625407"/>
    <w:rsid w:val="0063370C"/>
    <w:rsid w:val="00633DD5"/>
    <w:rsid w:val="00634790"/>
    <w:rsid w:val="0063518B"/>
    <w:rsid w:val="00637895"/>
    <w:rsid w:val="00637EF4"/>
    <w:rsid w:val="00640794"/>
    <w:rsid w:val="00643468"/>
    <w:rsid w:val="00643521"/>
    <w:rsid w:val="00643C46"/>
    <w:rsid w:val="00644106"/>
    <w:rsid w:val="006453BC"/>
    <w:rsid w:val="00645AFA"/>
    <w:rsid w:val="00650A72"/>
    <w:rsid w:val="00650DD5"/>
    <w:rsid w:val="006523C7"/>
    <w:rsid w:val="00653244"/>
    <w:rsid w:val="00654868"/>
    <w:rsid w:val="0065498D"/>
    <w:rsid w:val="006549F1"/>
    <w:rsid w:val="00657750"/>
    <w:rsid w:val="00657CCF"/>
    <w:rsid w:val="006606FE"/>
    <w:rsid w:val="00661D0F"/>
    <w:rsid w:val="00662CE7"/>
    <w:rsid w:val="0066388A"/>
    <w:rsid w:val="00663E7A"/>
    <w:rsid w:val="006652E6"/>
    <w:rsid w:val="00665B9A"/>
    <w:rsid w:val="00666FF5"/>
    <w:rsid w:val="0066703F"/>
    <w:rsid w:val="006679BC"/>
    <w:rsid w:val="00670602"/>
    <w:rsid w:val="00670D98"/>
    <w:rsid w:val="00671867"/>
    <w:rsid w:val="0067206B"/>
    <w:rsid w:val="006721D2"/>
    <w:rsid w:val="00675E45"/>
    <w:rsid w:val="00677C34"/>
    <w:rsid w:val="00677DDB"/>
    <w:rsid w:val="00681D3D"/>
    <w:rsid w:val="006829A3"/>
    <w:rsid w:val="00683CBB"/>
    <w:rsid w:val="00685842"/>
    <w:rsid w:val="00686C59"/>
    <w:rsid w:val="00686CB4"/>
    <w:rsid w:val="00686F11"/>
    <w:rsid w:val="0068717B"/>
    <w:rsid w:val="006914D2"/>
    <w:rsid w:val="006952BF"/>
    <w:rsid w:val="00695451"/>
    <w:rsid w:val="00697708"/>
    <w:rsid w:val="00697D77"/>
    <w:rsid w:val="006A006B"/>
    <w:rsid w:val="006A10E5"/>
    <w:rsid w:val="006A1881"/>
    <w:rsid w:val="006A18C3"/>
    <w:rsid w:val="006A30FA"/>
    <w:rsid w:val="006A4553"/>
    <w:rsid w:val="006A516B"/>
    <w:rsid w:val="006A57A4"/>
    <w:rsid w:val="006A6792"/>
    <w:rsid w:val="006B4212"/>
    <w:rsid w:val="006B4579"/>
    <w:rsid w:val="006B4C5D"/>
    <w:rsid w:val="006B6965"/>
    <w:rsid w:val="006C0B59"/>
    <w:rsid w:val="006C10E9"/>
    <w:rsid w:val="006C211C"/>
    <w:rsid w:val="006C24C7"/>
    <w:rsid w:val="006C24ED"/>
    <w:rsid w:val="006C2E0E"/>
    <w:rsid w:val="006C4283"/>
    <w:rsid w:val="006C4D52"/>
    <w:rsid w:val="006C7544"/>
    <w:rsid w:val="006D10A3"/>
    <w:rsid w:val="006D1B5D"/>
    <w:rsid w:val="006D242D"/>
    <w:rsid w:val="006D457D"/>
    <w:rsid w:val="006D4C24"/>
    <w:rsid w:val="006D5FED"/>
    <w:rsid w:val="006D6A7C"/>
    <w:rsid w:val="006D7552"/>
    <w:rsid w:val="006E252E"/>
    <w:rsid w:val="006E4964"/>
    <w:rsid w:val="006E60FF"/>
    <w:rsid w:val="006E6B7B"/>
    <w:rsid w:val="006E6E1B"/>
    <w:rsid w:val="006F049B"/>
    <w:rsid w:val="006F2926"/>
    <w:rsid w:val="006F48DE"/>
    <w:rsid w:val="006F51DD"/>
    <w:rsid w:val="006F793B"/>
    <w:rsid w:val="00700D42"/>
    <w:rsid w:val="00703561"/>
    <w:rsid w:val="00704905"/>
    <w:rsid w:val="0070497C"/>
    <w:rsid w:val="00705D65"/>
    <w:rsid w:val="00706DE6"/>
    <w:rsid w:val="007079CA"/>
    <w:rsid w:val="0071161F"/>
    <w:rsid w:val="00711A10"/>
    <w:rsid w:val="00711DF5"/>
    <w:rsid w:val="00712266"/>
    <w:rsid w:val="0071269D"/>
    <w:rsid w:val="00713597"/>
    <w:rsid w:val="00714B1F"/>
    <w:rsid w:val="00714C9E"/>
    <w:rsid w:val="00715270"/>
    <w:rsid w:val="00715D1B"/>
    <w:rsid w:val="00716BD7"/>
    <w:rsid w:val="0072086D"/>
    <w:rsid w:val="00720A93"/>
    <w:rsid w:val="00723164"/>
    <w:rsid w:val="00723BBB"/>
    <w:rsid w:val="00723C46"/>
    <w:rsid w:val="0072641B"/>
    <w:rsid w:val="0073058B"/>
    <w:rsid w:val="00730C2D"/>
    <w:rsid w:val="00732DAB"/>
    <w:rsid w:val="00733564"/>
    <w:rsid w:val="00735E6B"/>
    <w:rsid w:val="00736E5E"/>
    <w:rsid w:val="0073722F"/>
    <w:rsid w:val="00740273"/>
    <w:rsid w:val="007406A9"/>
    <w:rsid w:val="00741750"/>
    <w:rsid w:val="00743033"/>
    <w:rsid w:val="00743E7B"/>
    <w:rsid w:val="00744E57"/>
    <w:rsid w:val="007452E5"/>
    <w:rsid w:val="007453C3"/>
    <w:rsid w:val="00745BF8"/>
    <w:rsid w:val="00747CA9"/>
    <w:rsid w:val="00747CD0"/>
    <w:rsid w:val="00750E09"/>
    <w:rsid w:val="00750F0F"/>
    <w:rsid w:val="007528BE"/>
    <w:rsid w:val="0075403A"/>
    <w:rsid w:val="00755164"/>
    <w:rsid w:val="007559B3"/>
    <w:rsid w:val="007559DC"/>
    <w:rsid w:val="007566A6"/>
    <w:rsid w:val="00764058"/>
    <w:rsid w:val="00764B70"/>
    <w:rsid w:val="00765F89"/>
    <w:rsid w:val="00766E96"/>
    <w:rsid w:val="0076797C"/>
    <w:rsid w:val="00767C80"/>
    <w:rsid w:val="00772F51"/>
    <w:rsid w:val="00775DE7"/>
    <w:rsid w:val="007762A1"/>
    <w:rsid w:val="00776312"/>
    <w:rsid w:val="00776932"/>
    <w:rsid w:val="00776DB1"/>
    <w:rsid w:val="00777320"/>
    <w:rsid w:val="00777E69"/>
    <w:rsid w:val="0078057D"/>
    <w:rsid w:val="00781612"/>
    <w:rsid w:val="00781720"/>
    <w:rsid w:val="007852FB"/>
    <w:rsid w:val="00793D77"/>
    <w:rsid w:val="0079405E"/>
    <w:rsid w:val="00794D16"/>
    <w:rsid w:val="00795D83"/>
    <w:rsid w:val="007A2538"/>
    <w:rsid w:val="007A3684"/>
    <w:rsid w:val="007A4214"/>
    <w:rsid w:val="007A4D2A"/>
    <w:rsid w:val="007A5286"/>
    <w:rsid w:val="007A5744"/>
    <w:rsid w:val="007A6218"/>
    <w:rsid w:val="007A6658"/>
    <w:rsid w:val="007A76DE"/>
    <w:rsid w:val="007B0756"/>
    <w:rsid w:val="007B1CAA"/>
    <w:rsid w:val="007B25DB"/>
    <w:rsid w:val="007B372D"/>
    <w:rsid w:val="007B6356"/>
    <w:rsid w:val="007B687D"/>
    <w:rsid w:val="007B6DE9"/>
    <w:rsid w:val="007B7ACF"/>
    <w:rsid w:val="007C27D2"/>
    <w:rsid w:val="007C2D91"/>
    <w:rsid w:val="007C41C5"/>
    <w:rsid w:val="007C4DD0"/>
    <w:rsid w:val="007C5D94"/>
    <w:rsid w:val="007C727F"/>
    <w:rsid w:val="007C74AE"/>
    <w:rsid w:val="007D078A"/>
    <w:rsid w:val="007D0ABC"/>
    <w:rsid w:val="007D1643"/>
    <w:rsid w:val="007D1BFA"/>
    <w:rsid w:val="007D2AA9"/>
    <w:rsid w:val="007D3014"/>
    <w:rsid w:val="007D3266"/>
    <w:rsid w:val="007D543C"/>
    <w:rsid w:val="007D63C4"/>
    <w:rsid w:val="007D6E02"/>
    <w:rsid w:val="007E0298"/>
    <w:rsid w:val="007E2BFF"/>
    <w:rsid w:val="007E3AA7"/>
    <w:rsid w:val="007E3AF3"/>
    <w:rsid w:val="007E5D58"/>
    <w:rsid w:val="007E5FAB"/>
    <w:rsid w:val="007F2DCB"/>
    <w:rsid w:val="007F405D"/>
    <w:rsid w:val="007F605A"/>
    <w:rsid w:val="007F7459"/>
    <w:rsid w:val="007F7A60"/>
    <w:rsid w:val="007F7B85"/>
    <w:rsid w:val="00801957"/>
    <w:rsid w:val="008030FB"/>
    <w:rsid w:val="00803BAF"/>
    <w:rsid w:val="0080452B"/>
    <w:rsid w:val="0080495D"/>
    <w:rsid w:val="00805040"/>
    <w:rsid w:val="008064EF"/>
    <w:rsid w:val="00807298"/>
    <w:rsid w:val="00810A06"/>
    <w:rsid w:val="00811A21"/>
    <w:rsid w:val="00813495"/>
    <w:rsid w:val="00815877"/>
    <w:rsid w:val="00816E0F"/>
    <w:rsid w:val="00820167"/>
    <w:rsid w:val="008211E1"/>
    <w:rsid w:val="00821333"/>
    <w:rsid w:val="0082134C"/>
    <w:rsid w:val="00825C46"/>
    <w:rsid w:val="00825D50"/>
    <w:rsid w:val="008275FA"/>
    <w:rsid w:val="0083276B"/>
    <w:rsid w:val="0083302A"/>
    <w:rsid w:val="0083562A"/>
    <w:rsid w:val="00835BAE"/>
    <w:rsid w:val="00835F58"/>
    <w:rsid w:val="00837B93"/>
    <w:rsid w:val="0084090A"/>
    <w:rsid w:val="00844EF9"/>
    <w:rsid w:val="00846CA7"/>
    <w:rsid w:val="008504DB"/>
    <w:rsid w:val="0085110E"/>
    <w:rsid w:val="008527C0"/>
    <w:rsid w:val="00854895"/>
    <w:rsid w:val="008555E5"/>
    <w:rsid w:val="008555F0"/>
    <w:rsid w:val="008568A2"/>
    <w:rsid w:val="0086192E"/>
    <w:rsid w:val="00861B2E"/>
    <w:rsid w:val="00862C32"/>
    <w:rsid w:val="008642E0"/>
    <w:rsid w:val="00865122"/>
    <w:rsid w:val="008663C0"/>
    <w:rsid w:val="00867C7D"/>
    <w:rsid w:val="008714B7"/>
    <w:rsid w:val="00872D54"/>
    <w:rsid w:val="00872F2F"/>
    <w:rsid w:val="008747BB"/>
    <w:rsid w:val="008748DC"/>
    <w:rsid w:val="00874DAA"/>
    <w:rsid w:val="00875F10"/>
    <w:rsid w:val="00876873"/>
    <w:rsid w:val="008779B2"/>
    <w:rsid w:val="00880AFB"/>
    <w:rsid w:val="00882150"/>
    <w:rsid w:val="00882DA0"/>
    <w:rsid w:val="00890833"/>
    <w:rsid w:val="00890D2F"/>
    <w:rsid w:val="008917BA"/>
    <w:rsid w:val="00891B35"/>
    <w:rsid w:val="00892DE9"/>
    <w:rsid w:val="0089464A"/>
    <w:rsid w:val="00894E7D"/>
    <w:rsid w:val="008970B1"/>
    <w:rsid w:val="008970DE"/>
    <w:rsid w:val="008A2EBF"/>
    <w:rsid w:val="008A3804"/>
    <w:rsid w:val="008A3A1E"/>
    <w:rsid w:val="008A5270"/>
    <w:rsid w:val="008A5396"/>
    <w:rsid w:val="008A5433"/>
    <w:rsid w:val="008A54B2"/>
    <w:rsid w:val="008A7953"/>
    <w:rsid w:val="008A7DC1"/>
    <w:rsid w:val="008B0282"/>
    <w:rsid w:val="008B0DF3"/>
    <w:rsid w:val="008B110B"/>
    <w:rsid w:val="008B21BE"/>
    <w:rsid w:val="008B279F"/>
    <w:rsid w:val="008B3C41"/>
    <w:rsid w:val="008B3CBB"/>
    <w:rsid w:val="008B44AD"/>
    <w:rsid w:val="008B5181"/>
    <w:rsid w:val="008B5555"/>
    <w:rsid w:val="008B621C"/>
    <w:rsid w:val="008B7966"/>
    <w:rsid w:val="008B7EE6"/>
    <w:rsid w:val="008C032C"/>
    <w:rsid w:val="008C0E73"/>
    <w:rsid w:val="008C15ED"/>
    <w:rsid w:val="008C566A"/>
    <w:rsid w:val="008C60E7"/>
    <w:rsid w:val="008C610C"/>
    <w:rsid w:val="008C7D8D"/>
    <w:rsid w:val="008D088C"/>
    <w:rsid w:val="008D1017"/>
    <w:rsid w:val="008D1D1F"/>
    <w:rsid w:val="008D277A"/>
    <w:rsid w:val="008D7F93"/>
    <w:rsid w:val="008E0F85"/>
    <w:rsid w:val="008E3A2E"/>
    <w:rsid w:val="008F0AF1"/>
    <w:rsid w:val="008F0F3E"/>
    <w:rsid w:val="008F1461"/>
    <w:rsid w:val="008F1EBA"/>
    <w:rsid w:val="008F3788"/>
    <w:rsid w:val="008F595A"/>
    <w:rsid w:val="008F61D1"/>
    <w:rsid w:val="008F7AF2"/>
    <w:rsid w:val="009004E0"/>
    <w:rsid w:val="009009E9"/>
    <w:rsid w:val="00901F64"/>
    <w:rsid w:val="009028B3"/>
    <w:rsid w:val="009031AA"/>
    <w:rsid w:val="0090337E"/>
    <w:rsid w:val="00904334"/>
    <w:rsid w:val="00906C51"/>
    <w:rsid w:val="00907F16"/>
    <w:rsid w:val="00910FDC"/>
    <w:rsid w:val="00911595"/>
    <w:rsid w:val="00911BE5"/>
    <w:rsid w:val="00911DEE"/>
    <w:rsid w:val="009121BF"/>
    <w:rsid w:val="0091646C"/>
    <w:rsid w:val="0091684B"/>
    <w:rsid w:val="0091705E"/>
    <w:rsid w:val="00920462"/>
    <w:rsid w:val="00922F8D"/>
    <w:rsid w:val="00925E53"/>
    <w:rsid w:val="009316CE"/>
    <w:rsid w:val="00931E3C"/>
    <w:rsid w:val="00931F8E"/>
    <w:rsid w:val="009351A4"/>
    <w:rsid w:val="009358A3"/>
    <w:rsid w:val="00935EB2"/>
    <w:rsid w:val="009376B4"/>
    <w:rsid w:val="00942505"/>
    <w:rsid w:val="009428B6"/>
    <w:rsid w:val="0094366B"/>
    <w:rsid w:val="009454BE"/>
    <w:rsid w:val="00946C34"/>
    <w:rsid w:val="00950714"/>
    <w:rsid w:val="00951081"/>
    <w:rsid w:val="009527CE"/>
    <w:rsid w:val="009545AE"/>
    <w:rsid w:val="009545ED"/>
    <w:rsid w:val="00956125"/>
    <w:rsid w:val="009570DA"/>
    <w:rsid w:val="009578BA"/>
    <w:rsid w:val="00960E28"/>
    <w:rsid w:val="00961822"/>
    <w:rsid w:val="0096373F"/>
    <w:rsid w:val="00964034"/>
    <w:rsid w:val="00964456"/>
    <w:rsid w:val="00965CB1"/>
    <w:rsid w:val="009661DF"/>
    <w:rsid w:val="00966E01"/>
    <w:rsid w:val="00967F80"/>
    <w:rsid w:val="00970F66"/>
    <w:rsid w:val="009716A1"/>
    <w:rsid w:val="00971FD5"/>
    <w:rsid w:val="009722B7"/>
    <w:rsid w:val="00974DE7"/>
    <w:rsid w:val="009754C4"/>
    <w:rsid w:val="00976735"/>
    <w:rsid w:val="009828EE"/>
    <w:rsid w:val="00982B3A"/>
    <w:rsid w:val="00982F9D"/>
    <w:rsid w:val="00985833"/>
    <w:rsid w:val="00985E59"/>
    <w:rsid w:val="009862C0"/>
    <w:rsid w:val="009869DE"/>
    <w:rsid w:val="00986C30"/>
    <w:rsid w:val="0099183A"/>
    <w:rsid w:val="00991C50"/>
    <w:rsid w:val="00995D9A"/>
    <w:rsid w:val="00997FCB"/>
    <w:rsid w:val="009A025A"/>
    <w:rsid w:val="009A1707"/>
    <w:rsid w:val="009A294C"/>
    <w:rsid w:val="009A3679"/>
    <w:rsid w:val="009B183A"/>
    <w:rsid w:val="009B1FBE"/>
    <w:rsid w:val="009C1725"/>
    <w:rsid w:val="009C5409"/>
    <w:rsid w:val="009C635B"/>
    <w:rsid w:val="009C6F03"/>
    <w:rsid w:val="009C74E4"/>
    <w:rsid w:val="009C7D69"/>
    <w:rsid w:val="009D1A71"/>
    <w:rsid w:val="009D2002"/>
    <w:rsid w:val="009D39B9"/>
    <w:rsid w:val="009D6FA1"/>
    <w:rsid w:val="009E1C05"/>
    <w:rsid w:val="009E2290"/>
    <w:rsid w:val="009E454A"/>
    <w:rsid w:val="009E6714"/>
    <w:rsid w:val="009E7944"/>
    <w:rsid w:val="009E7A2D"/>
    <w:rsid w:val="009F1315"/>
    <w:rsid w:val="009F1979"/>
    <w:rsid w:val="009F1AD0"/>
    <w:rsid w:val="009F29AF"/>
    <w:rsid w:val="009F3774"/>
    <w:rsid w:val="009F3F6D"/>
    <w:rsid w:val="009F53EF"/>
    <w:rsid w:val="009F5BD3"/>
    <w:rsid w:val="009F7138"/>
    <w:rsid w:val="00A005E2"/>
    <w:rsid w:val="00A02262"/>
    <w:rsid w:val="00A02681"/>
    <w:rsid w:val="00A026B7"/>
    <w:rsid w:val="00A03303"/>
    <w:rsid w:val="00A03E06"/>
    <w:rsid w:val="00A07FDA"/>
    <w:rsid w:val="00A10378"/>
    <w:rsid w:val="00A12449"/>
    <w:rsid w:val="00A12C5F"/>
    <w:rsid w:val="00A135B7"/>
    <w:rsid w:val="00A136AE"/>
    <w:rsid w:val="00A13D71"/>
    <w:rsid w:val="00A223F5"/>
    <w:rsid w:val="00A260D2"/>
    <w:rsid w:val="00A26ACB"/>
    <w:rsid w:val="00A302CC"/>
    <w:rsid w:val="00A324C2"/>
    <w:rsid w:val="00A32674"/>
    <w:rsid w:val="00A327CF"/>
    <w:rsid w:val="00A329D8"/>
    <w:rsid w:val="00A32A5B"/>
    <w:rsid w:val="00A35463"/>
    <w:rsid w:val="00A3598D"/>
    <w:rsid w:val="00A36B04"/>
    <w:rsid w:val="00A37594"/>
    <w:rsid w:val="00A40171"/>
    <w:rsid w:val="00A41378"/>
    <w:rsid w:val="00A43BE9"/>
    <w:rsid w:val="00A44AB0"/>
    <w:rsid w:val="00A46829"/>
    <w:rsid w:val="00A50A01"/>
    <w:rsid w:val="00A512FA"/>
    <w:rsid w:val="00A560CA"/>
    <w:rsid w:val="00A56A02"/>
    <w:rsid w:val="00A57D37"/>
    <w:rsid w:val="00A60927"/>
    <w:rsid w:val="00A63587"/>
    <w:rsid w:val="00A63EB0"/>
    <w:rsid w:val="00A65D94"/>
    <w:rsid w:val="00A70FE5"/>
    <w:rsid w:val="00A71384"/>
    <w:rsid w:val="00A71B94"/>
    <w:rsid w:val="00A736A7"/>
    <w:rsid w:val="00A755D1"/>
    <w:rsid w:val="00A76153"/>
    <w:rsid w:val="00A77112"/>
    <w:rsid w:val="00A81859"/>
    <w:rsid w:val="00A82013"/>
    <w:rsid w:val="00A826A7"/>
    <w:rsid w:val="00A82725"/>
    <w:rsid w:val="00A827B0"/>
    <w:rsid w:val="00A82EC1"/>
    <w:rsid w:val="00A8320E"/>
    <w:rsid w:val="00A83375"/>
    <w:rsid w:val="00A83AD0"/>
    <w:rsid w:val="00A86F8E"/>
    <w:rsid w:val="00A877A6"/>
    <w:rsid w:val="00A90337"/>
    <w:rsid w:val="00A90ADA"/>
    <w:rsid w:val="00A90FA3"/>
    <w:rsid w:val="00A94596"/>
    <w:rsid w:val="00A954FA"/>
    <w:rsid w:val="00A96714"/>
    <w:rsid w:val="00A96B0D"/>
    <w:rsid w:val="00A96E2E"/>
    <w:rsid w:val="00AA0969"/>
    <w:rsid w:val="00AA0AB1"/>
    <w:rsid w:val="00AA1122"/>
    <w:rsid w:val="00AA25E0"/>
    <w:rsid w:val="00AA3C5F"/>
    <w:rsid w:val="00AA456E"/>
    <w:rsid w:val="00AB079A"/>
    <w:rsid w:val="00AB1C02"/>
    <w:rsid w:val="00AB2AD6"/>
    <w:rsid w:val="00AB2C9E"/>
    <w:rsid w:val="00AB45AD"/>
    <w:rsid w:val="00AB61B3"/>
    <w:rsid w:val="00AB7911"/>
    <w:rsid w:val="00AB7B24"/>
    <w:rsid w:val="00AC2C8D"/>
    <w:rsid w:val="00AC2CB2"/>
    <w:rsid w:val="00AC3180"/>
    <w:rsid w:val="00AC3197"/>
    <w:rsid w:val="00AC3A8B"/>
    <w:rsid w:val="00AC59E3"/>
    <w:rsid w:val="00AC658B"/>
    <w:rsid w:val="00AD01DB"/>
    <w:rsid w:val="00AD0CEB"/>
    <w:rsid w:val="00AD21FF"/>
    <w:rsid w:val="00AD2CAA"/>
    <w:rsid w:val="00AD3475"/>
    <w:rsid w:val="00AD3BB3"/>
    <w:rsid w:val="00AD51F6"/>
    <w:rsid w:val="00AD53CA"/>
    <w:rsid w:val="00AD54DA"/>
    <w:rsid w:val="00AD62A0"/>
    <w:rsid w:val="00AD636F"/>
    <w:rsid w:val="00AE11AB"/>
    <w:rsid w:val="00AE1257"/>
    <w:rsid w:val="00AE4043"/>
    <w:rsid w:val="00AE42BB"/>
    <w:rsid w:val="00AE4857"/>
    <w:rsid w:val="00AE5B3E"/>
    <w:rsid w:val="00AE6014"/>
    <w:rsid w:val="00AE6716"/>
    <w:rsid w:val="00AF17DD"/>
    <w:rsid w:val="00AF1D0C"/>
    <w:rsid w:val="00AF4011"/>
    <w:rsid w:val="00AF4679"/>
    <w:rsid w:val="00AF5897"/>
    <w:rsid w:val="00AF6138"/>
    <w:rsid w:val="00AF6200"/>
    <w:rsid w:val="00AF660E"/>
    <w:rsid w:val="00AF76D6"/>
    <w:rsid w:val="00AF7ECB"/>
    <w:rsid w:val="00B013EB"/>
    <w:rsid w:val="00B01FF8"/>
    <w:rsid w:val="00B02D7B"/>
    <w:rsid w:val="00B03FAF"/>
    <w:rsid w:val="00B04280"/>
    <w:rsid w:val="00B04441"/>
    <w:rsid w:val="00B044EC"/>
    <w:rsid w:val="00B0506A"/>
    <w:rsid w:val="00B05122"/>
    <w:rsid w:val="00B05A2C"/>
    <w:rsid w:val="00B104A3"/>
    <w:rsid w:val="00B108FC"/>
    <w:rsid w:val="00B12007"/>
    <w:rsid w:val="00B123BA"/>
    <w:rsid w:val="00B15F13"/>
    <w:rsid w:val="00B16B28"/>
    <w:rsid w:val="00B17950"/>
    <w:rsid w:val="00B179D7"/>
    <w:rsid w:val="00B17DC5"/>
    <w:rsid w:val="00B227A3"/>
    <w:rsid w:val="00B24497"/>
    <w:rsid w:val="00B252C2"/>
    <w:rsid w:val="00B26036"/>
    <w:rsid w:val="00B279C8"/>
    <w:rsid w:val="00B31ACC"/>
    <w:rsid w:val="00B323BE"/>
    <w:rsid w:val="00B32B7C"/>
    <w:rsid w:val="00B36194"/>
    <w:rsid w:val="00B367C0"/>
    <w:rsid w:val="00B3689F"/>
    <w:rsid w:val="00B37E62"/>
    <w:rsid w:val="00B405D0"/>
    <w:rsid w:val="00B42086"/>
    <w:rsid w:val="00B425B1"/>
    <w:rsid w:val="00B43011"/>
    <w:rsid w:val="00B4610B"/>
    <w:rsid w:val="00B463AF"/>
    <w:rsid w:val="00B465D7"/>
    <w:rsid w:val="00B471D7"/>
    <w:rsid w:val="00B47C67"/>
    <w:rsid w:val="00B5066D"/>
    <w:rsid w:val="00B517DC"/>
    <w:rsid w:val="00B53628"/>
    <w:rsid w:val="00B53AD3"/>
    <w:rsid w:val="00B562B9"/>
    <w:rsid w:val="00B56E20"/>
    <w:rsid w:val="00B5716B"/>
    <w:rsid w:val="00B6029A"/>
    <w:rsid w:val="00B60991"/>
    <w:rsid w:val="00B60FDF"/>
    <w:rsid w:val="00B628C5"/>
    <w:rsid w:val="00B62E9F"/>
    <w:rsid w:val="00B6353A"/>
    <w:rsid w:val="00B657C0"/>
    <w:rsid w:val="00B66CA6"/>
    <w:rsid w:val="00B66D13"/>
    <w:rsid w:val="00B66EA5"/>
    <w:rsid w:val="00B673FB"/>
    <w:rsid w:val="00B67AA7"/>
    <w:rsid w:val="00B714AF"/>
    <w:rsid w:val="00B71968"/>
    <w:rsid w:val="00B71D52"/>
    <w:rsid w:val="00B7324F"/>
    <w:rsid w:val="00B73A18"/>
    <w:rsid w:val="00B7513C"/>
    <w:rsid w:val="00B770A7"/>
    <w:rsid w:val="00B77C52"/>
    <w:rsid w:val="00B77D9D"/>
    <w:rsid w:val="00B802AE"/>
    <w:rsid w:val="00B809E0"/>
    <w:rsid w:val="00B80E01"/>
    <w:rsid w:val="00B83A66"/>
    <w:rsid w:val="00B83B70"/>
    <w:rsid w:val="00B83C96"/>
    <w:rsid w:val="00B844A4"/>
    <w:rsid w:val="00B845AC"/>
    <w:rsid w:val="00B86CD3"/>
    <w:rsid w:val="00B90CE1"/>
    <w:rsid w:val="00B90D19"/>
    <w:rsid w:val="00B9211B"/>
    <w:rsid w:val="00B94CFC"/>
    <w:rsid w:val="00B951F9"/>
    <w:rsid w:val="00B96CF7"/>
    <w:rsid w:val="00BA0119"/>
    <w:rsid w:val="00BA193B"/>
    <w:rsid w:val="00BA2E59"/>
    <w:rsid w:val="00BA4480"/>
    <w:rsid w:val="00BA48B0"/>
    <w:rsid w:val="00BA5290"/>
    <w:rsid w:val="00BA5D21"/>
    <w:rsid w:val="00BA7C8C"/>
    <w:rsid w:val="00BB00F0"/>
    <w:rsid w:val="00BB18A2"/>
    <w:rsid w:val="00BB21C5"/>
    <w:rsid w:val="00BB3103"/>
    <w:rsid w:val="00BB3B29"/>
    <w:rsid w:val="00BB3F9A"/>
    <w:rsid w:val="00BB5C22"/>
    <w:rsid w:val="00BB5E33"/>
    <w:rsid w:val="00BB6C57"/>
    <w:rsid w:val="00BC4C1A"/>
    <w:rsid w:val="00BC4C43"/>
    <w:rsid w:val="00BC67D0"/>
    <w:rsid w:val="00BD1B7B"/>
    <w:rsid w:val="00BD21DC"/>
    <w:rsid w:val="00BD2EAE"/>
    <w:rsid w:val="00BD5B2A"/>
    <w:rsid w:val="00BD6180"/>
    <w:rsid w:val="00BD63D1"/>
    <w:rsid w:val="00BE1492"/>
    <w:rsid w:val="00BE247B"/>
    <w:rsid w:val="00BE4F6B"/>
    <w:rsid w:val="00BE6492"/>
    <w:rsid w:val="00BF0533"/>
    <w:rsid w:val="00BF4D1B"/>
    <w:rsid w:val="00BF6611"/>
    <w:rsid w:val="00BF7A08"/>
    <w:rsid w:val="00C011B8"/>
    <w:rsid w:val="00C0170A"/>
    <w:rsid w:val="00C019E5"/>
    <w:rsid w:val="00C03748"/>
    <w:rsid w:val="00C050C4"/>
    <w:rsid w:val="00C05C85"/>
    <w:rsid w:val="00C06355"/>
    <w:rsid w:val="00C07C36"/>
    <w:rsid w:val="00C07D33"/>
    <w:rsid w:val="00C153C8"/>
    <w:rsid w:val="00C1641D"/>
    <w:rsid w:val="00C1678E"/>
    <w:rsid w:val="00C179D7"/>
    <w:rsid w:val="00C17ECF"/>
    <w:rsid w:val="00C22133"/>
    <w:rsid w:val="00C23ABB"/>
    <w:rsid w:val="00C2433D"/>
    <w:rsid w:val="00C25F4F"/>
    <w:rsid w:val="00C27F5A"/>
    <w:rsid w:val="00C30B41"/>
    <w:rsid w:val="00C3276E"/>
    <w:rsid w:val="00C33BBB"/>
    <w:rsid w:val="00C36671"/>
    <w:rsid w:val="00C419BA"/>
    <w:rsid w:val="00C432F1"/>
    <w:rsid w:val="00C44811"/>
    <w:rsid w:val="00C463E7"/>
    <w:rsid w:val="00C4665E"/>
    <w:rsid w:val="00C468F4"/>
    <w:rsid w:val="00C4697A"/>
    <w:rsid w:val="00C469C2"/>
    <w:rsid w:val="00C479AF"/>
    <w:rsid w:val="00C47A5F"/>
    <w:rsid w:val="00C50800"/>
    <w:rsid w:val="00C50CD8"/>
    <w:rsid w:val="00C51474"/>
    <w:rsid w:val="00C54201"/>
    <w:rsid w:val="00C568DB"/>
    <w:rsid w:val="00C60E23"/>
    <w:rsid w:val="00C615F5"/>
    <w:rsid w:val="00C633DF"/>
    <w:rsid w:val="00C64331"/>
    <w:rsid w:val="00C6590A"/>
    <w:rsid w:val="00C65F49"/>
    <w:rsid w:val="00C6667A"/>
    <w:rsid w:val="00C67318"/>
    <w:rsid w:val="00C677F9"/>
    <w:rsid w:val="00C70111"/>
    <w:rsid w:val="00C70B82"/>
    <w:rsid w:val="00C73C87"/>
    <w:rsid w:val="00C74C8D"/>
    <w:rsid w:val="00C752FF"/>
    <w:rsid w:val="00C76802"/>
    <w:rsid w:val="00C7732E"/>
    <w:rsid w:val="00C77857"/>
    <w:rsid w:val="00C8221D"/>
    <w:rsid w:val="00C85CAE"/>
    <w:rsid w:val="00C866AA"/>
    <w:rsid w:val="00C86F46"/>
    <w:rsid w:val="00C91301"/>
    <w:rsid w:val="00C91486"/>
    <w:rsid w:val="00C9169D"/>
    <w:rsid w:val="00C919EB"/>
    <w:rsid w:val="00C91FCD"/>
    <w:rsid w:val="00C93223"/>
    <w:rsid w:val="00C939F4"/>
    <w:rsid w:val="00C94E77"/>
    <w:rsid w:val="00C9522C"/>
    <w:rsid w:val="00C961E4"/>
    <w:rsid w:val="00C96A37"/>
    <w:rsid w:val="00CA2E29"/>
    <w:rsid w:val="00CA30E2"/>
    <w:rsid w:val="00CA3C32"/>
    <w:rsid w:val="00CA6097"/>
    <w:rsid w:val="00CB1664"/>
    <w:rsid w:val="00CB2233"/>
    <w:rsid w:val="00CB243B"/>
    <w:rsid w:val="00CB4A5C"/>
    <w:rsid w:val="00CB68B9"/>
    <w:rsid w:val="00CB6B9F"/>
    <w:rsid w:val="00CB7C57"/>
    <w:rsid w:val="00CB7D36"/>
    <w:rsid w:val="00CC14E6"/>
    <w:rsid w:val="00CC2783"/>
    <w:rsid w:val="00CC495A"/>
    <w:rsid w:val="00CC6798"/>
    <w:rsid w:val="00CC7A49"/>
    <w:rsid w:val="00CD01A3"/>
    <w:rsid w:val="00CD0B36"/>
    <w:rsid w:val="00CD2425"/>
    <w:rsid w:val="00CD2D73"/>
    <w:rsid w:val="00CD3CE6"/>
    <w:rsid w:val="00CD3F26"/>
    <w:rsid w:val="00CD4B38"/>
    <w:rsid w:val="00CD5FD6"/>
    <w:rsid w:val="00CD6C2E"/>
    <w:rsid w:val="00CD7597"/>
    <w:rsid w:val="00CD7899"/>
    <w:rsid w:val="00CE01D0"/>
    <w:rsid w:val="00CE03E9"/>
    <w:rsid w:val="00CE0820"/>
    <w:rsid w:val="00CE0B58"/>
    <w:rsid w:val="00CE13FF"/>
    <w:rsid w:val="00CE25BB"/>
    <w:rsid w:val="00CE5EDD"/>
    <w:rsid w:val="00CE6BDD"/>
    <w:rsid w:val="00CF0A9C"/>
    <w:rsid w:val="00CF2CFE"/>
    <w:rsid w:val="00CF3258"/>
    <w:rsid w:val="00CF422E"/>
    <w:rsid w:val="00CF53F7"/>
    <w:rsid w:val="00CF66FC"/>
    <w:rsid w:val="00CF7531"/>
    <w:rsid w:val="00CF77D4"/>
    <w:rsid w:val="00D0199A"/>
    <w:rsid w:val="00D0229D"/>
    <w:rsid w:val="00D02E63"/>
    <w:rsid w:val="00D030E3"/>
    <w:rsid w:val="00D03493"/>
    <w:rsid w:val="00D0359F"/>
    <w:rsid w:val="00D064E2"/>
    <w:rsid w:val="00D064F8"/>
    <w:rsid w:val="00D06847"/>
    <w:rsid w:val="00D06C02"/>
    <w:rsid w:val="00D113E6"/>
    <w:rsid w:val="00D13651"/>
    <w:rsid w:val="00D13FB8"/>
    <w:rsid w:val="00D140DC"/>
    <w:rsid w:val="00D14BFF"/>
    <w:rsid w:val="00D154C0"/>
    <w:rsid w:val="00D15ABB"/>
    <w:rsid w:val="00D1604C"/>
    <w:rsid w:val="00D17B66"/>
    <w:rsid w:val="00D20820"/>
    <w:rsid w:val="00D20F27"/>
    <w:rsid w:val="00D23759"/>
    <w:rsid w:val="00D23B3C"/>
    <w:rsid w:val="00D25095"/>
    <w:rsid w:val="00D25314"/>
    <w:rsid w:val="00D2533F"/>
    <w:rsid w:val="00D2650E"/>
    <w:rsid w:val="00D26E4E"/>
    <w:rsid w:val="00D27CB3"/>
    <w:rsid w:val="00D309AD"/>
    <w:rsid w:val="00D31644"/>
    <w:rsid w:val="00D40442"/>
    <w:rsid w:val="00D41386"/>
    <w:rsid w:val="00D41A87"/>
    <w:rsid w:val="00D422CD"/>
    <w:rsid w:val="00D436F9"/>
    <w:rsid w:val="00D443FB"/>
    <w:rsid w:val="00D45920"/>
    <w:rsid w:val="00D46251"/>
    <w:rsid w:val="00D4655A"/>
    <w:rsid w:val="00D46FC8"/>
    <w:rsid w:val="00D4742B"/>
    <w:rsid w:val="00D515F0"/>
    <w:rsid w:val="00D52FD4"/>
    <w:rsid w:val="00D54B3E"/>
    <w:rsid w:val="00D563AF"/>
    <w:rsid w:val="00D60D9A"/>
    <w:rsid w:val="00D6410D"/>
    <w:rsid w:val="00D67FF2"/>
    <w:rsid w:val="00D70BF2"/>
    <w:rsid w:val="00D75A6E"/>
    <w:rsid w:val="00D77B47"/>
    <w:rsid w:val="00D812E8"/>
    <w:rsid w:val="00D82692"/>
    <w:rsid w:val="00D8317C"/>
    <w:rsid w:val="00D8374C"/>
    <w:rsid w:val="00D8659C"/>
    <w:rsid w:val="00D86C1F"/>
    <w:rsid w:val="00D90748"/>
    <w:rsid w:val="00D91E00"/>
    <w:rsid w:val="00D92C4F"/>
    <w:rsid w:val="00D934AC"/>
    <w:rsid w:val="00D967CA"/>
    <w:rsid w:val="00DA1053"/>
    <w:rsid w:val="00DA17EC"/>
    <w:rsid w:val="00DA35A3"/>
    <w:rsid w:val="00DA3678"/>
    <w:rsid w:val="00DA36D9"/>
    <w:rsid w:val="00DA415E"/>
    <w:rsid w:val="00DA54F1"/>
    <w:rsid w:val="00DA7805"/>
    <w:rsid w:val="00DA7AE0"/>
    <w:rsid w:val="00DB17D4"/>
    <w:rsid w:val="00DB6DCF"/>
    <w:rsid w:val="00DC4899"/>
    <w:rsid w:val="00DC4B99"/>
    <w:rsid w:val="00DC4C09"/>
    <w:rsid w:val="00DC62A6"/>
    <w:rsid w:val="00DD1B05"/>
    <w:rsid w:val="00DD3E2E"/>
    <w:rsid w:val="00DD6BD2"/>
    <w:rsid w:val="00DD6F17"/>
    <w:rsid w:val="00DD71F5"/>
    <w:rsid w:val="00DD743D"/>
    <w:rsid w:val="00DE0519"/>
    <w:rsid w:val="00DE13DD"/>
    <w:rsid w:val="00DE1CE4"/>
    <w:rsid w:val="00DE2CCA"/>
    <w:rsid w:val="00DE5994"/>
    <w:rsid w:val="00DE75C4"/>
    <w:rsid w:val="00DE7EA0"/>
    <w:rsid w:val="00DF256A"/>
    <w:rsid w:val="00DF4C91"/>
    <w:rsid w:val="00DF5114"/>
    <w:rsid w:val="00DF7B69"/>
    <w:rsid w:val="00E0113D"/>
    <w:rsid w:val="00E011D6"/>
    <w:rsid w:val="00E017DE"/>
    <w:rsid w:val="00E043B3"/>
    <w:rsid w:val="00E04DBF"/>
    <w:rsid w:val="00E0603E"/>
    <w:rsid w:val="00E06F0F"/>
    <w:rsid w:val="00E0774C"/>
    <w:rsid w:val="00E100C9"/>
    <w:rsid w:val="00E10CA7"/>
    <w:rsid w:val="00E10EF3"/>
    <w:rsid w:val="00E12A0B"/>
    <w:rsid w:val="00E15BC2"/>
    <w:rsid w:val="00E16F0A"/>
    <w:rsid w:val="00E2093F"/>
    <w:rsid w:val="00E20A70"/>
    <w:rsid w:val="00E2197C"/>
    <w:rsid w:val="00E25488"/>
    <w:rsid w:val="00E25712"/>
    <w:rsid w:val="00E261AB"/>
    <w:rsid w:val="00E312D0"/>
    <w:rsid w:val="00E31964"/>
    <w:rsid w:val="00E32133"/>
    <w:rsid w:val="00E33510"/>
    <w:rsid w:val="00E34FC2"/>
    <w:rsid w:val="00E36640"/>
    <w:rsid w:val="00E42C14"/>
    <w:rsid w:val="00E43262"/>
    <w:rsid w:val="00E44707"/>
    <w:rsid w:val="00E468C8"/>
    <w:rsid w:val="00E46BC7"/>
    <w:rsid w:val="00E52A66"/>
    <w:rsid w:val="00E52AED"/>
    <w:rsid w:val="00E546DB"/>
    <w:rsid w:val="00E55A49"/>
    <w:rsid w:val="00E55B51"/>
    <w:rsid w:val="00E56B1D"/>
    <w:rsid w:val="00E5791D"/>
    <w:rsid w:val="00E60738"/>
    <w:rsid w:val="00E6120E"/>
    <w:rsid w:val="00E613DF"/>
    <w:rsid w:val="00E63F1B"/>
    <w:rsid w:val="00E6511A"/>
    <w:rsid w:val="00E66789"/>
    <w:rsid w:val="00E66BFE"/>
    <w:rsid w:val="00E67772"/>
    <w:rsid w:val="00E71758"/>
    <w:rsid w:val="00E72790"/>
    <w:rsid w:val="00E72D30"/>
    <w:rsid w:val="00E74E66"/>
    <w:rsid w:val="00E75016"/>
    <w:rsid w:val="00E800A2"/>
    <w:rsid w:val="00E81B9B"/>
    <w:rsid w:val="00E81CC7"/>
    <w:rsid w:val="00E82F61"/>
    <w:rsid w:val="00E82FF7"/>
    <w:rsid w:val="00E844B8"/>
    <w:rsid w:val="00E854A5"/>
    <w:rsid w:val="00E854D5"/>
    <w:rsid w:val="00E86362"/>
    <w:rsid w:val="00E86AF7"/>
    <w:rsid w:val="00E902F7"/>
    <w:rsid w:val="00E930FC"/>
    <w:rsid w:val="00E93583"/>
    <w:rsid w:val="00E93639"/>
    <w:rsid w:val="00E94293"/>
    <w:rsid w:val="00E9429C"/>
    <w:rsid w:val="00E94829"/>
    <w:rsid w:val="00E95B99"/>
    <w:rsid w:val="00E9697D"/>
    <w:rsid w:val="00E96CB6"/>
    <w:rsid w:val="00EA200C"/>
    <w:rsid w:val="00EA57B4"/>
    <w:rsid w:val="00EA7B04"/>
    <w:rsid w:val="00EB1843"/>
    <w:rsid w:val="00EB2371"/>
    <w:rsid w:val="00EB2FA7"/>
    <w:rsid w:val="00EB414F"/>
    <w:rsid w:val="00EB5DB5"/>
    <w:rsid w:val="00EC03BA"/>
    <w:rsid w:val="00EC21DF"/>
    <w:rsid w:val="00EC25F4"/>
    <w:rsid w:val="00EC2C4E"/>
    <w:rsid w:val="00EC34A2"/>
    <w:rsid w:val="00EC4DEF"/>
    <w:rsid w:val="00EC504C"/>
    <w:rsid w:val="00ED13B3"/>
    <w:rsid w:val="00ED3816"/>
    <w:rsid w:val="00EE3863"/>
    <w:rsid w:val="00EE49E1"/>
    <w:rsid w:val="00EE5C99"/>
    <w:rsid w:val="00EE7F74"/>
    <w:rsid w:val="00EF0C77"/>
    <w:rsid w:val="00EF2357"/>
    <w:rsid w:val="00EF2BBA"/>
    <w:rsid w:val="00EF2C23"/>
    <w:rsid w:val="00EF3420"/>
    <w:rsid w:val="00EF4D35"/>
    <w:rsid w:val="00EF6E9F"/>
    <w:rsid w:val="00EF7666"/>
    <w:rsid w:val="00F00C82"/>
    <w:rsid w:val="00F0173C"/>
    <w:rsid w:val="00F020F8"/>
    <w:rsid w:val="00F048CF"/>
    <w:rsid w:val="00F05816"/>
    <w:rsid w:val="00F05A8F"/>
    <w:rsid w:val="00F0677F"/>
    <w:rsid w:val="00F068FC"/>
    <w:rsid w:val="00F075A4"/>
    <w:rsid w:val="00F07F2F"/>
    <w:rsid w:val="00F170DA"/>
    <w:rsid w:val="00F178F5"/>
    <w:rsid w:val="00F20938"/>
    <w:rsid w:val="00F232D9"/>
    <w:rsid w:val="00F24EE7"/>
    <w:rsid w:val="00F25E81"/>
    <w:rsid w:val="00F25FE6"/>
    <w:rsid w:val="00F25FE9"/>
    <w:rsid w:val="00F26159"/>
    <w:rsid w:val="00F2667D"/>
    <w:rsid w:val="00F30AED"/>
    <w:rsid w:val="00F33B1A"/>
    <w:rsid w:val="00F3704D"/>
    <w:rsid w:val="00F37C46"/>
    <w:rsid w:val="00F37DF0"/>
    <w:rsid w:val="00F411AD"/>
    <w:rsid w:val="00F51949"/>
    <w:rsid w:val="00F536EA"/>
    <w:rsid w:val="00F54F24"/>
    <w:rsid w:val="00F55289"/>
    <w:rsid w:val="00F55825"/>
    <w:rsid w:val="00F57FB3"/>
    <w:rsid w:val="00F61433"/>
    <w:rsid w:val="00F61D61"/>
    <w:rsid w:val="00F624F1"/>
    <w:rsid w:val="00F642FD"/>
    <w:rsid w:val="00F71A57"/>
    <w:rsid w:val="00F71E0A"/>
    <w:rsid w:val="00F72081"/>
    <w:rsid w:val="00F73B43"/>
    <w:rsid w:val="00F745B0"/>
    <w:rsid w:val="00F80D83"/>
    <w:rsid w:val="00F82FF4"/>
    <w:rsid w:val="00F83AC0"/>
    <w:rsid w:val="00F85B9A"/>
    <w:rsid w:val="00F87161"/>
    <w:rsid w:val="00F873CC"/>
    <w:rsid w:val="00F87C0B"/>
    <w:rsid w:val="00F919C2"/>
    <w:rsid w:val="00F921CC"/>
    <w:rsid w:val="00F92538"/>
    <w:rsid w:val="00F933A9"/>
    <w:rsid w:val="00F93863"/>
    <w:rsid w:val="00F93D16"/>
    <w:rsid w:val="00F9754D"/>
    <w:rsid w:val="00FA0603"/>
    <w:rsid w:val="00FA0C10"/>
    <w:rsid w:val="00FA1987"/>
    <w:rsid w:val="00FA40DB"/>
    <w:rsid w:val="00FA464A"/>
    <w:rsid w:val="00FA6534"/>
    <w:rsid w:val="00FA6B68"/>
    <w:rsid w:val="00FB00CA"/>
    <w:rsid w:val="00FB1966"/>
    <w:rsid w:val="00FB1DBA"/>
    <w:rsid w:val="00FB3382"/>
    <w:rsid w:val="00FB36DC"/>
    <w:rsid w:val="00FB4233"/>
    <w:rsid w:val="00FB5445"/>
    <w:rsid w:val="00FB586D"/>
    <w:rsid w:val="00FB7D2D"/>
    <w:rsid w:val="00FC05D4"/>
    <w:rsid w:val="00FC0AFE"/>
    <w:rsid w:val="00FC3471"/>
    <w:rsid w:val="00FD0728"/>
    <w:rsid w:val="00FD27F5"/>
    <w:rsid w:val="00FD32CA"/>
    <w:rsid w:val="00FD553E"/>
    <w:rsid w:val="00FD6699"/>
    <w:rsid w:val="00FE1D30"/>
    <w:rsid w:val="00FE20D2"/>
    <w:rsid w:val="00FE256B"/>
    <w:rsid w:val="00FE6283"/>
    <w:rsid w:val="00FF246E"/>
    <w:rsid w:val="00FF47B7"/>
    <w:rsid w:val="00FF529F"/>
    <w:rsid w:val="00FF58E1"/>
    <w:rsid w:val="00FF5E35"/>
    <w:rsid w:val="00FF6192"/>
    <w:rsid w:val="00FF6201"/>
    <w:rsid w:val="00FF6361"/>
  </w:rsids>
  <m:mathPr>
    <m:mathFont m:val="Cambria Math"/>
    <m:brkBin m:val="before"/>
    <m:brkBinSub m:val="--"/>
    <m:smallFrac m:val="0"/>
    <m:dispDef/>
    <m:lMargin m:val="0"/>
    <m:rMargin m:val="0"/>
    <m:defJc m:val="centerGroup"/>
    <m:wrapIndent m:val="1440"/>
    <m:intLim m:val="subSup"/>
    <m:naryLim m:val="undOvr"/>
  </m:mathPr>
  <w:themeFontLang w:val="ru-RU"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F5D6B"/>
  <w15:docId w15:val="{42A7286D-DE63-4ADD-9E47-8C24B2B5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059CD"/>
    <w:pPr>
      <w:spacing w:after="0" w:line="360" w:lineRule="auto"/>
      <w:ind w:firstLine="709"/>
      <w:jc w:val="both"/>
    </w:pPr>
    <w:rPr>
      <w:rFonts w:ascii="Times New Roman" w:eastAsia="Calibri" w:hAnsi="Times New Roman" w:cs="Times New Roman"/>
      <w:sz w:val="26"/>
    </w:rPr>
  </w:style>
  <w:style w:type="paragraph" w:styleId="10">
    <w:name w:val="heading 1"/>
    <w:aliases w:val="1 ур. Заголовок"/>
    <w:basedOn w:val="a0"/>
    <w:next w:val="a0"/>
    <w:link w:val="12"/>
    <w:uiPriority w:val="9"/>
    <w:qFormat/>
    <w:rsid w:val="00306819"/>
    <w:pPr>
      <w:keepNext/>
      <w:keepLines/>
      <w:pageBreakBefore/>
      <w:numPr>
        <w:numId w:val="4"/>
      </w:numPr>
      <w:suppressAutoHyphens/>
      <w:spacing w:after="240"/>
      <w:jc w:val="center"/>
      <w:outlineLvl w:val="0"/>
    </w:pPr>
    <w:rPr>
      <w:rFonts w:eastAsiaTheme="majorEastAsia" w:cstheme="majorBidi"/>
      <w:b/>
      <w:sz w:val="32"/>
      <w:szCs w:val="32"/>
    </w:rPr>
  </w:style>
  <w:style w:type="paragraph" w:styleId="20">
    <w:name w:val="heading 2"/>
    <w:aliases w:val="2 ур. Заголовок"/>
    <w:basedOn w:val="a0"/>
    <w:next w:val="a0"/>
    <w:link w:val="21"/>
    <w:uiPriority w:val="9"/>
    <w:unhideWhenUsed/>
    <w:qFormat/>
    <w:rsid w:val="005B19F3"/>
    <w:pPr>
      <w:keepNext/>
      <w:keepLines/>
      <w:numPr>
        <w:ilvl w:val="1"/>
        <w:numId w:val="4"/>
      </w:numPr>
      <w:spacing w:before="240" w:after="120"/>
      <w:jc w:val="center"/>
      <w:outlineLvl w:val="1"/>
    </w:pPr>
    <w:rPr>
      <w:rFonts w:eastAsiaTheme="majorEastAsia" w:cstheme="majorBidi"/>
      <w:b/>
      <w:sz w:val="28"/>
      <w:szCs w:val="26"/>
    </w:rPr>
  </w:style>
  <w:style w:type="paragraph" w:styleId="3">
    <w:name w:val="heading 3"/>
    <w:aliases w:val="3 ур. Заголовок"/>
    <w:basedOn w:val="a0"/>
    <w:next w:val="a0"/>
    <w:link w:val="30"/>
    <w:uiPriority w:val="9"/>
    <w:unhideWhenUsed/>
    <w:qFormat/>
    <w:rsid w:val="005B19F3"/>
    <w:pPr>
      <w:keepNext/>
      <w:keepLines/>
      <w:numPr>
        <w:ilvl w:val="2"/>
        <w:numId w:val="4"/>
      </w:numPr>
      <w:spacing w:before="160" w:after="80"/>
      <w:jc w:val="center"/>
      <w:outlineLvl w:val="2"/>
    </w:pPr>
    <w:rPr>
      <w:rFonts w:eastAsiaTheme="majorEastAsia" w:cstheme="majorBidi"/>
      <w:b/>
      <w:color w:val="000000" w:themeColor="text1"/>
      <w:szCs w:val="24"/>
    </w:rPr>
  </w:style>
  <w:style w:type="paragraph" w:styleId="4">
    <w:name w:val="heading 4"/>
    <w:basedOn w:val="a0"/>
    <w:next w:val="a0"/>
    <w:link w:val="40"/>
    <w:uiPriority w:val="9"/>
    <w:unhideWhenUsed/>
    <w:qFormat/>
    <w:rsid w:val="0067206B"/>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unhideWhenUsed/>
    <w:qFormat/>
    <w:rsid w:val="0067206B"/>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unhideWhenUsed/>
    <w:qFormat/>
    <w:rsid w:val="0067206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0"/>
    <w:next w:val="a0"/>
    <w:link w:val="70"/>
    <w:uiPriority w:val="9"/>
    <w:unhideWhenUsed/>
    <w:qFormat/>
    <w:rsid w:val="0067206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0"/>
    <w:next w:val="a0"/>
    <w:link w:val="80"/>
    <w:uiPriority w:val="9"/>
    <w:unhideWhenUsed/>
    <w:qFormat/>
    <w:rsid w:val="0067206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unhideWhenUsed/>
    <w:qFormat/>
    <w:rsid w:val="0067206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961822"/>
    <w:pPr>
      <w:spacing w:after="0" w:line="240" w:lineRule="auto"/>
    </w:pPr>
    <w:rPr>
      <w:rFonts w:ascii="Times New Roman" w:eastAsia="Calibri" w:hAnsi="Times New Roman" w:cs="Times New Roman"/>
    </w:rPr>
  </w:style>
  <w:style w:type="character" w:customStyle="1" w:styleId="12">
    <w:name w:val="Заголовок 1 Знак"/>
    <w:aliases w:val="1 ур. Заголовок Знак"/>
    <w:basedOn w:val="a1"/>
    <w:link w:val="10"/>
    <w:uiPriority w:val="9"/>
    <w:rsid w:val="00306819"/>
    <w:rPr>
      <w:rFonts w:ascii="Times New Roman" w:eastAsiaTheme="majorEastAsia" w:hAnsi="Times New Roman" w:cstheme="majorBidi"/>
      <w:b/>
      <w:sz w:val="32"/>
      <w:szCs w:val="32"/>
    </w:rPr>
  </w:style>
  <w:style w:type="character" w:customStyle="1" w:styleId="21">
    <w:name w:val="Заголовок 2 Знак"/>
    <w:aliases w:val="2 ур. Заголовок Знак"/>
    <w:basedOn w:val="a1"/>
    <w:link w:val="20"/>
    <w:uiPriority w:val="9"/>
    <w:rsid w:val="00D31644"/>
    <w:rPr>
      <w:rFonts w:ascii="Times New Roman" w:eastAsiaTheme="majorEastAsia" w:hAnsi="Times New Roman" w:cstheme="majorBidi"/>
      <w:b/>
      <w:sz w:val="28"/>
      <w:szCs w:val="26"/>
    </w:rPr>
  </w:style>
  <w:style w:type="character" w:customStyle="1" w:styleId="30">
    <w:name w:val="Заголовок 3 Знак"/>
    <w:aliases w:val="3 ур. Заголовок Знак"/>
    <w:basedOn w:val="a1"/>
    <w:link w:val="3"/>
    <w:uiPriority w:val="9"/>
    <w:rsid w:val="00C96A37"/>
    <w:rPr>
      <w:rFonts w:ascii="Times New Roman" w:eastAsiaTheme="majorEastAsia" w:hAnsi="Times New Roman" w:cstheme="majorBidi"/>
      <w:b/>
      <w:color w:val="000000" w:themeColor="text1"/>
      <w:sz w:val="26"/>
      <w:szCs w:val="24"/>
    </w:rPr>
  </w:style>
  <w:style w:type="character" w:customStyle="1" w:styleId="40">
    <w:name w:val="Заголовок 4 Знак"/>
    <w:basedOn w:val="a1"/>
    <w:link w:val="4"/>
    <w:uiPriority w:val="9"/>
    <w:rsid w:val="0067206B"/>
    <w:rPr>
      <w:rFonts w:asciiTheme="majorHAnsi" w:eastAsiaTheme="majorEastAsia" w:hAnsiTheme="majorHAnsi" w:cstheme="majorBidi"/>
      <w:i/>
      <w:iCs/>
      <w:color w:val="365F91" w:themeColor="accent1" w:themeShade="BF"/>
    </w:rPr>
  </w:style>
  <w:style w:type="character" w:customStyle="1" w:styleId="50">
    <w:name w:val="Заголовок 5 Знак"/>
    <w:basedOn w:val="a1"/>
    <w:link w:val="5"/>
    <w:uiPriority w:val="9"/>
    <w:rsid w:val="0067206B"/>
    <w:rPr>
      <w:rFonts w:asciiTheme="majorHAnsi" w:eastAsiaTheme="majorEastAsia" w:hAnsiTheme="majorHAnsi" w:cstheme="majorBidi"/>
      <w:color w:val="365F91" w:themeColor="accent1" w:themeShade="BF"/>
    </w:rPr>
  </w:style>
  <w:style w:type="character" w:customStyle="1" w:styleId="60">
    <w:name w:val="Заголовок 6 Знак"/>
    <w:basedOn w:val="a1"/>
    <w:link w:val="6"/>
    <w:uiPriority w:val="9"/>
    <w:rsid w:val="0067206B"/>
    <w:rPr>
      <w:rFonts w:asciiTheme="majorHAnsi" w:eastAsiaTheme="majorEastAsia" w:hAnsiTheme="majorHAnsi" w:cstheme="majorBidi"/>
      <w:color w:val="243F60" w:themeColor="accent1" w:themeShade="7F"/>
    </w:rPr>
  </w:style>
  <w:style w:type="character" w:customStyle="1" w:styleId="70">
    <w:name w:val="Заголовок 7 Знак"/>
    <w:basedOn w:val="a1"/>
    <w:link w:val="7"/>
    <w:uiPriority w:val="9"/>
    <w:rsid w:val="0067206B"/>
    <w:rPr>
      <w:rFonts w:asciiTheme="majorHAnsi" w:eastAsiaTheme="majorEastAsia" w:hAnsiTheme="majorHAnsi" w:cstheme="majorBidi"/>
      <w:i/>
      <w:iCs/>
      <w:color w:val="243F60" w:themeColor="accent1" w:themeShade="7F"/>
    </w:rPr>
  </w:style>
  <w:style w:type="character" w:customStyle="1" w:styleId="80">
    <w:name w:val="Заголовок 8 Знак"/>
    <w:basedOn w:val="a1"/>
    <w:link w:val="8"/>
    <w:uiPriority w:val="9"/>
    <w:rsid w:val="0067206B"/>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rsid w:val="0067206B"/>
    <w:rPr>
      <w:rFonts w:asciiTheme="majorHAnsi" w:eastAsiaTheme="majorEastAsia" w:hAnsiTheme="majorHAnsi" w:cstheme="majorBidi"/>
      <w:i/>
      <w:iCs/>
      <w:color w:val="272727" w:themeColor="text1" w:themeTint="D8"/>
      <w:sz w:val="21"/>
      <w:szCs w:val="21"/>
    </w:rPr>
  </w:style>
  <w:style w:type="paragraph" w:styleId="a5">
    <w:name w:val="Title"/>
    <w:basedOn w:val="a0"/>
    <w:next w:val="a0"/>
    <w:link w:val="a6"/>
    <w:uiPriority w:val="99"/>
    <w:qFormat/>
    <w:rsid w:val="0067206B"/>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1"/>
    <w:link w:val="a5"/>
    <w:uiPriority w:val="99"/>
    <w:rsid w:val="0067206B"/>
    <w:rPr>
      <w:rFonts w:asciiTheme="majorHAnsi" w:eastAsiaTheme="majorEastAsia" w:hAnsiTheme="majorHAnsi" w:cstheme="majorBidi"/>
      <w:spacing w:val="-10"/>
      <w:kern w:val="28"/>
      <w:sz w:val="56"/>
      <w:szCs w:val="56"/>
    </w:rPr>
  </w:style>
  <w:style w:type="paragraph" w:styleId="a7">
    <w:name w:val="Subtitle"/>
    <w:basedOn w:val="a0"/>
    <w:next w:val="a0"/>
    <w:link w:val="a8"/>
    <w:uiPriority w:val="11"/>
    <w:qFormat/>
    <w:rsid w:val="0067206B"/>
    <w:pPr>
      <w:numPr>
        <w:ilvl w:val="1"/>
      </w:numPr>
      <w:ind w:firstLine="709"/>
    </w:pPr>
    <w:rPr>
      <w:rFonts w:asciiTheme="minorHAnsi" w:eastAsiaTheme="minorEastAsia" w:hAnsiTheme="minorHAnsi" w:cstheme="minorBidi"/>
      <w:color w:val="5A5A5A" w:themeColor="text1" w:themeTint="A5"/>
      <w:spacing w:val="15"/>
    </w:rPr>
  </w:style>
  <w:style w:type="character" w:customStyle="1" w:styleId="a8">
    <w:name w:val="Подзаголовок Знак"/>
    <w:basedOn w:val="a1"/>
    <w:link w:val="a7"/>
    <w:uiPriority w:val="11"/>
    <w:rsid w:val="0067206B"/>
    <w:rPr>
      <w:rFonts w:eastAsiaTheme="minorEastAsia"/>
      <w:color w:val="5A5A5A" w:themeColor="text1" w:themeTint="A5"/>
      <w:spacing w:val="15"/>
    </w:rPr>
  </w:style>
  <w:style w:type="character" w:styleId="a9">
    <w:name w:val="Subtle Emphasis"/>
    <w:basedOn w:val="a1"/>
    <w:uiPriority w:val="19"/>
    <w:qFormat/>
    <w:rsid w:val="0067206B"/>
    <w:rPr>
      <w:i/>
      <w:iCs/>
      <w:color w:val="404040" w:themeColor="text1" w:themeTint="BF"/>
    </w:rPr>
  </w:style>
  <w:style w:type="character" w:styleId="aa">
    <w:name w:val="Emphasis"/>
    <w:basedOn w:val="a1"/>
    <w:uiPriority w:val="20"/>
    <w:qFormat/>
    <w:rsid w:val="0067206B"/>
    <w:rPr>
      <w:i/>
      <w:iCs/>
    </w:rPr>
  </w:style>
  <w:style w:type="character" w:styleId="ab">
    <w:name w:val="Intense Emphasis"/>
    <w:basedOn w:val="a1"/>
    <w:uiPriority w:val="21"/>
    <w:qFormat/>
    <w:rsid w:val="0067206B"/>
    <w:rPr>
      <w:i/>
      <w:iCs/>
      <w:color w:val="4F81BD" w:themeColor="accent1"/>
    </w:rPr>
  </w:style>
  <w:style w:type="character" w:styleId="ac">
    <w:name w:val="Strong"/>
    <w:basedOn w:val="a1"/>
    <w:uiPriority w:val="22"/>
    <w:qFormat/>
    <w:rsid w:val="0067206B"/>
    <w:rPr>
      <w:b/>
      <w:bCs/>
    </w:rPr>
  </w:style>
  <w:style w:type="paragraph" w:styleId="22">
    <w:name w:val="Quote"/>
    <w:basedOn w:val="a0"/>
    <w:next w:val="a0"/>
    <w:link w:val="23"/>
    <w:uiPriority w:val="29"/>
    <w:qFormat/>
    <w:rsid w:val="0067206B"/>
    <w:pPr>
      <w:spacing w:before="200"/>
      <w:ind w:left="864" w:right="864"/>
      <w:jc w:val="center"/>
    </w:pPr>
    <w:rPr>
      <w:i/>
      <w:iCs/>
      <w:color w:val="404040" w:themeColor="text1" w:themeTint="BF"/>
    </w:rPr>
  </w:style>
  <w:style w:type="character" w:customStyle="1" w:styleId="23">
    <w:name w:val="Цитата 2 Знак"/>
    <w:basedOn w:val="a1"/>
    <w:link w:val="22"/>
    <w:uiPriority w:val="29"/>
    <w:rsid w:val="0067206B"/>
    <w:rPr>
      <w:rFonts w:ascii="Calibri" w:eastAsia="Calibri" w:hAnsi="Calibri" w:cs="Times New Roman"/>
      <w:i/>
      <w:iCs/>
      <w:color w:val="404040" w:themeColor="text1" w:themeTint="BF"/>
    </w:rPr>
  </w:style>
  <w:style w:type="paragraph" w:styleId="ad">
    <w:name w:val="Intense Quote"/>
    <w:basedOn w:val="a0"/>
    <w:next w:val="a0"/>
    <w:link w:val="ae"/>
    <w:uiPriority w:val="30"/>
    <w:qFormat/>
    <w:rsid w:val="0067206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e">
    <w:name w:val="Выделенная цитата Знак"/>
    <w:basedOn w:val="a1"/>
    <w:link w:val="ad"/>
    <w:uiPriority w:val="30"/>
    <w:rsid w:val="0067206B"/>
    <w:rPr>
      <w:rFonts w:ascii="Calibri" w:eastAsia="Calibri" w:hAnsi="Calibri" w:cs="Times New Roman"/>
      <w:i/>
      <w:iCs/>
      <w:color w:val="4F81BD" w:themeColor="accent1"/>
    </w:rPr>
  </w:style>
  <w:style w:type="character" w:styleId="af">
    <w:name w:val="Subtle Reference"/>
    <w:basedOn w:val="a1"/>
    <w:uiPriority w:val="31"/>
    <w:qFormat/>
    <w:rsid w:val="0067206B"/>
    <w:rPr>
      <w:smallCaps/>
      <w:color w:val="5A5A5A" w:themeColor="text1" w:themeTint="A5"/>
    </w:rPr>
  </w:style>
  <w:style w:type="paragraph" w:styleId="af0">
    <w:name w:val="List Paragraph"/>
    <w:basedOn w:val="a0"/>
    <w:uiPriority w:val="34"/>
    <w:qFormat/>
    <w:rsid w:val="0067206B"/>
    <w:pPr>
      <w:ind w:left="720"/>
      <w:contextualSpacing/>
    </w:pPr>
  </w:style>
  <w:style w:type="character" w:styleId="af1">
    <w:name w:val="Book Title"/>
    <w:basedOn w:val="a1"/>
    <w:uiPriority w:val="33"/>
    <w:qFormat/>
    <w:rsid w:val="0067206B"/>
    <w:rPr>
      <w:b/>
      <w:bCs/>
      <w:i/>
      <w:iCs/>
      <w:spacing w:val="5"/>
    </w:rPr>
  </w:style>
  <w:style w:type="character" w:styleId="af2">
    <w:name w:val="Intense Reference"/>
    <w:basedOn w:val="a1"/>
    <w:uiPriority w:val="32"/>
    <w:qFormat/>
    <w:rsid w:val="0067206B"/>
    <w:rPr>
      <w:b/>
      <w:bCs/>
      <w:smallCaps/>
      <w:color w:val="4F81BD" w:themeColor="accent1"/>
      <w:spacing w:val="5"/>
    </w:rPr>
  </w:style>
  <w:style w:type="paragraph" w:customStyle="1" w:styleId="13">
    <w:name w:val="1ур с нумерацией"/>
    <w:basedOn w:val="10"/>
    <w:next w:val="a0"/>
    <w:link w:val="14"/>
    <w:autoRedefine/>
    <w:qFormat/>
    <w:rsid w:val="00316A39"/>
    <w:pPr>
      <w:numPr>
        <w:numId w:val="0"/>
      </w:numPr>
    </w:pPr>
  </w:style>
  <w:style w:type="paragraph" w:customStyle="1" w:styleId="11">
    <w:name w:val="1ур. буквенная нумерация"/>
    <w:basedOn w:val="13"/>
    <w:next w:val="a0"/>
    <w:link w:val="15"/>
    <w:qFormat/>
    <w:rsid w:val="00A32A5B"/>
    <w:pPr>
      <w:numPr>
        <w:numId w:val="6"/>
      </w:numPr>
      <w:jc w:val="right"/>
    </w:pPr>
  </w:style>
  <w:style w:type="character" w:customStyle="1" w:styleId="14">
    <w:name w:val="1ур с нумерацией Знак"/>
    <w:basedOn w:val="12"/>
    <w:link w:val="13"/>
    <w:rsid w:val="00316A39"/>
    <w:rPr>
      <w:rFonts w:ascii="Times New Roman" w:eastAsiaTheme="majorEastAsia" w:hAnsi="Times New Roman" w:cstheme="majorBidi"/>
      <w:b/>
      <w:sz w:val="32"/>
      <w:szCs w:val="32"/>
    </w:rPr>
  </w:style>
  <w:style w:type="character" w:customStyle="1" w:styleId="15">
    <w:name w:val="1ур. буквенная нумерация Знак"/>
    <w:basedOn w:val="14"/>
    <w:link w:val="11"/>
    <w:rsid w:val="00A32A5B"/>
    <w:rPr>
      <w:rFonts w:ascii="Times New Roman" w:eastAsiaTheme="majorEastAsia" w:hAnsi="Times New Roman" w:cstheme="majorBidi"/>
      <w:b/>
      <w:sz w:val="32"/>
      <w:szCs w:val="32"/>
    </w:rPr>
  </w:style>
  <w:style w:type="paragraph" w:styleId="af3">
    <w:name w:val="footnote text"/>
    <w:basedOn w:val="a0"/>
    <w:link w:val="af4"/>
    <w:uiPriority w:val="99"/>
    <w:semiHidden/>
    <w:unhideWhenUsed/>
    <w:rsid w:val="007C27D2"/>
    <w:pPr>
      <w:spacing w:line="240" w:lineRule="auto"/>
    </w:pPr>
    <w:rPr>
      <w:sz w:val="20"/>
      <w:szCs w:val="20"/>
    </w:rPr>
  </w:style>
  <w:style w:type="character" w:customStyle="1" w:styleId="af4">
    <w:name w:val="Текст сноски Знак"/>
    <w:basedOn w:val="a1"/>
    <w:link w:val="af3"/>
    <w:uiPriority w:val="99"/>
    <w:semiHidden/>
    <w:rsid w:val="007C27D2"/>
    <w:rPr>
      <w:rFonts w:ascii="Times New Roman" w:eastAsia="Calibri" w:hAnsi="Times New Roman" w:cs="Times New Roman"/>
      <w:sz w:val="20"/>
      <w:szCs w:val="20"/>
    </w:rPr>
  </w:style>
  <w:style w:type="character" w:styleId="af5">
    <w:name w:val="footnote reference"/>
    <w:basedOn w:val="a1"/>
    <w:uiPriority w:val="99"/>
    <w:semiHidden/>
    <w:unhideWhenUsed/>
    <w:rsid w:val="007C27D2"/>
    <w:rPr>
      <w:vertAlign w:val="superscript"/>
    </w:rPr>
  </w:style>
  <w:style w:type="character" w:styleId="af6">
    <w:name w:val="annotation reference"/>
    <w:basedOn w:val="a1"/>
    <w:uiPriority w:val="99"/>
    <w:semiHidden/>
    <w:unhideWhenUsed/>
    <w:rsid w:val="008779B2"/>
    <w:rPr>
      <w:sz w:val="16"/>
      <w:szCs w:val="16"/>
    </w:rPr>
  </w:style>
  <w:style w:type="paragraph" w:styleId="af7">
    <w:name w:val="annotation text"/>
    <w:basedOn w:val="a0"/>
    <w:link w:val="af8"/>
    <w:uiPriority w:val="99"/>
    <w:unhideWhenUsed/>
    <w:rsid w:val="008779B2"/>
    <w:pPr>
      <w:spacing w:line="240" w:lineRule="auto"/>
      <w:ind w:firstLine="0"/>
      <w:jc w:val="left"/>
    </w:pPr>
    <w:rPr>
      <w:sz w:val="20"/>
      <w:szCs w:val="20"/>
    </w:rPr>
  </w:style>
  <w:style w:type="character" w:customStyle="1" w:styleId="af8">
    <w:name w:val="Текст примечания Знак"/>
    <w:basedOn w:val="a1"/>
    <w:link w:val="af7"/>
    <w:uiPriority w:val="99"/>
    <w:rsid w:val="008779B2"/>
    <w:rPr>
      <w:rFonts w:ascii="Times New Roman" w:eastAsia="Calibri" w:hAnsi="Times New Roman" w:cs="Times New Roman"/>
      <w:sz w:val="20"/>
      <w:szCs w:val="20"/>
    </w:rPr>
  </w:style>
  <w:style w:type="paragraph" w:styleId="af9">
    <w:name w:val="Balloon Text"/>
    <w:basedOn w:val="a0"/>
    <w:link w:val="afa"/>
    <w:uiPriority w:val="99"/>
    <w:semiHidden/>
    <w:unhideWhenUsed/>
    <w:rsid w:val="008779B2"/>
    <w:pPr>
      <w:spacing w:line="240" w:lineRule="auto"/>
    </w:pPr>
    <w:rPr>
      <w:rFonts w:ascii="Segoe UI" w:hAnsi="Segoe UI" w:cs="Segoe UI"/>
      <w:sz w:val="18"/>
      <w:szCs w:val="18"/>
    </w:rPr>
  </w:style>
  <w:style w:type="character" w:customStyle="1" w:styleId="afa">
    <w:name w:val="Текст выноски Знак"/>
    <w:basedOn w:val="a1"/>
    <w:link w:val="af9"/>
    <w:uiPriority w:val="99"/>
    <w:semiHidden/>
    <w:rsid w:val="008779B2"/>
    <w:rPr>
      <w:rFonts w:ascii="Segoe UI" w:eastAsia="Calibri" w:hAnsi="Segoe UI" w:cs="Segoe UI"/>
      <w:sz w:val="18"/>
      <w:szCs w:val="18"/>
    </w:rPr>
  </w:style>
  <w:style w:type="paragraph" w:customStyle="1" w:styleId="24">
    <w:name w:val="2ур. Заголовок"/>
    <w:basedOn w:val="20"/>
    <w:link w:val="25"/>
    <w:qFormat/>
    <w:rsid w:val="0012738B"/>
    <w:pPr>
      <w:numPr>
        <w:ilvl w:val="0"/>
        <w:numId w:val="0"/>
      </w:numPr>
    </w:pPr>
  </w:style>
  <w:style w:type="paragraph" w:styleId="afb">
    <w:name w:val="TOC Heading"/>
    <w:basedOn w:val="10"/>
    <w:next w:val="a0"/>
    <w:uiPriority w:val="39"/>
    <w:unhideWhenUsed/>
    <w:qFormat/>
    <w:rsid w:val="0018523B"/>
    <w:pPr>
      <w:pageBreakBefore w:val="0"/>
      <w:suppressAutoHyphens w:val="0"/>
      <w:spacing w:before="240" w:after="0" w:line="259" w:lineRule="auto"/>
      <w:jc w:val="left"/>
      <w:outlineLvl w:val="9"/>
    </w:pPr>
    <w:rPr>
      <w:rFonts w:asciiTheme="majorHAnsi" w:hAnsiTheme="majorHAnsi"/>
      <w:b w:val="0"/>
      <w:caps/>
      <w:color w:val="365F91" w:themeColor="accent1" w:themeShade="BF"/>
      <w:lang w:eastAsia="ru-RU"/>
    </w:rPr>
  </w:style>
  <w:style w:type="character" w:customStyle="1" w:styleId="25">
    <w:name w:val="2ур. Заголовок Знак"/>
    <w:basedOn w:val="21"/>
    <w:link w:val="24"/>
    <w:rsid w:val="00E5791D"/>
    <w:rPr>
      <w:rFonts w:ascii="Times New Roman" w:eastAsiaTheme="majorEastAsia" w:hAnsi="Times New Roman" w:cstheme="majorBidi"/>
      <w:b/>
      <w:sz w:val="28"/>
      <w:szCs w:val="26"/>
    </w:rPr>
  </w:style>
  <w:style w:type="paragraph" w:styleId="16">
    <w:name w:val="toc 1"/>
    <w:basedOn w:val="a0"/>
    <w:next w:val="a0"/>
    <w:autoRedefine/>
    <w:uiPriority w:val="39"/>
    <w:unhideWhenUsed/>
    <w:rsid w:val="005A1EB9"/>
    <w:pPr>
      <w:tabs>
        <w:tab w:val="right" w:leader="dot" w:pos="9911"/>
      </w:tabs>
      <w:spacing w:before="180" w:after="60" w:line="240" w:lineRule="auto"/>
      <w:ind w:firstLine="0"/>
      <w:jc w:val="left"/>
    </w:pPr>
  </w:style>
  <w:style w:type="paragraph" w:styleId="26">
    <w:name w:val="toc 2"/>
    <w:basedOn w:val="a0"/>
    <w:next w:val="a0"/>
    <w:autoRedefine/>
    <w:uiPriority w:val="39"/>
    <w:unhideWhenUsed/>
    <w:rsid w:val="003F0F3C"/>
    <w:pPr>
      <w:tabs>
        <w:tab w:val="left" w:pos="993"/>
        <w:tab w:val="right" w:leader="dot" w:pos="9923"/>
      </w:tabs>
      <w:spacing w:before="120" w:after="60" w:line="240" w:lineRule="auto"/>
      <w:ind w:left="992" w:hanging="567"/>
      <w:jc w:val="left"/>
    </w:pPr>
  </w:style>
  <w:style w:type="character" w:styleId="afc">
    <w:name w:val="Hyperlink"/>
    <w:basedOn w:val="a1"/>
    <w:uiPriority w:val="99"/>
    <w:unhideWhenUsed/>
    <w:rsid w:val="0018523B"/>
    <w:rPr>
      <w:color w:val="0000FF" w:themeColor="hyperlink"/>
      <w:u w:val="single"/>
    </w:rPr>
  </w:style>
  <w:style w:type="paragraph" w:styleId="31">
    <w:name w:val="toc 3"/>
    <w:basedOn w:val="a0"/>
    <w:next w:val="a0"/>
    <w:autoRedefine/>
    <w:uiPriority w:val="39"/>
    <w:unhideWhenUsed/>
    <w:rsid w:val="004E2A9D"/>
    <w:pPr>
      <w:tabs>
        <w:tab w:val="left" w:pos="1760"/>
        <w:tab w:val="right" w:leader="dot" w:pos="9923"/>
      </w:tabs>
      <w:spacing w:after="100" w:line="259" w:lineRule="auto"/>
      <w:ind w:left="1560" w:hanging="567"/>
      <w:jc w:val="left"/>
    </w:pPr>
    <w:rPr>
      <w:rFonts w:eastAsiaTheme="minorEastAsia"/>
      <w:noProof/>
      <w:sz w:val="24"/>
      <w:szCs w:val="24"/>
      <w:lang w:eastAsia="ru-RU"/>
    </w:rPr>
  </w:style>
  <w:style w:type="paragraph" w:styleId="afd">
    <w:name w:val="caption"/>
    <w:basedOn w:val="a0"/>
    <w:next w:val="a0"/>
    <w:uiPriority w:val="35"/>
    <w:unhideWhenUsed/>
    <w:qFormat/>
    <w:rsid w:val="005B19F3"/>
    <w:pPr>
      <w:spacing w:after="200" w:line="240" w:lineRule="auto"/>
      <w:jc w:val="right"/>
    </w:pPr>
    <w:rPr>
      <w:b/>
      <w:i/>
      <w:iCs/>
      <w:color w:val="000000" w:themeColor="text1"/>
      <w:sz w:val="22"/>
      <w:szCs w:val="18"/>
    </w:rPr>
  </w:style>
  <w:style w:type="paragraph" w:customStyle="1" w:styleId="afe">
    <w:name w:val="Таблица Описание"/>
    <w:basedOn w:val="a0"/>
    <w:link w:val="aff"/>
    <w:qFormat/>
    <w:rsid w:val="000133CF"/>
    <w:pPr>
      <w:jc w:val="right"/>
    </w:pPr>
    <w:rPr>
      <w:b/>
      <w:i/>
      <w:sz w:val="22"/>
    </w:rPr>
  </w:style>
  <w:style w:type="character" w:customStyle="1" w:styleId="aff">
    <w:name w:val="Таблица Описание Знак"/>
    <w:basedOn w:val="a1"/>
    <w:link w:val="afe"/>
    <w:rsid w:val="000133CF"/>
    <w:rPr>
      <w:rFonts w:ascii="Times New Roman" w:eastAsia="Calibri" w:hAnsi="Times New Roman" w:cs="Times New Roman"/>
      <w:b/>
      <w:i/>
    </w:rPr>
  </w:style>
  <w:style w:type="paragraph" w:styleId="aff0">
    <w:name w:val="header"/>
    <w:basedOn w:val="a0"/>
    <w:link w:val="aff1"/>
    <w:uiPriority w:val="99"/>
    <w:unhideWhenUsed/>
    <w:rsid w:val="00723164"/>
    <w:pPr>
      <w:tabs>
        <w:tab w:val="center" w:pos="4677"/>
        <w:tab w:val="right" w:pos="9355"/>
      </w:tabs>
      <w:spacing w:line="240" w:lineRule="auto"/>
    </w:pPr>
  </w:style>
  <w:style w:type="character" w:customStyle="1" w:styleId="aff1">
    <w:name w:val="Верхний колонтитул Знак"/>
    <w:basedOn w:val="a1"/>
    <w:link w:val="aff0"/>
    <w:uiPriority w:val="99"/>
    <w:rsid w:val="00723164"/>
    <w:rPr>
      <w:rFonts w:ascii="Times New Roman" w:eastAsia="Calibri" w:hAnsi="Times New Roman" w:cs="Times New Roman"/>
      <w:sz w:val="26"/>
    </w:rPr>
  </w:style>
  <w:style w:type="paragraph" w:styleId="aff2">
    <w:name w:val="footer"/>
    <w:basedOn w:val="a0"/>
    <w:link w:val="aff3"/>
    <w:uiPriority w:val="99"/>
    <w:unhideWhenUsed/>
    <w:rsid w:val="00723164"/>
    <w:pPr>
      <w:tabs>
        <w:tab w:val="center" w:pos="4677"/>
        <w:tab w:val="right" w:pos="9355"/>
      </w:tabs>
      <w:spacing w:line="240" w:lineRule="auto"/>
    </w:pPr>
  </w:style>
  <w:style w:type="character" w:customStyle="1" w:styleId="aff3">
    <w:name w:val="Нижний колонтитул Знак"/>
    <w:basedOn w:val="a1"/>
    <w:link w:val="aff2"/>
    <w:uiPriority w:val="99"/>
    <w:rsid w:val="00723164"/>
    <w:rPr>
      <w:rFonts w:ascii="Times New Roman" w:eastAsia="Calibri" w:hAnsi="Times New Roman" w:cs="Times New Roman"/>
      <w:sz w:val="26"/>
    </w:rPr>
  </w:style>
  <w:style w:type="character" w:customStyle="1" w:styleId="17">
    <w:name w:val="Неразрешенное упоминание1"/>
    <w:basedOn w:val="a1"/>
    <w:uiPriority w:val="99"/>
    <w:semiHidden/>
    <w:unhideWhenUsed/>
    <w:rsid w:val="00B73A18"/>
    <w:rPr>
      <w:color w:val="808080"/>
      <w:shd w:val="clear" w:color="auto" w:fill="E6E6E6"/>
    </w:rPr>
  </w:style>
  <w:style w:type="numbering" w:customStyle="1" w:styleId="1">
    <w:name w:val="Стиль1"/>
    <w:uiPriority w:val="99"/>
    <w:rsid w:val="005B19F3"/>
    <w:pPr>
      <w:numPr>
        <w:numId w:val="2"/>
      </w:numPr>
    </w:pPr>
  </w:style>
  <w:style w:type="numbering" w:customStyle="1" w:styleId="2">
    <w:name w:val="Стиль2"/>
    <w:uiPriority w:val="99"/>
    <w:rsid w:val="003436DC"/>
    <w:pPr>
      <w:numPr>
        <w:numId w:val="3"/>
      </w:numPr>
    </w:pPr>
  </w:style>
  <w:style w:type="paragraph" w:customStyle="1" w:styleId="aff4">
    <w:name w:val="текстКР"/>
    <w:basedOn w:val="a0"/>
    <w:link w:val="aff5"/>
    <w:qFormat/>
    <w:rsid w:val="003436DC"/>
    <w:pPr>
      <w:keepLines/>
    </w:pPr>
    <w:rPr>
      <w:szCs w:val="26"/>
    </w:rPr>
  </w:style>
  <w:style w:type="character" w:customStyle="1" w:styleId="aff5">
    <w:name w:val="текстКР Знак"/>
    <w:basedOn w:val="a1"/>
    <w:link w:val="aff4"/>
    <w:rsid w:val="003436DC"/>
    <w:rPr>
      <w:rFonts w:ascii="Times New Roman" w:eastAsia="Calibri" w:hAnsi="Times New Roman" w:cs="Times New Roman"/>
      <w:sz w:val="26"/>
      <w:szCs w:val="26"/>
    </w:rPr>
  </w:style>
  <w:style w:type="character" w:customStyle="1" w:styleId="27">
    <w:name w:val="Неразрешенное упоминание2"/>
    <w:basedOn w:val="a1"/>
    <w:uiPriority w:val="99"/>
    <w:semiHidden/>
    <w:unhideWhenUsed/>
    <w:rsid w:val="0000235B"/>
    <w:rPr>
      <w:color w:val="808080"/>
      <w:shd w:val="clear" w:color="auto" w:fill="E6E6E6"/>
    </w:rPr>
  </w:style>
  <w:style w:type="character" w:customStyle="1" w:styleId="32">
    <w:name w:val="Неразрешенное упоминание3"/>
    <w:basedOn w:val="a1"/>
    <w:uiPriority w:val="99"/>
    <w:semiHidden/>
    <w:unhideWhenUsed/>
    <w:rsid w:val="00C919EB"/>
    <w:rPr>
      <w:color w:val="605E5C"/>
      <w:shd w:val="clear" w:color="auto" w:fill="E1DFDD"/>
    </w:rPr>
  </w:style>
  <w:style w:type="character" w:styleId="aff6">
    <w:name w:val="FollowedHyperlink"/>
    <w:basedOn w:val="a1"/>
    <w:uiPriority w:val="99"/>
    <w:semiHidden/>
    <w:unhideWhenUsed/>
    <w:rsid w:val="000839F1"/>
    <w:rPr>
      <w:color w:val="800080" w:themeColor="followedHyperlink"/>
      <w:u w:val="single"/>
    </w:rPr>
  </w:style>
  <w:style w:type="character" w:styleId="aff7">
    <w:name w:val="Placeholder Text"/>
    <w:basedOn w:val="a1"/>
    <w:uiPriority w:val="99"/>
    <w:semiHidden/>
    <w:rsid w:val="00E81B9B"/>
    <w:rPr>
      <w:color w:val="808080"/>
    </w:rPr>
  </w:style>
  <w:style w:type="table" w:styleId="aff8">
    <w:name w:val="Table Grid"/>
    <w:basedOn w:val="a2"/>
    <w:uiPriority w:val="39"/>
    <w:rsid w:val="009D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annotation subject"/>
    <w:basedOn w:val="af7"/>
    <w:next w:val="af7"/>
    <w:link w:val="affa"/>
    <w:uiPriority w:val="99"/>
    <w:semiHidden/>
    <w:unhideWhenUsed/>
    <w:rsid w:val="00D934AC"/>
    <w:pPr>
      <w:ind w:firstLine="709"/>
      <w:jc w:val="both"/>
    </w:pPr>
    <w:rPr>
      <w:b/>
      <w:bCs/>
    </w:rPr>
  </w:style>
  <w:style w:type="character" w:customStyle="1" w:styleId="affa">
    <w:name w:val="Тема примечания Знак"/>
    <w:basedOn w:val="af8"/>
    <w:link w:val="aff9"/>
    <w:uiPriority w:val="99"/>
    <w:semiHidden/>
    <w:rsid w:val="00D934AC"/>
    <w:rPr>
      <w:rFonts w:ascii="Times New Roman" w:eastAsia="Calibri" w:hAnsi="Times New Roman" w:cs="Times New Roman"/>
      <w:b/>
      <w:bCs/>
      <w:sz w:val="20"/>
      <w:szCs w:val="20"/>
    </w:rPr>
  </w:style>
  <w:style w:type="character" w:customStyle="1" w:styleId="41">
    <w:name w:val="Неразрешенное упоминание4"/>
    <w:basedOn w:val="a1"/>
    <w:uiPriority w:val="99"/>
    <w:semiHidden/>
    <w:unhideWhenUsed/>
    <w:rsid w:val="00E25488"/>
    <w:rPr>
      <w:color w:val="605E5C"/>
      <w:shd w:val="clear" w:color="auto" w:fill="E1DFDD"/>
    </w:rPr>
  </w:style>
  <w:style w:type="paragraph" w:customStyle="1" w:styleId="a">
    <w:name w:val="Нумер список"/>
    <w:basedOn w:val="af0"/>
    <w:qFormat/>
    <w:rsid w:val="00620C18"/>
    <w:pPr>
      <w:numPr>
        <w:numId w:val="26"/>
      </w:numPr>
      <w:ind w:left="1134" w:hanging="283"/>
    </w:pPr>
  </w:style>
  <w:style w:type="character" w:styleId="affb">
    <w:name w:val="Unresolved Mention"/>
    <w:basedOn w:val="a1"/>
    <w:uiPriority w:val="99"/>
    <w:semiHidden/>
    <w:unhideWhenUsed/>
    <w:rsid w:val="00FB4233"/>
    <w:rPr>
      <w:color w:val="605E5C"/>
      <w:shd w:val="clear" w:color="auto" w:fill="E1DFDD"/>
    </w:rPr>
  </w:style>
  <w:style w:type="paragraph" w:customStyle="1" w:styleId="affc">
    <w:name w:val="Титульный лист"/>
    <w:basedOn w:val="a0"/>
    <w:link w:val="affd"/>
    <w:uiPriority w:val="99"/>
    <w:rsid w:val="001E0032"/>
    <w:pPr>
      <w:spacing w:line="240" w:lineRule="auto"/>
      <w:ind w:firstLine="0"/>
      <w:jc w:val="center"/>
    </w:pPr>
    <w:rPr>
      <w:rFonts w:eastAsiaTheme="minorHAnsi" w:cstheme="minorBidi"/>
    </w:rPr>
  </w:style>
  <w:style w:type="character" w:customStyle="1" w:styleId="affd">
    <w:name w:val="Титульный лист Знак"/>
    <w:basedOn w:val="a1"/>
    <w:link w:val="affc"/>
    <w:uiPriority w:val="99"/>
    <w:rsid w:val="001E0032"/>
    <w:rPr>
      <w:rFonts w:ascii="Times New Roman" w:hAnsi="Times New Roman"/>
      <w:sz w:val="26"/>
    </w:rPr>
  </w:style>
  <w:style w:type="paragraph" w:customStyle="1" w:styleId="18">
    <w:name w:val="ЛР1.Обычный"/>
    <w:basedOn w:val="a0"/>
    <w:rsid w:val="001E0032"/>
    <w:pPr>
      <w:spacing w:line="240" w:lineRule="auto"/>
    </w:pPr>
    <w:rPr>
      <w:rFonts w:eastAsiaTheme="minorHAnsi" w:cstheme="minorBidi"/>
    </w:rPr>
  </w:style>
  <w:style w:type="paragraph" w:customStyle="1" w:styleId="affe">
    <w:name w:val="Г_Обычный"/>
    <w:basedOn w:val="a0"/>
    <w:link w:val="afff"/>
    <w:qFormat/>
    <w:rsid w:val="001078AF"/>
    <w:pPr>
      <w:widowControl w:val="0"/>
    </w:pPr>
    <w:rPr>
      <w:szCs w:val="26"/>
    </w:rPr>
  </w:style>
  <w:style w:type="character" w:customStyle="1" w:styleId="afff">
    <w:name w:val="Г_Обычный Знак"/>
    <w:basedOn w:val="a1"/>
    <w:link w:val="affe"/>
    <w:rsid w:val="001078AF"/>
    <w:rPr>
      <w:rFonts w:ascii="Times New Roman" w:eastAsia="Calibri"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2938">
      <w:bodyDiv w:val="1"/>
      <w:marLeft w:val="0"/>
      <w:marRight w:val="0"/>
      <w:marTop w:val="0"/>
      <w:marBottom w:val="0"/>
      <w:divBdr>
        <w:top w:val="none" w:sz="0" w:space="0" w:color="auto"/>
        <w:left w:val="none" w:sz="0" w:space="0" w:color="auto"/>
        <w:bottom w:val="none" w:sz="0" w:space="0" w:color="auto"/>
        <w:right w:val="none" w:sz="0" w:space="0" w:color="auto"/>
      </w:divBdr>
    </w:div>
    <w:div w:id="20018353">
      <w:bodyDiv w:val="1"/>
      <w:marLeft w:val="0"/>
      <w:marRight w:val="0"/>
      <w:marTop w:val="0"/>
      <w:marBottom w:val="0"/>
      <w:divBdr>
        <w:top w:val="none" w:sz="0" w:space="0" w:color="auto"/>
        <w:left w:val="none" w:sz="0" w:space="0" w:color="auto"/>
        <w:bottom w:val="none" w:sz="0" w:space="0" w:color="auto"/>
        <w:right w:val="none" w:sz="0" w:space="0" w:color="auto"/>
      </w:divBdr>
    </w:div>
    <w:div w:id="50203521">
      <w:bodyDiv w:val="1"/>
      <w:marLeft w:val="0"/>
      <w:marRight w:val="0"/>
      <w:marTop w:val="0"/>
      <w:marBottom w:val="0"/>
      <w:divBdr>
        <w:top w:val="none" w:sz="0" w:space="0" w:color="auto"/>
        <w:left w:val="none" w:sz="0" w:space="0" w:color="auto"/>
        <w:bottom w:val="none" w:sz="0" w:space="0" w:color="auto"/>
        <w:right w:val="none" w:sz="0" w:space="0" w:color="auto"/>
      </w:divBdr>
    </w:div>
    <w:div w:id="143208263">
      <w:bodyDiv w:val="1"/>
      <w:marLeft w:val="0"/>
      <w:marRight w:val="0"/>
      <w:marTop w:val="0"/>
      <w:marBottom w:val="0"/>
      <w:divBdr>
        <w:top w:val="none" w:sz="0" w:space="0" w:color="auto"/>
        <w:left w:val="none" w:sz="0" w:space="0" w:color="auto"/>
        <w:bottom w:val="none" w:sz="0" w:space="0" w:color="auto"/>
        <w:right w:val="none" w:sz="0" w:space="0" w:color="auto"/>
      </w:divBdr>
    </w:div>
    <w:div w:id="144930531">
      <w:bodyDiv w:val="1"/>
      <w:marLeft w:val="0"/>
      <w:marRight w:val="0"/>
      <w:marTop w:val="0"/>
      <w:marBottom w:val="0"/>
      <w:divBdr>
        <w:top w:val="none" w:sz="0" w:space="0" w:color="auto"/>
        <w:left w:val="none" w:sz="0" w:space="0" w:color="auto"/>
        <w:bottom w:val="none" w:sz="0" w:space="0" w:color="auto"/>
        <w:right w:val="none" w:sz="0" w:space="0" w:color="auto"/>
      </w:divBdr>
    </w:div>
    <w:div w:id="158424145">
      <w:bodyDiv w:val="1"/>
      <w:marLeft w:val="0"/>
      <w:marRight w:val="0"/>
      <w:marTop w:val="0"/>
      <w:marBottom w:val="0"/>
      <w:divBdr>
        <w:top w:val="none" w:sz="0" w:space="0" w:color="auto"/>
        <w:left w:val="none" w:sz="0" w:space="0" w:color="auto"/>
        <w:bottom w:val="none" w:sz="0" w:space="0" w:color="auto"/>
        <w:right w:val="none" w:sz="0" w:space="0" w:color="auto"/>
      </w:divBdr>
    </w:div>
    <w:div w:id="171074199">
      <w:bodyDiv w:val="1"/>
      <w:marLeft w:val="0"/>
      <w:marRight w:val="0"/>
      <w:marTop w:val="0"/>
      <w:marBottom w:val="0"/>
      <w:divBdr>
        <w:top w:val="none" w:sz="0" w:space="0" w:color="auto"/>
        <w:left w:val="none" w:sz="0" w:space="0" w:color="auto"/>
        <w:bottom w:val="none" w:sz="0" w:space="0" w:color="auto"/>
        <w:right w:val="none" w:sz="0" w:space="0" w:color="auto"/>
      </w:divBdr>
    </w:div>
    <w:div w:id="194855533">
      <w:bodyDiv w:val="1"/>
      <w:marLeft w:val="0"/>
      <w:marRight w:val="0"/>
      <w:marTop w:val="0"/>
      <w:marBottom w:val="0"/>
      <w:divBdr>
        <w:top w:val="none" w:sz="0" w:space="0" w:color="auto"/>
        <w:left w:val="none" w:sz="0" w:space="0" w:color="auto"/>
        <w:bottom w:val="none" w:sz="0" w:space="0" w:color="auto"/>
        <w:right w:val="none" w:sz="0" w:space="0" w:color="auto"/>
      </w:divBdr>
    </w:div>
    <w:div w:id="206575012">
      <w:bodyDiv w:val="1"/>
      <w:marLeft w:val="0"/>
      <w:marRight w:val="0"/>
      <w:marTop w:val="0"/>
      <w:marBottom w:val="0"/>
      <w:divBdr>
        <w:top w:val="none" w:sz="0" w:space="0" w:color="auto"/>
        <w:left w:val="none" w:sz="0" w:space="0" w:color="auto"/>
        <w:bottom w:val="none" w:sz="0" w:space="0" w:color="auto"/>
        <w:right w:val="none" w:sz="0" w:space="0" w:color="auto"/>
      </w:divBdr>
    </w:div>
    <w:div w:id="219707577">
      <w:bodyDiv w:val="1"/>
      <w:marLeft w:val="0"/>
      <w:marRight w:val="0"/>
      <w:marTop w:val="0"/>
      <w:marBottom w:val="0"/>
      <w:divBdr>
        <w:top w:val="none" w:sz="0" w:space="0" w:color="auto"/>
        <w:left w:val="none" w:sz="0" w:space="0" w:color="auto"/>
        <w:bottom w:val="none" w:sz="0" w:space="0" w:color="auto"/>
        <w:right w:val="none" w:sz="0" w:space="0" w:color="auto"/>
      </w:divBdr>
    </w:div>
    <w:div w:id="248390971">
      <w:bodyDiv w:val="1"/>
      <w:marLeft w:val="0"/>
      <w:marRight w:val="0"/>
      <w:marTop w:val="0"/>
      <w:marBottom w:val="0"/>
      <w:divBdr>
        <w:top w:val="none" w:sz="0" w:space="0" w:color="auto"/>
        <w:left w:val="none" w:sz="0" w:space="0" w:color="auto"/>
        <w:bottom w:val="none" w:sz="0" w:space="0" w:color="auto"/>
        <w:right w:val="none" w:sz="0" w:space="0" w:color="auto"/>
      </w:divBdr>
    </w:div>
    <w:div w:id="263735389">
      <w:bodyDiv w:val="1"/>
      <w:marLeft w:val="0"/>
      <w:marRight w:val="0"/>
      <w:marTop w:val="0"/>
      <w:marBottom w:val="0"/>
      <w:divBdr>
        <w:top w:val="none" w:sz="0" w:space="0" w:color="auto"/>
        <w:left w:val="none" w:sz="0" w:space="0" w:color="auto"/>
        <w:bottom w:val="none" w:sz="0" w:space="0" w:color="auto"/>
        <w:right w:val="none" w:sz="0" w:space="0" w:color="auto"/>
      </w:divBdr>
    </w:div>
    <w:div w:id="287049254">
      <w:bodyDiv w:val="1"/>
      <w:marLeft w:val="0"/>
      <w:marRight w:val="0"/>
      <w:marTop w:val="0"/>
      <w:marBottom w:val="0"/>
      <w:divBdr>
        <w:top w:val="none" w:sz="0" w:space="0" w:color="auto"/>
        <w:left w:val="none" w:sz="0" w:space="0" w:color="auto"/>
        <w:bottom w:val="none" w:sz="0" w:space="0" w:color="auto"/>
        <w:right w:val="none" w:sz="0" w:space="0" w:color="auto"/>
      </w:divBdr>
    </w:div>
    <w:div w:id="330134752">
      <w:bodyDiv w:val="1"/>
      <w:marLeft w:val="0"/>
      <w:marRight w:val="0"/>
      <w:marTop w:val="0"/>
      <w:marBottom w:val="0"/>
      <w:divBdr>
        <w:top w:val="none" w:sz="0" w:space="0" w:color="auto"/>
        <w:left w:val="none" w:sz="0" w:space="0" w:color="auto"/>
        <w:bottom w:val="none" w:sz="0" w:space="0" w:color="auto"/>
        <w:right w:val="none" w:sz="0" w:space="0" w:color="auto"/>
      </w:divBdr>
    </w:div>
    <w:div w:id="408770861">
      <w:bodyDiv w:val="1"/>
      <w:marLeft w:val="0"/>
      <w:marRight w:val="0"/>
      <w:marTop w:val="0"/>
      <w:marBottom w:val="0"/>
      <w:divBdr>
        <w:top w:val="none" w:sz="0" w:space="0" w:color="auto"/>
        <w:left w:val="none" w:sz="0" w:space="0" w:color="auto"/>
        <w:bottom w:val="none" w:sz="0" w:space="0" w:color="auto"/>
        <w:right w:val="none" w:sz="0" w:space="0" w:color="auto"/>
      </w:divBdr>
    </w:div>
    <w:div w:id="432630617">
      <w:bodyDiv w:val="1"/>
      <w:marLeft w:val="0"/>
      <w:marRight w:val="0"/>
      <w:marTop w:val="0"/>
      <w:marBottom w:val="0"/>
      <w:divBdr>
        <w:top w:val="none" w:sz="0" w:space="0" w:color="auto"/>
        <w:left w:val="none" w:sz="0" w:space="0" w:color="auto"/>
        <w:bottom w:val="none" w:sz="0" w:space="0" w:color="auto"/>
        <w:right w:val="none" w:sz="0" w:space="0" w:color="auto"/>
      </w:divBdr>
    </w:div>
    <w:div w:id="434594866">
      <w:bodyDiv w:val="1"/>
      <w:marLeft w:val="0"/>
      <w:marRight w:val="0"/>
      <w:marTop w:val="0"/>
      <w:marBottom w:val="0"/>
      <w:divBdr>
        <w:top w:val="none" w:sz="0" w:space="0" w:color="auto"/>
        <w:left w:val="none" w:sz="0" w:space="0" w:color="auto"/>
        <w:bottom w:val="none" w:sz="0" w:space="0" w:color="auto"/>
        <w:right w:val="none" w:sz="0" w:space="0" w:color="auto"/>
      </w:divBdr>
    </w:div>
    <w:div w:id="477771098">
      <w:bodyDiv w:val="1"/>
      <w:marLeft w:val="0"/>
      <w:marRight w:val="0"/>
      <w:marTop w:val="0"/>
      <w:marBottom w:val="0"/>
      <w:divBdr>
        <w:top w:val="none" w:sz="0" w:space="0" w:color="auto"/>
        <w:left w:val="none" w:sz="0" w:space="0" w:color="auto"/>
        <w:bottom w:val="none" w:sz="0" w:space="0" w:color="auto"/>
        <w:right w:val="none" w:sz="0" w:space="0" w:color="auto"/>
      </w:divBdr>
    </w:div>
    <w:div w:id="511797618">
      <w:bodyDiv w:val="1"/>
      <w:marLeft w:val="0"/>
      <w:marRight w:val="0"/>
      <w:marTop w:val="0"/>
      <w:marBottom w:val="0"/>
      <w:divBdr>
        <w:top w:val="none" w:sz="0" w:space="0" w:color="auto"/>
        <w:left w:val="none" w:sz="0" w:space="0" w:color="auto"/>
        <w:bottom w:val="none" w:sz="0" w:space="0" w:color="auto"/>
        <w:right w:val="none" w:sz="0" w:space="0" w:color="auto"/>
      </w:divBdr>
    </w:div>
    <w:div w:id="550073887">
      <w:bodyDiv w:val="1"/>
      <w:marLeft w:val="0"/>
      <w:marRight w:val="0"/>
      <w:marTop w:val="0"/>
      <w:marBottom w:val="0"/>
      <w:divBdr>
        <w:top w:val="none" w:sz="0" w:space="0" w:color="auto"/>
        <w:left w:val="none" w:sz="0" w:space="0" w:color="auto"/>
        <w:bottom w:val="none" w:sz="0" w:space="0" w:color="auto"/>
        <w:right w:val="none" w:sz="0" w:space="0" w:color="auto"/>
      </w:divBdr>
    </w:div>
    <w:div w:id="590745355">
      <w:bodyDiv w:val="1"/>
      <w:marLeft w:val="0"/>
      <w:marRight w:val="0"/>
      <w:marTop w:val="0"/>
      <w:marBottom w:val="0"/>
      <w:divBdr>
        <w:top w:val="none" w:sz="0" w:space="0" w:color="auto"/>
        <w:left w:val="none" w:sz="0" w:space="0" w:color="auto"/>
        <w:bottom w:val="none" w:sz="0" w:space="0" w:color="auto"/>
        <w:right w:val="none" w:sz="0" w:space="0" w:color="auto"/>
      </w:divBdr>
    </w:div>
    <w:div w:id="621889074">
      <w:bodyDiv w:val="1"/>
      <w:marLeft w:val="0"/>
      <w:marRight w:val="0"/>
      <w:marTop w:val="0"/>
      <w:marBottom w:val="0"/>
      <w:divBdr>
        <w:top w:val="none" w:sz="0" w:space="0" w:color="auto"/>
        <w:left w:val="none" w:sz="0" w:space="0" w:color="auto"/>
        <w:bottom w:val="none" w:sz="0" w:space="0" w:color="auto"/>
        <w:right w:val="none" w:sz="0" w:space="0" w:color="auto"/>
      </w:divBdr>
    </w:div>
    <w:div w:id="623927724">
      <w:bodyDiv w:val="1"/>
      <w:marLeft w:val="0"/>
      <w:marRight w:val="0"/>
      <w:marTop w:val="0"/>
      <w:marBottom w:val="0"/>
      <w:divBdr>
        <w:top w:val="none" w:sz="0" w:space="0" w:color="auto"/>
        <w:left w:val="none" w:sz="0" w:space="0" w:color="auto"/>
        <w:bottom w:val="none" w:sz="0" w:space="0" w:color="auto"/>
        <w:right w:val="none" w:sz="0" w:space="0" w:color="auto"/>
      </w:divBdr>
    </w:div>
    <w:div w:id="653678895">
      <w:bodyDiv w:val="1"/>
      <w:marLeft w:val="0"/>
      <w:marRight w:val="0"/>
      <w:marTop w:val="0"/>
      <w:marBottom w:val="0"/>
      <w:divBdr>
        <w:top w:val="none" w:sz="0" w:space="0" w:color="auto"/>
        <w:left w:val="none" w:sz="0" w:space="0" w:color="auto"/>
        <w:bottom w:val="none" w:sz="0" w:space="0" w:color="auto"/>
        <w:right w:val="none" w:sz="0" w:space="0" w:color="auto"/>
      </w:divBdr>
    </w:div>
    <w:div w:id="678964854">
      <w:bodyDiv w:val="1"/>
      <w:marLeft w:val="0"/>
      <w:marRight w:val="0"/>
      <w:marTop w:val="0"/>
      <w:marBottom w:val="0"/>
      <w:divBdr>
        <w:top w:val="none" w:sz="0" w:space="0" w:color="auto"/>
        <w:left w:val="none" w:sz="0" w:space="0" w:color="auto"/>
        <w:bottom w:val="none" w:sz="0" w:space="0" w:color="auto"/>
        <w:right w:val="none" w:sz="0" w:space="0" w:color="auto"/>
      </w:divBdr>
    </w:div>
    <w:div w:id="710039513">
      <w:bodyDiv w:val="1"/>
      <w:marLeft w:val="0"/>
      <w:marRight w:val="0"/>
      <w:marTop w:val="0"/>
      <w:marBottom w:val="0"/>
      <w:divBdr>
        <w:top w:val="none" w:sz="0" w:space="0" w:color="auto"/>
        <w:left w:val="none" w:sz="0" w:space="0" w:color="auto"/>
        <w:bottom w:val="none" w:sz="0" w:space="0" w:color="auto"/>
        <w:right w:val="none" w:sz="0" w:space="0" w:color="auto"/>
      </w:divBdr>
    </w:div>
    <w:div w:id="722368537">
      <w:bodyDiv w:val="1"/>
      <w:marLeft w:val="0"/>
      <w:marRight w:val="0"/>
      <w:marTop w:val="0"/>
      <w:marBottom w:val="0"/>
      <w:divBdr>
        <w:top w:val="none" w:sz="0" w:space="0" w:color="auto"/>
        <w:left w:val="none" w:sz="0" w:space="0" w:color="auto"/>
        <w:bottom w:val="none" w:sz="0" w:space="0" w:color="auto"/>
        <w:right w:val="none" w:sz="0" w:space="0" w:color="auto"/>
      </w:divBdr>
    </w:div>
    <w:div w:id="725683393">
      <w:bodyDiv w:val="1"/>
      <w:marLeft w:val="0"/>
      <w:marRight w:val="0"/>
      <w:marTop w:val="0"/>
      <w:marBottom w:val="0"/>
      <w:divBdr>
        <w:top w:val="none" w:sz="0" w:space="0" w:color="auto"/>
        <w:left w:val="none" w:sz="0" w:space="0" w:color="auto"/>
        <w:bottom w:val="none" w:sz="0" w:space="0" w:color="auto"/>
        <w:right w:val="none" w:sz="0" w:space="0" w:color="auto"/>
      </w:divBdr>
    </w:div>
    <w:div w:id="751438297">
      <w:bodyDiv w:val="1"/>
      <w:marLeft w:val="0"/>
      <w:marRight w:val="0"/>
      <w:marTop w:val="0"/>
      <w:marBottom w:val="0"/>
      <w:divBdr>
        <w:top w:val="none" w:sz="0" w:space="0" w:color="auto"/>
        <w:left w:val="none" w:sz="0" w:space="0" w:color="auto"/>
        <w:bottom w:val="none" w:sz="0" w:space="0" w:color="auto"/>
        <w:right w:val="none" w:sz="0" w:space="0" w:color="auto"/>
      </w:divBdr>
    </w:div>
    <w:div w:id="756023856">
      <w:bodyDiv w:val="1"/>
      <w:marLeft w:val="0"/>
      <w:marRight w:val="0"/>
      <w:marTop w:val="0"/>
      <w:marBottom w:val="0"/>
      <w:divBdr>
        <w:top w:val="none" w:sz="0" w:space="0" w:color="auto"/>
        <w:left w:val="none" w:sz="0" w:space="0" w:color="auto"/>
        <w:bottom w:val="none" w:sz="0" w:space="0" w:color="auto"/>
        <w:right w:val="none" w:sz="0" w:space="0" w:color="auto"/>
      </w:divBdr>
    </w:div>
    <w:div w:id="799223298">
      <w:bodyDiv w:val="1"/>
      <w:marLeft w:val="0"/>
      <w:marRight w:val="0"/>
      <w:marTop w:val="0"/>
      <w:marBottom w:val="0"/>
      <w:divBdr>
        <w:top w:val="none" w:sz="0" w:space="0" w:color="auto"/>
        <w:left w:val="none" w:sz="0" w:space="0" w:color="auto"/>
        <w:bottom w:val="none" w:sz="0" w:space="0" w:color="auto"/>
        <w:right w:val="none" w:sz="0" w:space="0" w:color="auto"/>
      </w:divBdr>
    </w:div>
    <w:div w:id="815533728">
      <w:bodyDiv w:val="1"/>
      <w:marLeft w:val="0"/>
      <w:marRight w:val="0"/>
      <w:marTop w:val="0"/>
      <w:marBottom w:val="0"/>
      <w:divBdr>
        <w:top w:val="none" w:sz="0" w:space="0" w:color="auto"/>
        <w:left w:val="none" w:sz="0" w:space="0" w:color="auto"/>
        <w:bottom w:val="none" w:sz="0" w:space="0" w:color="auto"/>
        <w:right w:val="none" w:sz="0" w:space="0" w:color="auto"/>
      </w:divBdr>
    </w:div>
    <w:div w:id="817185449">
      <w:bodyDiv w:val="1"/>
      <w:marLeft w:val="0"/>
      <w:marRight w:val="0"/>
      <w:marTop w:val="0"/>
      <w:marBottom w:val="0"/>
      <w:divBdr>
        <w:top w:val="none" w:sz="0" w:space="0" w:color="auto"/>
        <w:left w:val="none" w:sz="0" w:space="0" w:color="auto"/>
        <w:bottom w:val="none" w:sz="0" w:space="0" w:color="auto"/>
        <w:right w:val="none" w:sz="0" w:space="0" w:color="auto"/>
      </w:divBdr>
    </w:div>
    <w:div w:id="834998700">
      <w:bodyDiv w:val="1"/>
      <w:marLeft w:val="0"/>
      <w:marRight w:val="0"/>
      <w:marTop w:val="0"/>
      <w:marBottom w:val="0"/>
      <w:divBdr>
        <w:top w:val="none" w:sz="0" w:space="0" w:color="auto"/>
        <w:left w:val="none" w:sz="0" w:space="0" w:color="auto"/>
        <w:bottom w:val="none" w:sz="0" w:space="0" w:color="auto"/>
        <w:right w:val="none" w:sz="0" w:space="0" w:color="auto"/>
      </w:divBdr>
    </w:div>
    <w:div w:id="861013174">
      <w:bodyDiv w:val="1"/>
      <w:marLeft w:val="0"/>
      <w:marRight w:val="0"/>
      <w:marTop w:val="0"/>
      <w:marBottom w:val="0"/>
      <w:divBdr>
        <w:top w:val="none" w:sz="0" w:space="0" w:color="auto"/>
        <w:left w:val="none" w:sz="0" w:space="0" w:color="auto"/>
        <w:bottom w:val="none" w:sz="0" w:space="0" w:color="auto"/>
        <w:right w:val="none" w:sz="0" w:space="0" w:color="auto"/>
      </w:divBdr>
    </w:div>
    <w:div w:id="882134350">
      <w:bodyDiv w:val="1"/>
      <w:marLeft w:val="0"/>
      <w:marRight w:val="0"/>
      <w:marTop w:val="0"/>
      <w:marBottom w:val="0"/>
      <w:divBdr>
        <w:top w:val="none" w:sz="0" w:space="0" w:color="auto"/>
        <w:left w:val="none" w:sz="0" w:space="0" w:color="auto"/>
        <w:bottom w:val="none" w:sz="0" w:space="0" w:color="auto"/>
        <w:right w:val="none" w:sz="0" w:space="0" w:color="auto"/>
      </w:divBdr>
    </w:div>
    <w:div w:id="896473090">
      <w:bodyDiv w:val="1"/>
      <w:marLeft w:val="0"/>
      <w:marRight w:val="0"/>
      <w:marTop w:val="0"/>
      <w:marBottom w:val="0"/>
      <w:divBdr>
        <w:top w:val="none" w:sz="0" w:space="0" w:color="auto"/>
        <w:left w:val="none" w:sz="0" w:space="0" w:color="auto"/>
        <w:bottom w:val="none" w:sz="0" w:space="0" w:color="auto"/>
        <w:right w:val="none" w:sz="0" w:space="0" w:color="auto"/>
      </w:divBdr>
    </w:div>
    <w:div w:id="912470824">
      <w:bodyDiv w:val="1"/>
      <w:marLeft w:val="0"/>
      <w:marRight w:val="0"/>
      <w:marTop w:val="0"/>
      <w:marBottom w:val="0"/>
      <w:divBdr>
        <w:top w:val="none" w:sz="0" w:space="0" w:color="auto"/>
        <w:left w:val="none" w:sz="0" w:space="0" w:color="auto"/>
        <w:bottom w:val="none" w:sz="0" w:space="0" w:color="auto"/>
        <w:right w:val="none" w:sz="0" w:space="0" w:color="auto"/>
      </w:divBdr>
    </w:div>
    <w:div w:id="943730990">
      <w:bodyDiv w:val="1"/>
      <w:marLeft w:val="0"/>
      <w:marRight w:val="0"/>
      <w:marTop w:val="0"/>
      <w:marBottom w:val="0"/>
      <w:divBdr>
        <w:top w:val="none" w:sz="0" w:space="0" w:color="auto"/>
        <w:left w:val="none" w:sz="0" w:space="0" w:color="auto"/>
        <w:bottom w:val="none" w:sz="0" w:space="0" w:color="auto"/>
        <w:right w:val="none" w:sz="0" w:space="0" w:color="auto"/>
      </w:divBdr>
    </w:div>
    <w:div w:id="986126010">
      <w:bodyDiv w:val="1"/>
      <w:marLeft w:val="0"/>
      <w:marRight w:val="0"/>
      <w:marTop w:val="0"/>
      <w:marBottom w:val="0"/>
      <w:divBdr>
        <w:top w:val="none" w:sz="0" w:space="0" w:color="auto"/>
        <w:left w:val="none" w:sz="0" w:space="0" w:color="auto"/>
        <w:bottom w:val="none" w:sz="0" w:space="0" w:color="auto"/>
        <w:right w:val="none" w:sz="0" w:space="0" w:color="auto"/>
      </w:divBdr>
    </w:div>
    <w:div w:id="1112822979">
      <w:bodyDiv w:val="1"/>
      <w:marLeft w:val="0"/>
      <w:marRight w:val="0"/>
      <w:marTop w:val="0"/>
      <w:marBottom w:val="0"/>
      <w:divBdr>
        <w:top w:val="none" w:sz="0" w:space="0" w:color="auto"/>
        <w:left w:val="none" w:sz="0" w:space="0" w:color="auto"/>
        <w:bottom w:val="none" w:sz="0" w:space="0" w:color="auto"/>
        <w:right w:val="none" w:sz="0" w:space="0" w:color="auto"/>
      </w:divBdr>
    </w:div>
    <w:div w:id="1125735979">
      <w:bodyDiv w:val="1"/>
      <w:marLeft w:val="0"/>
      <w:marRight w:val="0"/>
      <w:marTop w:val="0"/>
      <w:marBottom w:val="0"/>
      <w:divBdr>
        <w:top w:val="none" w:sz="0" w:space="0" w:color="auto"/>
        <w:left w:val="none" w:sz="0" w:space="0" w:color="auto"/>
        <w:bottom w:val="none" w:sz="0" w:space="0" w:color="auto"/>
        <w:right w:val="none" w:sz="0" w:space="0" w:color="auto"/>
      </w:divBdr>
    </w:div>
    <w:div w:id="1139225921">
      <w:bodyDiv w:val="1"/>
      <w:marLeft w:val="0"/>
      <w:marRight w:val="0"/>
      <w:marTop w:val="0"/>
      <w:marBottom w:val="0"/>
      <w:divBdr>
        <w:top w:val="none" w:sz="0" w:space="0" w:color="auto"/>
        <w:left w:val="none" w:sz="0" w:space="0" w:color="auto"/>
        <w:bottom w:val="none" w:sz="0" w:space="0" w:color="auto"/>
        <w:right w:val="none" w:sz="0" w:space="0" w:color="auto"/>
      </w:divBdr>
    </w:div>
    <w:div w:id="1191646317">
      <w:bodyDiv w:val="1"/>
      <w:marLeft w:val="0"/>
      <w:marRight w:val="0"/>
      <w:marTop w:val="0"/>
      <w:marBottom w:val="0"/>
      <w:divBdr>
        <w:top w:val="none" w:sz="0" w:space="0" w:color="auto"/>
        <w:left w:val="none" w:sz="0" w:space="0" w:color="auto"/>
        <w:bottom w:val="none" w:sz="0" w:space="0" w:color="auto"/>
        <w:right w:val="none" w:sz="0" w:space="0" w:color="auto"/>
      </w:divBdr>
    </w:div>
    <w:div w:id="1195728454">
      <w:bodyDiv w:val="1"/>
      <w:marLeft w:val="0"/>
      <w:marRight w:val="0"/>
      <w:marTop w:val="0"/>
      <w:marBottom w:val="0"/>
      <w:divBdr>
        <w:top w:val="none" w:sz="0" w:space="0" w:color="auto"/>
        <w:left w:val="none" w:sz="0" w:space="0" w:color="auto"/>
        <w:bottom w:val="none" w:sz="0" w:space="0" w:color="auto"/>
        <w:right w:val="none" w:sz="0" w:space="0" w:color="auto"/>
      </w:divBdr>
    </w:div>
    <w:div w:id="1201429826">
      <w:bodyDiv w:val="1"/>
      <w:marLeft w:val="0"/>
      <w:marRight w:val="0"/>
      <w:marTop w:val="0"/>
      <w:marBottom w:val="0"/>
      <w:divBdr>
        <w:top w:val="none" w:sz="0" w:space="0" w:color="auto"/>
        <w:left w:val="none" w:sz="0" w:space="0" w:color="auto"/>
        <w:bottom w:val="none" w:sz="0" w:space="0" w:color="auto"/>
        <w:right w:val="none" w:sz="0" w:space="0" w:color="auto"/>
      </w:divBdr>
    </w:div>
    <w:div w:id="1212230760">
      <w:bodyDiv w:val="1"/>
      <w:marLeft w:val="0"/>
      <w:marRight w:val="0"/>
      <w:marTop w:val="0"/>
      <w:marBottom w:val="0"/>
      <w:divBdr>
        <w:top w:val="none" w:sz="0" w:space="0" w:color="auto"/>
        <w:left w:val="none" w:sz="0" w:space="0" w:color="auto"/>
        <w:bottom w:val="none" w:sz="0" w:space="0" w:color="auto"/>
        <w:right w:val="none" w:sz="0" w:space="0" w:color="auto"/>
      </w:divBdr>
    </w:div>
    <w:div w:id="1231233547">
      <w:bodyDiv w:val="1"/>
      <w:marLeft w:val="0"/>
      <w:marRight w:val="0"/>
      <w:marTop w:val="0"/>
      <w:marBottom w:val="0"/>
      <w:divBdr>
        <w:top w:val="none" w:sz="0" w:space="0" w:color="auto"/>
        <w:left w:val="none" w:sz="0" w:space="0" w:color="auto"/>
        <w:bottom w:val="none" w:sz="0" w:space="0" w:color="auto"/>
        <w:right w:val="none" w:sz="0" w:space="0" w:color="auto"/>
      </w:divBdr>
    </w:div>
    <w:div w:id="1235971128">
      <w:bodyDiv w:val="1"/>
      <w:marLeft w:val="0"/>
      <w:marRight w:val="0"/>
      <w:marTop w:val="0"/>
      <w:marBottom w:val="0"/>
      <w:divBdr>
        <w:top w:val="none" w:sz="0" w:space="0" w:color="auto"/>
        <w:left w:val="none" w:sz="0" w:space="0" w:color="auto"/>
        <w:bottom w:val="none" w:sz="0" w:space="0" w:color="auto"/>
        <w:right w:val="none" w:sz="0" w:space="0" w:color="auto"/>
      </w:divBdr>
    </w:div>
    <w:div w:id="1239755404">
      <w:bodyDiv w:val="1"/>
      <w:marLeft w:val="0"/>
      <w:marRight w:val="0"/>
      <w:marTop w:val="0"/>
      <w:marBottom w:val="0"/>
      <w:divBdr>
        <w:top w:val="none" w:sz="0" w:space="0" w:color="auto"/>
        <w:left w:val="none" w:sz="0" w:space="0" w:color="auto"/>
        <w:bottom w:val="none" w:sz="0" w:space="0" w:color="auto"/>
        <w:right w:val="none" w:sz="0" w:space="0" w:color="auto"/>
      </w:divBdr>
    </w:div>
    <w:div w:id="1247879752">
      <w:bodyDiv w:val="1"/>
      <w:marLeft w:val="0"/>
      <w:marRight w:val="0"/>
      <w:marTop w:val="0"/>
      <w:marBottom w:val="0"/>
      <w:divBdr>
        <w:top w:val="none" w:sz="0" w:space="0" w:color="auto"/>
        <w:left w:val="none" w:sz="0" w:space="0" w:color="auto"/>
        <w:bottom w:val="none" w:sz="0" w:space="0" w:color="auto"/>
        <w:right w:val="none" w:sz="0" w:space="0" w:color="auto"/>
      </w:divBdr>
    </w:div>
    <w:div w:id="1269317090">
      <w:bodyDiv w:val="1"/>
      <w:marLeft w:val="0"/>
      <w:marRight w:val="0"/>
      <w:marTop w:val="0"/>
      <w:marBottom w:val="0"/>
      <w:divBdr>
        <w:top w:val="none" w:sz="0" w:space="0" w:color="auto"/>
        <w:left w:val="none" w:sz="0" w:space="0" w:color="auto"/>
        <w:bottom w:val="none" w:sz="0" w:space="0" w:color="auto"/>
        <w:right w:val="none" w:sz="0" w:space="0" w:color="auto"/>
      </w:divBdr>
    </w:div>
    <w:div w:id="1271475721">
      <w:bodyDiv w:val="1"/>
      <w:marLeft w:val="0"/>
      <w:marRight w:val="0"/>
      <w:marTop w:val="0"/>
      <w:marBottom w:val="0"/>
      <w:divBdr>
        <w:top w:val="none" w:sz="0" w:space="0" w:color="auto"/>
        <w:left w:val="none" w:sz="0" w:space="0" w:color="auto"/>
        <w:bottom w:val="none" w:sz="0" w:space="0" w:color="auto"/>
        <w:right w:val="none" w:sz="0" w:space="0" w:color="auto"/>
      </w:divBdr>
    </w:div>
    <w:div w:id="1337997155">
      <w:bodyDiv w:val="1"/>
      <w:marLeft w:val="0"/>
      <w:marRight w:val="0"/>
      <w:marTop w:val="0"/>
      <w:marBottom w:val="0"/>
      <w:divBdr>
        <w:top w:val="none" w:sz="0" w:space="0" w:color="auto"/>
        <w:left w:val="none" w:sz="0" w:space="0" w:color="auto"/>
        <w:bottom w:val="none" w:sz="0" w:space="0" w:color="auto"/>
        <w:right w:val="none" w:sz="0" w:space="0" w:color="auto"/>
      </w:divBdr>
    </w:div>
    <w:div w:id="1368604904">
      <w:bodyDiv w:val="1"/>
      <w:marLeft w:val="0"/>
      <w:marRight w:val="0"/>
      <w:marTop w:val="0"/>
      <w:marBottom w:val="0"/>
      <w:divBdr>
        <w:top w:val="none" w:sz="0" w:space="0" w:color="auto"/>
        <w:left w:val="none" w:sz="0" w:space="0" w:color="auto"/>
        <w:bottom w:val="none" w:sz="0" w:space="0" w:color="auto"/>
        <w:right w:val="none" w:sz="0" w:space="0" w:color="auto"/>
      </w:divBdr>
    </w:div>
    <w:div w:id="1380131334">
      <w:bodyDiv w:val="1"/>
      <w:marLeft w:val="0"/>
      <w:marRight w:val="0"/>
      <w:marTop w:val="0"/>
      <w:marBottom w:val="0"/>
      <w:divBdr>
        <w:top w:val="none" w:sz="0" w:space="0" w:color="auto"/>
        <w:left w:val="none" w:sz="0" w:space="0" w:color="auto"/>
        <w:bottom w:val="none" w:sz="0" w:space="0" w:color="auto"/>
        <w:right w:val="none" w:sz="0" w:space="0" w:color="auto"/>
      </w:divBdr>
    </w:div>
    <w:div w:id="1395347216">
      <w:bodyDiv w:val="1"/>
      <w:marLeft w:val="0"/>
      <w:marRight w:val="0"/>
      <w:marTop w:val="0"/>
      <w:marBottom w:val="0"/>
      <w:divBdr>
        <w:top w:val="none" w:sz="0" w:space="0" w:color="auto"/>
        <w:left w:val="none" w:sz="0" w:space="0" w:color="auto"/>
        <w:bottom w:val="none" w:sz="0" w:space="0" w:color="auto"/>
        <w:right w:val="none" w:sz="0" w:space="0" w:color="auto"/>
      </w:divBdr>
    </w:div>
    <w:div w:id="1406418988">
      <w:bodyDiv w:val="1"/>
      <w:marLeft w:val="0"/>
      <w:marRight w:val="0"/>
      <w:marTop w:val="0"/>
      <w:marBottom w:val="0"/>
      <w:divBdr>
        <w:top w:val="none" w:sz="0" w:space="0" w:color="auto"/>
        <w:left w:val="none" w:sz="0" w:space="0" w:color="auto"/>
        <w:bottom w:val="none" w:sz="0" w:space="0" w:color="auto"/>
        <w:right w:val="none" w:sz="0" w:space="0" w:color="auto"/>
      </w:divBdr>
    </w:div>
    <w:div w:id="1493716928">
      <w:bodyDiv w:val="1"/>
      <w:marLeft w:val="0"/>
      <w:marRight w:val="0"/>
      <w:marTop w:val="0"/>
      <w:marBottom w:val="0"/>
      <w:divBdr>
        <w:top w:val="none" w:sz="0" w:space="0" w:color="auto"/>
        <w:left w:val="none" w:sz="0" w:space="0" w:color="auto"/>
        <w:bottom w:val="none" w:sz="0" w:space="0" w:color="auto"/>
        <w:right w:val="none" w:sz="0" w:space="0" w:color="auto"/>
      </w:divBdr>
    </w:div>
    <w:div w:id="1501506962">
      <w:bodyDiv w:val="1"/>
      <w:marLeft w:val="0"/>
      <w:marRight w:val="0"/>
      <w:marTop w:val="0"/>
      <w:marBottom w:val="0"/>
      <w:divBdr>
        <w:top w:val="none" w:sz="0" w:space="0" w:color="auto"/>
        <w:left w:val="none" w:sz="0" w:space="0" w:color="auto"/>
        <w:bottom w:val="none" w:sz="0" w:space="0" w:color="auto"/>
        <w:right w:val="none" w:sz="0" w:space="0" w:color="auto"/>
      </w:divBdr>
    </w:div>
    <w:div w:id="1564559728">
      <w:bodyDiv w:val="1"/>
      <w:marLeft w:val="0"/>
      <w:marRight w:val="0"/>
      <w:marTop w:val="0"/>
      <w:marBottom w:val="0"/>
      <w:divBdr>
        <w:top w:val="none" w:sz="0" w:space="0" w:color="auto"/>
        <w:left w:val="none" w:sz="0" w:space="0" w:color="auto"/>
        <w:bottom w:val="none" w:sz="0" w:space="0" w:color="auto"/>
        <w:right w:val="none" w:sz="0" w:space="0" w:color="auto"/>
      </w:divBdr>
    </w:div>
    <w:div w:id="1570578138">
      <w:bodyDiv w:val="1"/>
      <w:marLeft w:val="0"/>
      <w:marRight w:val="0"/>
      <w:marTop w:val="0"/>
      <w:marBottom w:val="0"/>
      <w:divBdr>
        <w:top w:val="none" w:sz="0" w:space="0" w:color="auto"/>
        <w:left w:val="none" w:sz="0" w:space="0" w:color="auto"/>
        <w:bottom w:val="none" w:sz="0" w:space="0" w:color="auto"/>
        <w:right w:val="none" w:sz="0" w:space="0" w:color="auto"/>
      </w:divBdr>
    </w:div>
    <w:div w:id="1570967755">
      <w:bodyDiv w:val="1"/>
      <w:marLeft w:val="0"/>
      <w:marRight w:val="0"/>
      <w:marTop w:val="0"/>
      <w:marBottom w:val="0"/>
      <w:divBdr>
        <w:top w:val="none" w:sz="0" w:space="0" w:color="auto"/>
        <w:left w:val="none" w:sz="0" w:space="0" w:color="auto"/>
        <w:bottom w:val="none" w:sz="0" w:space="0" w:color="auto"/>
        <w:right w:val="none" w:sz="0" w:space="0" w:color="auto"/>
      </w:divBdr>
    </w:div>
    <w:div w:id="1574773032">
      <w:bodyDiv w:val="1"/>
      <w:marLeft w:val="0"/>
      <w:marRight w:val="0"/>
      <w:marTop w:val="0"/>
      <w:marBottom w:val="0"/>
      <w:divBdr>
        <w:top w:val="none" w:sz="0" w:space="0" w:color="auto"/>
        <w:left w:val="none" w:sz="0" w:space="0" w:color="auto"/>
        <w:bottom w:val="none" w:sz="0" w:space="0" w:color="auto"/>
        <w:right w:val="none" w:sz="0" w:space="0" w:color="auto"/>
      </w:divBdr>
    </w:div>
    <w:div w:id="1577011290">
      <w:bodyDiv w:val="1"/>
      <w:marLeft w:val="0"/>
      <w:marRight w:val="0"/>
      <w:marTop w:val="0"/>
      <w:marBottom w:val="0"/>
      <w:divBdr>
        <w:top w:val="none" w:sz="0" w:space="0" w:color="auto"/>
        <w:left w:val="none" w:sz="0" w:space="0" w:color="auto"/>
        <w:bottom w:val="none" w:sz="0" w:space="0" w:color="auto"/>
        <w:right w:val="none" w:sz="0" w:space="0" w:color="auto"/>
      </w:divBdr>
    </w:div>
    <w:div w:id="1580866110">
      <w:bodyDiv w:val="1"/>
      <w:marLeft w:val="0"/>
      <w:marRight w:val="0"/>
      <w:marTop w:val="0"/>
      <w:marBottom w:val="0"/>
      <w:divBdr>
        <w:top w:val="none" w:sz="0" w:space="0" w:color="auto"/>
        <w:left w:val="none" w:sz="0" w:space="0" w:color="auto"/>
        <w:bottom w:val="none" w:sz="0" w:space="0" w:color="auto"/>
        <w:right w:val="none" w:sz="0" w:space="0" w:color="auto"/>
      </w:divBdr>
    </w:div>
    <w:div w:id="1588659856">
      <w:bodyDiv w:val="1"/>
      <w:marLeft w:val="0"/>
      <w:marRight w:val="0"/>
      <w:marTop w:val="0"/>
      <w:marBottom w:val="0"/>
      <w:divBdr>
        <w:top w:val="none" w:sz="0" w:space="0" w:color="auto"/>
        <w:left w:val="none" w:sz="0" w:space="0" w:color="auto"/>
        <w:bottom w:val="none" w:sz="0" w:space="0" w:color="auto"/>
        <w:right w:val="none" w:sz="0" w:space="0" w:color="auto"/>
      </w:divBdr>
    </w:div>
    <w:div w:id="1641886048">
      <w:bodyDiv w:val="1"/>
      <w:marLeft w:val="0"/>
      <w:marRight w:val="0"/>
      <w:marTop w:val="0"/>
      <w:marBottom w:val="0"/>
      <w:divBdr>
        <w:top w:val="none" w:sz="0" w:space="0" w:color="auto"/>
        <w:left w:val="none" w:sz="0" w:space="0" w:color="auto"/>
        <w:bottom w:val="none" w:sz="0" w:space="0" w:color="auto"/>
        <w:right w:val="none" w:sz="0" w:space="0" w:color="auto"/>
      </w:divBdr>
    </w:div>
    <w:div w:id="1655530295">
      <w:bodyDiv w:val="1"/>
      <w:marLeft w:val="0"/>
      <w:marRight w:val="0"/>
      <w:marTop w:val="0"/>
      <w:marBottom w:val="0"/>
      <w:divBdr>
        <w:top w:val="none" w:sz="0" w:space="0" w:color="auto"/>
        <w:left w:val="none" w:sz="0" w:space="0" w:color="auto"/>
        <w:bottom w:val="none" w:sz="0" w:space="0" w:color="auto"/>
        <w:right w:val="none" w:sz="0" w:space="0" w:color="auto"/>
      </w:divBdr>
    </w:div>
    <w:div w:id="1668899542">
      <w:bodyDiv w:val="1"/>
      <w:marLeft w:val="0"/>
      <w:marRight w:val="0"/>
      <w:marTop w:val="0"/>
      <w:marBottom w:val="0"/>
      <w:divBdr>
        <w:top w:val="none" w:sz="0" w:space="0" w:color="auto"/>
        <w:left w:val="none" w:sz="0" w:space="0" w:color="auto"/>
        <w:bottom w:val="none" w:sz="0" w:space="0" w:color="auto"/>
        <w:right w:val="none" w:sz="0" w:space="0" w:color="auto"/>
      </w:divBdr>
    </w:div>
    <w:div w:id="1676810119">
      <w:bodyDiv w:val="1"/>
      <w:marLeft w:val="0"/>
      <w:marRight w:val="0"/>
      <w:marTop w:val="0"/>
      <w:marBottom w:val="0"/>
      <w:divBdr>
        <w:top w:val="none" w:sz="0" w:space="0" w:color="auto"/>
        <w:left w:val="none" w:sz="0" w:space="0" w:color="auto"/>
        <w:bottom w:val="none" w:sz="0" w:space="0" w:color="auto"/>
        <w:right w:val="none" w:sz="0" w:space="0" w:color="auto"/>
      </w:divBdr>
    </w:div>
    <w:div w:id="1706060013">
      <w:bodyDiv w:val="1"/>
      <w:marLeft w:val="0"/>
      <w:marRight w:val="0"/>
      <w:marTop w:val="0"/>
      <w:marBottom w:val="0"/>
      <w:divBdr>
        <w:top w:val="none" w:sz="0" w:space="0" w:color="auto"/>
        <w:left w:val="none" w:sz="0" w:space="0" w:color="auto"/>
        <w:bottom w:val="none" w:sz="0" w:space="0" w:color="auto"/>
        <w:right w:val="none" w:sz="0" w:space="0" w:color="auto"/>
      </w:divBdr>
    </w:div>
    <w:div w:id="1717241901">
      <w:bodyDiv w:val="1"/>
      <w:marLeft w:val="0"/>
      <w:marRight w:val="0"/>
      <w:marTop w:val="0"/>
      <w:marBottom w:val="0"/>
      <w:divBdr>
        <w:top w:val="none" w:sz="0" w:space="0" w:color="auto"/>
        <w:left w:val="none" w:sz="0" w:space="0" w:color="auto"/>
        <w:bottom w:val="none" w:sz="0" w:space="0" w:color="auto"/>
        <w:right w:val="none" w:sz="0" w:space="0" w:color="auto"/>
      </w:divBdr>
    </w:div>
    <w:div w:id="1721440412">
      <w:bodyDiv w:val="1"/>
      <w:marLeft w:val="0"/>
      <w:marRight w:val="0"/>
      <w:marTop w:val="0"/>
      <w:marBottom w:val="0"/>
      <w:divBdr>
        <w:top w:val="none" w:sz="0" w:space="0" w:color="auto"/>
        <w:left w:val="none" w:sz="0" w:space="0" w:color="auto"/>
        <w:bottom w:val="none" w:sz="0" w:space="0" w:color="auto"/>
        <w:right w:val="none" w:sz="0" w:space="0" w:color="auto"/>
      </w:divBdr>
    </w:div>
    <w:div w:id="1744600901">
      <w:bodyDiv w:val="1"/>
      <w:marLeft w:val="0"/>
      <w:marRight w:val="0"/>
      <w:marTop w:val="0"/>
      <w:marBottom w:val="0"/>
      <w:divBdr>
        <w:top w:val="none" w:sz="0" w:space="0" w:color="auto"/>
        <w:left w:val="none" w:sz="0" w:space="0" w:color="auto"/>
        <w:bottom w:val="none" w:sz="0" w:space="0" w:color="auto"/>
        <w:right w:val="none" w:sz="0" w:space="0" w:color="auto"/>
      </w:divBdr>
    </w:div>
    <w:div w:id="1760978716">
      <w:bodyDiv w:val="1"/>
      <w:marLeft w:val="0"/>
      <w:marRight w:val="0"/>
      <w:marTop w:val="0"/>
      <w:marBottom w:val="0"/>
      <w:divBdr>
        <w:top w:val="none" w:sz="0" w:space="0" w:color="auto"/>
        <w:left w:val="none" w:sz="0" w:space="0" w:color="auto"/>
        <w:bottom w:val="none" w:sz="0" w:space="0" w:color="auto"/>
        <w:right w:val="none" w:sz="0" w:space="0" w:color="auto"/>
      </w:divBdr>
    </w:div>
    <w:div w:id="1771924038">
      <w:bodyDiv w:val="1"/>
      <w:marLeft w:val="0"/>
      <w:marRight w:val="0"/>
      <w:marTop w:val="0"/>
      <w:marBottom w:val="0"/>
      <w:divBdr>
        <w:top w:val="none" w:sz="0" w:space="0" w:color="auto"/>
        <w:left w:val="none" w:sz="0" w:space="0" w:color="auto"/>
        <w:bottom w:val="none" w:sz="0" w:space="0" w:color="auto"/>
        <w:right w:val="none" w:sz="0" w:space="0" w:color="auto"/>
      </w:divBdr>
    </w:div>
    <w:div w:id="1782332309">
      <w:bodyDiv w:val="1"/>
      <w:marLeft w:val="0"/>
      <w:marRight w:val="0"/>
      <w:marTop w:val="0"/>
      <w:marBottom w:val="0"/>
      <w:divBdr>
        <w:top w:val="none" w:sz="0" w:space="0" w:color="auto"/>
        <w:left w:val="none" w:sz="0" w:space="0" w:color="auto"/>
        <w:bottom w:val="none" w:sz="0" w:space="0" w:color="auto"/>
        <w:right w:val="none" w:sz="0" w:space="0" w:color="auto"/>
      </w:divBdr>
    </w:div>
    <w:div w:id="1844587327">
      <w:bodyDiv w:val="1"/>
      <w:marLeft w:val="0"/>
      <w:marRight w:val="0"/>
      <w:marTop w:val="0"/>
      <w:marBottom w:val="0"/>
      <w:divBdr>
        <w:top w:val="none" w:sz="0" w:space="0" w:color="auto"/>
        <w:left w:val="none" w:sz="0" w:space="0" w:color="auto"/>
        <w:bottom w:val="none" w:sz="0" w:space="0" w:color="auto"/>
        <w:right w:val="none" w:sz="0" w:space="0" w:color="auto"/>
      </w:divBdr>
    </w:div>
    <w:div w:id="1869297153">
      <w:bodyDiv w:val="1"/>
      <w:marLeft w:val="0"/>
      <w:marRight w:val="0"/>
      <w:marTop w:val="0"/>
      <w:marBottom w:val="0"/>
      <w:divBdr>
        <w:top w:val="none" w:sz="0" w:space="0" w:color="auto"/>
        <w:left w:val="none" w:sz="0" w:space="0" w:color="auto"/>
        <w:bottom w:val="none" w:sz="0" w:space="0" w:color="auto"/>
        <w:right w:val="none" w:sz="0" w:space="0" w:color="auto"/>
      </w:divBdr>
    </w:div>
    <w:div w:id="1881089230">
      <w:bodyDiv w:val="1"/>
      <w:marLeft w:val="0"/>
      <w:marRight w:val="0"/>
      <w:marTop w:val="0"/>
      <w:marBottom w:val="0"/>
      <w:divBdr>
        <w:top w:val="none" w:sz="0" w:space="0" w:color="auto"/>
        <w:left w:val="none" w:sz="0" w:space="0" w:color="auto"/>
        <w:bottom w:val="none" w:sz="0" w:space="0" w:color="auto"/>
        <w:right w:val="none" w:sz="0" w:space="0" w:color="auto"/>
      </w:divBdr>
    </w:div>
    <w:div w:id="1902592121">
      <w:bodyDiv w:val="1"/>
      <w:marLeft w:val="0"/>
      <w:marRight w:val="0"/>
      <w:marTop w:val="0"/>
      <w:marBottom w:val="0"/>
      <w:divBdr>
        <w:top w:val="none" w:sz="0" w:space="0" w:color="auto"/>
        <w:left w:val="none" w:sz="0" w:space="0" w:color="auto"/>
        <w:bottom w:val="none" w:sz="0" w:space="0" w:color="auto"/>
        <w:right w:val="none" w:sz="0" w:space="0" w:color="auto"/>
      </w:divBdr>
    </w:div>
    <w:div w:id="1908567263">
      <w:bodyDiv w:val="1"/>
      <w:marLeft w:val="0"/>
      <w:marRight w:val="0"/>
      <w:marTop w:val="0"/>
      <w:marBottom w:val="0"/>
      <w:divBdr>
        <w:top w:val="none" w:sz="0" w:space="0" w:color="auto"/>
        <w:left w:val="none" w:sz="0" w:space="0" w:color="auto"/>
        <w:bottom w:val="none" w:sz="0" w:space="0" w:color="auto"/>
        <w:right w:val="none" w:sz="0" w:space="0" w:color="auto"/>
      </w:divBdr>
    </w:div>
    <w:div w:id="1923835002">
      <w:bodyDiv w:val="1"/>
      <w:marLeft w:val="0"/>
      <w:marRight w:val="0"/>
      <w:marTop w:val="0"/>
      <w:marBottom w:val="0"/>
      <w:divBdr>
        <w:top w:val="none" w:sz="0" w:space="0" w:color="auto"/>
        <w:left w:val="none" w:sz="0" w:space="0" w:color="auto"/>
        <w:bottom w:val="none" w:sz="0" w:space="0" w:color="auto"/>
        <w:right w:val="none" w:sz="0" w:space="0" w:color="auto"/>
      </w:divBdr>
    </w:div>
    <w:div w:id="1927960165">
      <w:bodyDiv w:val="1"/>
      <w:marLeft w:val="0"/>
      <w:marRight w:val="0"/>
      <w:marTop w:val="0"/>
      <w:marBottom w:val="0"/>
      <w:divBdr>
        <w:top w:val="none" w:sz="0" w:space="0" w:color="auto"/>
        <w:left w:val="none" w:sz="0" w:space="0" w:color="auto"/>
        <w:bottom w:val="none" w:sz="0" w:space="0" w:color="auto"/>
        <w:right w:val="none" w:sz="0" w:space="0" w:color="auto"/>
      </w:divBdr>
    </w:div>
    <w:div w:id="1973560627">
      <w:bodyDiv w:val="1"/>
      <w:marLeft w:val="0"/>
      <w:marRight w:val="0"/>
      <w:marTop w:val="0"/>
      <w:marBottom w:val="0"/>
      <w:divBdr>
        <w:top w:val="none" w:sz="0" w:space="0" w:color="auto"/>
        <w:left w:val="none" w:sz="0" w:space="0" w:color="auto"/>
        <w:bottom w:val="none" w:sz="0" w:space="0" w:color="auto"/>
        <w:right w:val="none" w:sz="0" w:space="0" w:color="auto"/>
      </w:divBdr>
    </w:div>
    <w:div w:id="2014338847">
      <w:bodyDiv w:val="1"/>
      <w:marLeft w:val="0"/>
      <w:marRight w:val="0"/>
      <w:marTop w:val="0"/>
      <w:marBottom w:val="0"/>
      <w:divBdr>
        <w:top w:val="none" w:sz="0" w:space="0" w:color="auto"/>
        <w:left w:val="none" w:sz="0" w:space="0" w:color="auto"/>
        <w:bottom w:val="none" w:sz="0" w:space="0" w:color="auto"/>
        <w:right w:val="none" w:sz="0" w:space="0" w:color="auto"/>
      </w:divBdr>
    </w:div>
    <w:div w:id="2048291228">
      <w:bodyDiv w:val="1"/>
      <w:marLeft w:val="0"/>
      <w:marRight w:val="0"/>
      <w:marTop w:val="0"/>
      <w:marBottom w:val="0"/>
      <w:divBdr>
        <w:top w:val="none" w:sz="0" w:space="0" w:color="auto"/>
        <w:left w:val="none" w:sz="0" w:space="0" w:color="auto"/>
        <w:bottom w:val="none" w:sz="0" w:space="0" w:color="auto"/>
        <w:right w:val="none" w:sz="0" w:space="0" w:color="auto"/>
      </w:divBdr>
    </w:div>
    <w:div w:id="2064134480">
      <w:bodyDiv w:val="1"/>
      <w:marLeft w:val="0"/>
      <w:marRight w:val="0"/>
      <w:marTop w:val="0"/>
      <w:marBottom w:val="0"/>
      <w:divBdr>
        <w:top w:val="none" w:sz="0" w:space="0" w:color="auto"/>
        <w:left w:val="none" w:sz="0" w:space="0" w:color="auto"/>
        <w:bottom w:val="none" w:sz="0" w:space="0" w:color="auto"/>
        <w:right w:val="none" w:sz="0" w:space="0" w:color="auto"/>
      </w:divBdr>
    </w:div>
    <w:div w:id="2120953569">
      <w:bodyDiv w:val="1"/>
      <w:marLeft w:val="0"/>
      <w:marRight w:val="0"/>
      <w:marTop w:val="0"/>
      <w:marBottom w:val="0"/>
      <w:divBdr>
        <w:top w:val="none" w:sz="0" w:space="0" w:color="auto"/>
        <w:left w:val="none" w:sz="0" w:space="0" w:color="auto"/>
        <w:bottom w:val="none" w:sz="0" w:space="0" w:color="auto"/>
        <w:right w:val="none" w:sz="0" w:space="0" w:color="auto"/>
      </w:divBdr>
    </w:div>
    <w:div w:id="212750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hyperlink" Target="https://atomicobject.com/resources/oo-programming/uml-notation" TargetMode="External"/><Relationship Id="rId47" Type="http://schemas.openxmlformats.org/officeDocument/2006/relationships/image" Target="media/image14.emf"/><Relationship Id="rId63" Type="http://schemas.openxmlformats.org/officeDocument/2006/relationships/image" Target="media/image22.emf"/><Relationship Id="rId68" Type="http://schemas.openxmlformats.org/officeDocument/2006/relationships/image" Target="media/image25.emf"/><Relationship Id="rId84" Type="http://schemas.openxmlformats.org/officeDocument/2006/relationships/image" Target="media/image34.emf"/><Relationship Id="rId89" Type="http://schemas.openxmlformats.org/officeDocument/2006/relationships/image" Target="media/image37.emf"/><Relationship Id="rId16" Type="http://schemas.openxmlformats.org/officeDocument/2006/relationships/oleObject" Target="embeddings/oleObject4.bin"/><Relationship Id="rId11" Type="http://schemas.openxmlformats.org/officeDocument/2006/relationships/image" Target="media/image2.wmf"/><Relationship Id="rId32" Type="http://schemas.openxmlformats.org/officeDocument/2006/relationships/hyperlink" Target="https://openmodelica.org/doc/ModelicaShortCourse/ModelicaTutorial-slides-PeterFritzson-160202-BT.pdf" TargetMode="External"/><Relationship Id="rId37" Type="http://schemas.openxmlformats.org/officeDocument/2006/relationships/hyperlink" Target="https://docs.microsoft.com/en-us/visualstudio/modeling/overview-of-domain-specific-language-tools?view=vs-2019" TargetMode="External"/><Relationship Id="rId53" Type="http://schemas.openxmlformats.org/officeDocument/2006/relationships/image" Target="media/image17.emf"/><Relationship Id="rId58" Type="http://schemas.openxmlformats.org/officeDocument/2006/relationships/package" Target="embeddings/Microsoft_Visio_Drawing28.vsdx"/><Relationship Id="rId74" Type="http://schemas.openxmlformats.org/officeDocument/2006/relationships/image" Target="media/image28.emf"/><Relationship Id="rId79" Type="http://schemas.openxmlformats.org/officeDocument/2006/relationships/package" Target="embeddings/Microsoft_Visio_Drawing38.vsdx"/><Relationship Id="rId5" Type="http://schemas.openxmlformats.org/officeDocument/2006/relationships/webSettings" Target="webSettings.xml"/><Relationship Id="rId90" Type="http://schemas.openxmlformats.org/officeDocument/2006/relationships/package" Target="embeddings/Microsoft_Visio_Drawing42.vsdx"/><Relationship Id="rId95" Type="http://schemas.openxmlformats.org/officeDocument/2006/relationships/image" Target="media/image40.emf"/><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hyperlink" Target="https://caseberry.net/index.html" TargetMode="External"/><Relationship Id="rId48" Type="http://schemas.openxmlformats.org/officeDocument/2006/relationships/package" Target="embeddings/Microsoft_Visio_Drawing23.vsdx"/><Relationship Id="rId64" Type="http://schemas.openxmlformats.org/officeDocument/2006/relationships/package" Target="embeddings/Microsoft_Visio_Drawing31.vsdx"/><Relationship Id="rId69" Type="http://schemas.openxmlformats.org/officeDocument/2006/relationships/package" Target="embeddings/Microsoft_Visio_Drawing33.vsdx"/><Relationship Id="rId80" Type="http://schemas.openxmlformats.org/officeDocument/2006/relationships/image" Target="media/image31.emf"/><Relationship Id="rId85" Type="http://schemas.openxmlformats.org/officeDocument/2006/relationships/package" Target="embeddings/Microsoft_Visio_Drawing40.vsdx"/><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hyperlink" Target="https://www.mathworks.com/products/simulink.html" TargetMode="External"/><Relationship Id="rId38" Type="http://schemas.openxmlformats.org/officeDocument/2006/relationships/hyperlink" Target="https://www.eclipse.org/modeling/gmp/?project=gmf-tooling" TargetMode="External"/><Relationship Id="rId46" Type="http://schemas.openxmlformats.org/officeDocument/2006/relationships/hyperlink" Target="https://www.eclipse.org/viatra/" TargetMode="External"/><Relationship Id="rId59" Type="http://schemas.openxmlformats.org/officeDocument/2006/relationships/image" Target="media/image20.emf"/><Relationship Id="rId67" Type="http://schemas.openxmlformats.org/officeDocument/2006/relationships/package" Target="embeddings/Microsoft_Visio_Drawing32.vsdx"/><Relationship Id="rId20" Type="http://schemas.openxmlformats.org/officeDocument/2006/relationships/oleObject" Target="embeddings/oleObject6.bin"/><Relationship Id="rId41" Type="http://schemas.openxmlformats.org/officeDocument/2006/relationships/hyperlink" Target="http://www.idef.ru/idef.php" TargetMode="External"/><Relationship Id="rId54" Type="http://schemas.openxmlformats.org/officeDocument/2006/relationships/package" Target="embeddings/Microsoft_Visio_Drawing26.vsdx"/><Relationship Id="rId62" Type="http://schemas.openxmlformats.org/officeDocument/2006/relationships/package" Target="embeddings/Microsoft_Visio_Drawing30.vsdx"/><Relationship Id="rId70" Type="http://schemas.openxmlformats.org/officeDocument/2006/relationships/image" Target="media/image26.emf"/><Relationship Id="rId75" Type="http://schemas.openxmlformats.org/officeDocument/2006/relationships/package" Target="embeddings/Microsoft_Visio_Drawing36.vsdx"/><Relationship Id="rId83" Type="http://schemas.openxmlformats.org/officeDocument/2006/relationships/image" Target="media/image33.png"/><Relationship Id="rId88" Type="http://schemas.openxmlformats.org/officeDocument/2006/relationships/image" Target="media/image36.png"/><Relationship Id="rId91" Type="http://schemas.openxmlformats.org/officeDocument/2006/relationships/image" Target="media/image38.emf"/><Relationship Id="rId96" Type="http://schemas.openxmlformats.org/officeDocument/2006/relationships/package" Target="embeddings/Microsoft_Visio_Drawing45.vsd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0.png"/><Relationship Id="rId36" Type="http://schemas.openxmlformats.org/officeDocument/2006/relationships/hyperlink" Target="https://www.ibm.com/developerworks/ru/library/kunal/index.html" TargetMode="External"/><Relationship Id="rId49" Type="http://schemas.openxmlformats.org/officeDocument/2006/relationships/image" Target="media/image15.emf"/><Relationship Id="rId57" Type="http://schemas.openxmlformats.org/officeDocument/2006/relationships/image" Target="media/image19.emf"/><Relationship Id="rId10" Type="http://schemas.openxmlformats.org/officeDocument/2006/relationships/oleObject" Target="embeddings/oleObject1.bin"/><Relationship Id="rId31" Type="http://schemas.openxmlformats.org/officeDocument/2006/relationships/image" Target="media/image13.png"/><Relationship Id="rId44" Type="http://schemas.openxmlformats.org/officeDocument/2006/relationships/hyperlink" Target="https://flexberry.net/ru/platform-architecture.html?1" TargetMode="External"/><Relationship Id="rId52" Type="http://schemas.openxmlformats.org/officeDocument/2006/relationships/package" Target="embeddings/Microsoft_Visio_Drawing25.vsdx"/><Relationship Id="rId60" Type="http://schemas.openxmlformats.org/officeDocument/2006/relationships/package" Target="embeddings/Microsoft_Visio_Drawing29.vsdx"/><Relationship Id="rId65" Type="http://schemas.openxmlformats.org/officeDocument/2006/relationships/image" Target="media/image23.png"/><Relationship Id="rId73" Type="http://schemas.openxmlformats.org/officeDocument/2006/relationships/package" Target="embeddings/Microsoft_Visio_Drawing35.vsdx"/><Relationship Id="rId78" Type="http://schemas.openxmlformats.org/officeDocument/2006/relationships/image" Target="media/image30.emf"/><Relationship Id="rId81" Type="http://schemas.openxmlformats.org/officeDocument/2006/relationships/package" Target="embeddings/Microsoft_Visio_Drawing39.vsdx"/><Relationship Id="rId86" Type="http://schemas.openxmlformats.org/officeDocument/2006/relationships/image" Target="media/image35.emf"/><Relationship Id="rId94" Type="http://schemas.openxmlformats.org/officeDocument/2006/relationships/package" Target="embeddings/Microsoft_Visio_Drawing44.vsdx"/><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hyperlink" Target="https://wiki.eclipse.org/Graphical_Modeling_Framework/Documentation" TargetMode="External"/><Relationship Id="rId34" Type="http://schemas.openxmlformats.org/officeDocument/2006/relationships/hyperlink" Target="https://www.comsol.ru/comsol-multiphysics" TargetMode="External"/><Relationship Id="rId50" Type="http://schemas.openxmlformats.org/officeDocument/2006/relationships/package" Target="embeddings/Microsoft_Visio_Drawing24.vsdx"/><Relationship Id="rId55" Type="http://schemas.openxmlformats.org/officeDocument/2006/relationships/image" Target="media/image18.emf"/><Relationship Id="rId76" Type="http://schemas.openxmlformats.org/officeDocument/2006/relationships/image" Target="media/image29.emf"/><Relationship Id="rId97" Type="http://schemas.openxmlformats.org/officeDocument/2006/relationships/image" Target="media/image41.emf"/><Relationship Id="rId7" Type="http://schemas.openxmlformats.org/officeDocument/2006/relationships/endnotes" Target="endnotes.xml"/><Relationship Id="rId71" Type="http://schemas.openxmlformats.org/officeDocument/2006/relationships/package" Target="embeddings/Microsoft_Visio_Drawing34.vsdx"/><Relationship Id="rId92" Type="http://schemas.openxmlformats.org/officeDocument/2006/relationships/package" Target="embeddings/Microsoft_Visio_Drawing43.vsdx"/><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oleObject" Target="embeddings/oleObject8.bin"/><Relationship Id="rId40" Type="http://schemas.openxmlformats.org/officeDocument/2006/relationships/hyperlink" Target="http://atom3.cs.mcgill.ca/people/hv/teaching/MSBDesign/201011/projects/Nick.Baetens/report/report.pdf" TargetMode="External"/><Relationship Id="rId45" Type="http://schemas.openxmlformats.org/officeDocument/2006/relationships/hyperlink" Target="https://www.user.tu-berlin.de//o.runge/agg/agg-docu.html" TargetMode="External"/><Relationship Id="rId66" Type="http://schemas.openxmlformats.org/officeDocument/2006/relationships/image" Target="media/image24.emf"/><Relationship Id="rId87" Type="http://schemas.openxmlformats.org/officeDocument/2006/relationships/package" Target="embeddings/Microsoft_Visio_Drawing41.vsdx"/><Relationship Id="rId61" Type="http://schemas.openxmlformats.org/officeDocument/2006/relationships/image" Target="media/image21.emf"/><Relationship Id="rId82" Type="http://schemas.openxmlformats.org/officeDocument/2006/relationships/image" Target="media/image32.png"/><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image" Target="media/image12.png"/><Relationship Id="rId35" Type="http://schemas.openxmlformats.org/officeDocument/2006/relationships/hyperlink" Target="https://www.openfoam.com/documentation/user-guide/" TargetMode="External"/><Relationship Id="rId56" Type="http://schemas.openxmlformats.org/officeDocument/2006/relationships/package" Target="embeddings/Microsoft_Visio_Drawing27.vsdx"/><Relationship Id="rId77" Type="http://schemas.openxmlformats.org/officeDocument/2006/relationships/package" Target="embeddings/Microsoft_Visio_Drawing37.vsdx"/><Relationship Id="rId100"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16.emf"/><Relationship Id="rId72" Type="http://schemas.openxmlformats.org/officeDocument/2006/relationships/image" Target="media/image27.emf"/><Relationship Id="rId93" Type="http://schemas.openxmlformats.org/officeDocument/2006/relationships/image" Target="media/image39.emf"/><Relationship Id="rId98" Type="http://schemas.openxmlformats.org/officeDocument/2006/relationships/package" Target="embeddings/Microsoft_Visio_Drawing46.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013C2-A182-426F-84A8-1C5E8B862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51</Pages>
  <Words>9901</Words>
  <Characters>56438</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Fleynaro</dc:creator>
  <cp:lastModifiedBy>Fleynaro</cp:lastModifiedBy>
  <cp:revision>88</cp:revision>
  <cp:lastPrinted>2020-05-04T20:57:00Z</cp:lastPrinted>
  <dcterms:created xsi:type="dcterms:W3CDTF">2020-05-05T08:18:00Z</dcterms:created>
  <dcterms:modified xsi:type="dcterms:W3CDTF">2021-04-23T13:28:00Z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