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DE2950" w:rsidRDefault="00DE2950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DE2950" w:rsidRDefault="00DE2950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DE2950" w:rsidRDefault="00DE2950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DE2950" w:rsidRDefault="00DE2950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DE2950" w:rsidRDefault="00DE2950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DE2950" w:rsidRDefault="00DE2950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DE2950" w:rsidRPr="005339D1" w:rsidRDefault="00DE2950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DE2950" w:rsidRPr="005339D1" w:rsidRDefault="00DE2950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DE2950" w:rsidRPr="004B4900" w:rsidRDefault="00DE2950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DE2950" w:rsidRPr="004B4900" w:rsidRDefault="00DE2950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DE2950" w:rsidRPr="005A039D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DE2950" w:rsidRDefault="00DE2950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DE2950" w:rsidRDefault="00DE2950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DE2950" w:rsidRDefault="00DE2950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DE2950" w:rsidRDefault="00DE2950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DE2950" w:rsidRPr="005A039D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DE2950" w:rsidRDefault="00DE2950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DE2950" w:rsidRDefault="00DE2950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DE2950" w:rsidRDefault="00DE2950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DE2950" w:rsidRDefault="00DE2950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DE2950" w:rsidRDefault="00DE2950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DE2950" w:rsidRDefault="00DE2950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DE2950" w:rsidRDefault="00DE2950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DE2950" w:rsidRDefault="00DE2950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DE2950" w:rsidRDefault="00DE2950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DE2950" w:rsidRDefault="00DE2950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DE2950" w:rsidRDefault="00DE2950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DE2950" w:rsidRPr="0081756C" w:rsidRDefault="00DE2950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DE2950" w:rsidRDefault="00DE2950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DE2950" w:rsidRDefault="00DE2950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DE2950" w:rsidRDefault="00DE2950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DE2950" w:rsidRDefault="00DE2950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DE2950" w:rsidRDefault="00DE2950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DE2950" w:rsidRDefault="00DE2950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DE2950" w:rsidRDefault="00DE2950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DE2950" w:rsidRDefault="00DE2950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DE2950" w:rsidRDefault="00DE2950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DE2950" w:rsidRDefault="00DE2950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DE2950" w:rsidRDefault="00DE2950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DE2950" w:rsidRDefault="00DE2950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DE2950" w:rsidRDefault="00DE2950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DE2950" w:rsidRDefault="00DE2950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DE2950" w:rsidRDefault="00DE2950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DE2950" w:rsidRPr="0081756C" w:rsidRDefault="00DE2950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DE2950" w:rsidRDefault="00DE2950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DE2950" w:rsidRDefault="00DE2950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DE2950" w:rsidRDefault="00DE2950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DE2950" w:rsidRDefault="00DE2950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DE2950" w:rsidRDefault="00DE2950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DE2950" w:rsidRDefault="00DE2950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DE2950" w:rsidRDefault="00DE2950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DE2950" w:rsidRDefault="00DE2950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025C75" w:rsidRDefault="00B8077F" w:rsidP="00F71181">
      <w:pPr>
        <w:pStyle w:val="a5"/>
        <w:rPr>
          <w:b/>
          <w:bCs/>
        </w:rPr>
      </w:pPr>
      <w:r w:rsidRPr="00562A9E">
        <w:rPr>
          <w:b/>
          <w:bCs/>
        </w:rPr>
        <w:t>А надо</w:t>
      </w:r>
      <w:r w:rsidRPr="00025C75">
        <w:rPr>
          <w:b/>
          <w:bCs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025C75" w:rsidRDefault="00E21F73" w:rsidP="00E21F73">
      <w:pPr>
        <w:pStyle w:val="a5"/>
        <w:rPr>
          <w:i/>
          <w:iCs/>
          <w:color w:val="92D050"/>
        </w:rPr>
      </w:pPr>
      <w:proofErr w:type="spellStart"/>
      <w:r>
        <w:rPr>
          <w:lang w:val="en-US"/>
        </w:rPr>
        <w:t>esi</w:t>
      </w:r>
      <w:proofErr w:type="spellEnd"/>
      <w:r w:rsidRPr="00D77768">
        <w:t xml:space="preserve"> = </w:t>
      </w:r>
      <w:r w:rsidRPr="00D77768">
        <w:rPr>
          <w:highlight w:val="cyan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D77768">
        <w:rPr>
          <w:highlight w:val="cyan"/>
        </w:rPr>
        <w:t xml:space="preserve"> == 0</w:t>
      </w:r>
      <w:r w:rsidRPr="0006519A">
        <w:rPr>
          <w:highlight w:val="cyan"/>
          <w:lang w:val="en-US"/>
        </w:rPr>
        <w:t>x</w:t>
      </w:r>
      <w:r w:rsidRPr="00D77768">
        <w:rPr>
          <w:highlight w:val="cyan"/>
        </w:rPr>
        <w:t>1</w:t>
      </w:r>
      <w:proofErr w:type="gramStart"/>
      <w:r w:rsidRPr="00D77768">
        <w:rPr>
          <w:highlight w:val="cyan"/>
        </w:rPr>
        <w:t>)</w:t>
      </w:r>
      <w:r w:rsidRPr="00D77768">
        <w:t xml:space="preserve"> ?</w:t>
      </w:r>
      <w:proofErr w:type="gramEnd"/>
      <w:r w:rsidRPr="00D77768">
        <w:t xml:space="preserve"> </w:t>
      </w:r>
      <w:proofErr w:type="spellStart"/>
      <w:r>
        <w:rPr>
          <w:lang w:val="en-US"/>
        </w:rPr>
        <w:t>eax</w:t>
      </w:r>
      <w:proofErr w:type="spellEnd"/>
      <w:r w:rsidRPr="00D77768"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D77768">
        <w:t xml:space="preserve"> </w:t>
      </w:r>
      <w:r w:rsidR="00D77768" w:rsidRPr="002433E9">
        <w:rPr>
          <w:i/>
          <w:iCs/>
          <w:color w:val="92D050"/>
        </w:rPr>
        <w:t xml:space="preserve">//тернарный оператор – это операция с 3-мя операндами: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2433E9">
        <w:rPr>
          <w:i/>
          <w:iCs/>
          <w:color w:val="92D050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Default="00480452" w:rsidP="00E21F73">
      <w:pPr>
        <w:pStyle w:val="a5"/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Default="00DD41BF" w:rsidP="006D1506">
      <w:pPr>
        <w:pStyle w:val="1"/>
      </w:pPr>
      <w:r>
        <w:lastRenderedPageBreak/>
        <w:t>Оптимизация 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 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E2950" w:rsidRPr="00D9043F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E2950" w:rsidRDefault="00DE2950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E2950" w:rsidRPr="00D9043F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E2950" w:rsidRDefault="00DE2950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DE2950" w:rsidRPr="00D9043F" w:rsidRDefault="00DE2950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DE2950" w:rsidRDefault="00DE2950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DE2950" w:rsidRPr="00D9043F" w:rsidRDefault="00DE2950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DE2950" w:rsidRDefault="00DE2950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DE2950" w:rsidRPr="00D9043F" w:rsidRDefault="00DE2950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DE2950" w:rsidRDefault="00DE2950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DE2950" w:rsidRPr="00D9043F" w:rsidRDefault="00DE2950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DE2950" w:rsidRDefault="00DE2950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DE2950" w:rsidRDefault="00DE2950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DE2950" w:rsidRDefault="00DE2950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DE2950" w:rsidRPr="00DF1026" w:rsidRDefault="00DE2950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DE2950" w:rsidRPr="00DF1026" w:rsidRDefault="00DE2950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E2950" w:rsidRPr="00DF1026" w:rsidRDefault="00DE2950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E2950" w:rsidRPr="00DF1026" w:rsidRDefault="00DE2950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E2950" w:rsidRPr="00D073B1" w:rsidRDefault="00DE2950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DE2950" w:rsidRDefault="00DE2950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DE2950" w:rsidRDefault="00DE2950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DE2950" w:rsidRPr="00DF1026" w:rsidRDefault="00DE2950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DE2950" w:rsidRPr="00DF1026" w:rsidRDefault="00DE2950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E2950" w:rsidRPr="00DF1026" w:rsidRDefault="00DE2950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E2950" w:rsidRPr="00DF1026" w:rsidRDefault="00DE2950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E2950" w:rsidRPr="00D073B1" w:rsidRDefault="00DE2950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DE2950" w:rsidRDefault="00DE2950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DE2950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DE2950" w:rsidRPr="005A5D18" w:rsidRDefault="00DE2950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DE2950" w:rsidRDefault="00DE2950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DE2950" w:rsidRDefault="00DE2950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DE2950" w:rsidRPr="00502346" w:rsidRDefault="00DE2950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DE2950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DE2950" w:rsidRPr="00502346" w:rsidRDefault="00DE2950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DE2950" w:rsidRDefault="00DE2950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DE2950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DE2950" w:rsidRPr="005A5D18" w:rsidRDefault="00DE2950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DE2950" w:rsidRDefault="00DE2950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DE2950" w:rsidRDefault="00DE2950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DE2950" w:rsidRPr="00502346" w:rsidRDefault="00DE2950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DE2950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DE2950" w:rsidRPr="00502346" w:rsidRDefault="00DE2950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DE2950" w:rsidRPr="00DD00C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4e</w:t>
                              </w:r>
                            </w:p>
                            <w:p w14:paraId="05A3C2BC" w14:textId="00BAFB3F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4e</w:t>
                              </w:r>
                            </w:p>
                            <w:p w14:paraId="1DE08EA1" w14:textId="548F333D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64057483" w14:textId="7B4F4537" w:rsidR="00DE2950" w:rsidRDefault="00DE2950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3C667573" w14:textId="6C6DC654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9</w:t>
                              </w:r>
                            </w:p>
                            <w:p w14:paraId="662C9B99" w14:textId="605BBA1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0E56C009" w14:textId="5DDC367E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8</w:t>
                              </w:r>
                            </w:p>
                            <w:p w14:paraId="4D08AB37" w14:textId="609D29DB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5B77539C" w14:textId="6C164B81" w:rsidR="00DE2950" w:rsidRPr="00213F0B" w:rsidRDefault="00DE2950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2A150751" w14:textId="1ED8299E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DE2950" w:rsidRPr="006F6546" w:rsidRDefault="00DE2950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6F6546">
                                <w:rPr>
                                  <w:i/>
                                  <w:iCs/>
                                </w:rPr>
                                <w:t>goto</w:t>
                              </w:r>
                              <w:proofErr w:type="spellEnd"/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7</w:t>
                              </w:r>
                            </w:p>
                            <w:p w14:paraId="42EB5250" w14:textId="5B121A70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DE2950" w:rsidRDefault="00DE2950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DE2950" w:rsidRPr="00CF66D9" w:rsidRDefault="00DE2950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586F22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586F22">
                                <w:rPr>
                                  <w:highlight w:val="yellow"/>
                                </w:rPr>
                                <w:t xml:space="preserve"> 6</w:t>
                              </w:r>
                            </w:p>
                            <w:p w14:paraId="54769D58" w14:textId="297E1D51" w:rsidR="00DE2950" w:rsidRPr="00CF66D9" w:rsidRDefault="00DE2950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DE2950" w:rsidRDefault="00DE2950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DE2950" w:rsidRPr="00CF66D9" w:rsidRDefault="00DE2950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DE2950" w:rsidRPr="006E20D3" w:rsidRDefault="00DE2950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DE2950" w:rsidRPr="006E20D3" w:rsidRDefault="00DE2950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DE2950" w:rsidRDefault="00DE2950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DE2950" w:rsidRDefault="00DE2950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4e</w:t>
                              </w:r>
                            </w:p>
                            <w:p w14:paraId="1206F2C8" w14:textId="52CEA295" w:rsidR="00DE2950" w:rsidRDefault="00DE2950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7</w:t>
                              </w:r>
                            </w:p>
                            <w:p w14:paraId="7CEE7B10" w14:textId="38988FB1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8</w:t>
                              </w:r>
                            </w:p>
                            <w:p w14:paraId="7292B3BA" w14:textId="3FD11958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DE2950" w:rsidRDefault="00DE2950" w:rsidP="008A1D7C">
                              <w:pPr>
                                <w:pStyle w:val="ab"/>
                              </w:pPr>
                              <w:r>
                                <w:t xml:space="preserve">   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9  </w:t>
                              </w:r>
                            </w:p>
                            <w:p w14:paraId="36FF234A" w14:textId="007B9030" w:rsidR="00DE2950" w:rsidRDefault="00DE2950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DE2950" w:rsidRDefault="00DE2950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DE2950" w:rsidRDefault="00DE2950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DE2950" w:rsidRDefault="00DE2950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DE2950" w:rsidRDefault="00DE2950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DE2950" w:rsidRDefault="00DE2950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DE2950" w:rsidRPr="000A0232" w:rsidRDefault="00DE2950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DE2950" w:rsidRDefault="00DE2950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DE2950" w:rsidRDefault="00DE2950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12b</w:t>
                              </w:r>
                            </w:p>
                            <w:p w14:paraId="2047E386" w14:textId="05ED1A64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proofErr w:type="spellStart"/>
                              <w:r w:rsidRPr="008748D4">
                                <w:rPr>
                                  <w:highlight w:val="yellow"/>
                                </w:rPr>
                                <w:t>goto</w:t>
                              </w:r>
                              <w:proofErr w:type="spellEnd"/>
                              <w:r w:rsidRPr="008748D4">
                                <w:rPr>
                                  <w:highlight w:val="yellow"/>
                                </w:rPr>
                                <w:t xml:space="preserve"> 13</w:t>
                              </w:r>
                            </w:p>
                            <w:p w14:paraId="29830D9F" w14:textId="07FEE7C6" w:rsidR="00DE2950" w:rsidRDefault="00DE2950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proofErr w:type="spellStart"/>
                              <w:r>
                                <w:t>goto</w:t>
                              </w:r>
                              <w:proofErr w:type="spellEnd"/>
                              <w:r>
                                <w:t xml:space="preserve"> 12a</w:t>
                              </w:r>
                            </w:p>
                            <w:p w14:paraId="0136094B" w14:textId="1FB64EB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DE2950" w:rsidRDefault="00DE2950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DE2950" w:rsidRDefault="00DE2950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DE2950" w:rsidRDefault="00DE2950" w:rsidP="00FA1EBB">
                              <w:pPr>
                                <w:pStyle w:val="ab"/>
                              </w:pPr>
                            </w:p>
                            <w:p w14:paraId="6ED950BF" w14:textId="77777777" w:rsidR="00DE2950" w:rsidRDefault="00DE2950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DE2950" w:rsidRPr="001D1FB4" w:rsidRDefault="00DE2950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DE2950" w:rsidRPr="00FA1EBB" w:rsidRDefault="00DE2950" w:rsidP="00FA1EBB">
                              <w:pPr>
                                <w:pStyle w:val="ab"/>
                              </w:pPr>
                            </w:p>
                            <w:p w14:paraId="27A6A651" w14:textId="77777777" w:rsidR="00DE2950" w:rsidRDefault="00DE2950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DE2950" w:rsidRPr="00DD00C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proofErr w:type="spellStart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 xml:space="preserve"> 4e</w:t>
                        </w:r>
                      </w:p>
                      <w:p w14:paraId="05A3C2BC" w14:textId="00BAFB3F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DE2950" w:rsidRDefault="00DE2950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DE2950" w:rsidRDefault="00DE2950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4e</w:t>
                        </w:r>
                      </w:p>
                      <w:p w14:paraId="1DE08EA1" w14:textId="548F333D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DE2950" w:rsidRDefault="00DE2950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64057483" w14:textId="7B4F4537" w:rsidR="00DE2950" w:rsidRDefault="00DE2950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DE2950" w:rsidRDefault="00DE2950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DE2950" w:rsidRDefault="00DE2950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DE2950" w:rsidRDefault="00DE2950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3C667573" w14:textId="6C6DC654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9</w:t>
                        </w:r>
                      </w:p>
                      <w:p w14:paraId="662C9B99" w14:textId="605BBA16" w:rsidR="00DE2950" w:rsidRDefault="00DE2950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DE2950" w:rsidRDefault="00DE2950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DE2950" w:rsidRDefault="00DE2950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E2950" w:rsidRDefault="00DE2950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DE2950" w:rsidRDefault="00DE2950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0E56C009" w14:textId="5DDC367E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8</w:t>
                        </w:r>
                      </w:p>
                      <w:p w14:paraId="4D08AB37" w14:textId="609D29DB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5B77539C" w14:textId="6C164B81" w:rsidR="00DE2950" w:rsidRPr="00213F0B" w:rsidRDefault="00DE2950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DE2950" w:rsidRDefault="00DE2950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DE2950" w:rsidRDefault="00DE2950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proofErr w:type="spellStart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 xml:space="preserve"> 6</w:t>
                        </w:r>
                      </w:p>
                      <w:p w14:paraId="2A150751" w14:textId="1ED8299E" w:rsidR="00DE2950" w:rsidRDefault="00DE2950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DE2950" w:rsidRPr="006F6546" w:rsidRDefault="00DE2950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</w:t>
                        </w:r>
                        <w:proofErr w:type="spellStart"/>
                        <w:r w:rsidRPr="006F6546">
                          <w:rPr>
                            <w:i/>
                            <w:iCs/>
                          </w:rPr>
                          <w:t>goto</w:t>
                        </w:r>
                        <w:proofErr w:type="spellEnd"/>
                        <w:r w:rsidRPr="006F6546">
                          <w:rPr>
                            <w:i/>
                            <w:iCs/>
                          </w:rPr>
                          <w:t xml:space="preserve"> 7</w:t>
                        </w:r>
                      </w:p>
                      <w:p w14:paraId="42EB5250" w14:textId="5B121A70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DE2950" w:rsidRDefault="00DE2950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DE2950" w:rsidRPr="00CF66D9" w:rsidRDefault="00DE2950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586F22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586F22">
                          <w:rPr>
                            <w:highlight w:val="yellow"/>
                          </w:rPr>
                          <w:t xml:space="preserve"> 6</w:t>
                        </w:r>
                      </w:p>
                      <w:p w14:paraId="54769D58" w14:textId="297E1D51" w:rsidR="00DE2950" w:rsidRPr="00CF66D9" w:rsidRDefault="00DE2950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DE2950" w:rsidRDefault="00DE2950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DE2950" w:rsidRDefault="00DE2950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DE2950" w:rsidRPr="00CF66D9" w:rsidRDefault="00DE2950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DE2950" w:rsidRPr="006E20D3" w:rsidRDefault="00DE2950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DE2950" w:rsidRPr="006E20D3" w:rsidRDefault="00DE2950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DE2950" w:rsidRDefault="00DE2950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DE2950" w:rsidRDefault="00DE2950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DE2950" w:rsidRDefault="00DE2950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DE2950" w:rsidRDefault="00DE2950" w:rsidP="008A1D7C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4e</w:t>
                        </w:r>
                      </w:p>
                      <w:p w14:paraId="1206F2C8" w14:textId="52CEA295" w:rsidR="00DE2950" w:rsidRDefault="00DE2950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DE2950" w:rsidRDefault="00DE2950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DE2950" w:rsidRDefault="00DE2950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DE2950" w:rsidRDefault="00DE2950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DE2950" w:rsidRDefault="00DE2950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DE2950" w:rsidRDefault="00DE2950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DE2950" w:rsidRDefault="00DE2950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DE2950" w:rsidRDefault="00DE2950" w:rsidP="008A1D7C">
                        <w:pPr>
                          <w:pStyle w:val="ab"/>
                        </w:pPr>
                        <w:r>
                          <w:t xml:space="preserve">  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7</w:t>
                        </w:r>
                      </w:p>
                      <w:p w14:paraId="7CEE7B10" w14:textId="38988FB1" w:rsidR="00DE2950" w:rsidRDefault="00DE2950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DE2950" w:rsidRDefault="00DE2950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DE2950" w:rsidRDefault="00DE2950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DE2950" w:rsidRDefault="00DE2950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DE2950" w:rsidRDefault="00DE2950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DE2950" w:rsidRDefault="00DE2950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DE2950" w:rsidRDefault="00DE2950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8</w:t>
                        </w:r>
                      </w:p>
                      <w:p w14:paraId="7292B3BA" w14:textId="3FD11958" w:rsidR="00DE2950" w:rsidRDefault="00DE2950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DE2950" w:rsidRDefault="00DE2950" w:rsidP="008A1D7C">
                        <w:pPr>
                          <w:pStyle w:val="ab"/>
                        </w:pPr>
                        <w:r>
                          <w:t xml:space="preserve">   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9  </w:t>
                        </w:r>
                      </w:p>
                      <w:p w14:paraId="36FF234A" w14:textId="007B9030" w:rsidR="00DE2950" w:rsidRDefault="00DE2950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DE2950" w:rsidRDefault="00DE2950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DE2950" w:rsidRDefault="00DE2950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DE2950" w:rsidRDefault="00DE2950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DE2950" w:rsidRDefault="00DE2950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DE2950" w:rsidRDefault="00DE2950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DE2950" w:rsidRPr="000A0232" w:rsidRDefault="00DE2950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DE2950" w:rsidRDefault="00DE2950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DE2950" w:rsidRDefault="00DE2950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DE2950" w:rsidRDefault="00DE2950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DE2950" w:rsidRDefault="00DE2950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12b</w:t>
                        </w:r>
                      </w:p>
                      <w:p w14:paraId="2047E386" w14:textId="05ED1A64" w:rsidR="00DE2950" w:rsidRDefault="00DE2950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DE2950" w:rsidRDefault="00DE2950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proofErr w:type="spellStart"/>
                        <w:r w:rsidRPr="008748D4">
                          <w:rPr>
                            <w:highlight w:val="yellow"/>
                          </w:rPr>
                          <w:t>goto</w:t>
                        </w:r>
                        <w:proofErr w:type="spellEnd"/>
                        <w:r w:rsidRPr="008748D4">
                          <w:rPr>
                            <w:highlight w:val="yellow"/>
                          </w:rPr>
                          <w:t xml:space="preserve"> 13</w:t>
                        </w:r>
                      </w:p>
                      <w:p w14:paraId="29830D9F" w14:textId="07FEE7C6" w:rsidR="00DE2950" w:rsidRDefault="00DE2950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DE2950" w:rsidRDefault="00DE2950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DE2950" w:rsidRDefault="00DE2950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DE2950" w:rsidRDefault="00DE2950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DE2950" w:rsidRDefault="00DE2950" w:rsidP="00833E17">
                        <w:pPr>
                          <w:pStyle w:val="ab"/>
                        </w:pPr>
                        <w:r>
                          <w:t xml:space="preserve">    </w:t>
                        </w:r>
                        <w:proofErr w:type="spellStart"/>
                        <w:r>
                          <w:t>goto</w:t>
                        </w:r>
                        <w:proofErr w:type="spellEnd"/>
                        <w:r>
                          <w:t xml:space="preserve"> 12a</w:t>
                        </w:r>
                      </w:p>
                      <w:p w14:paraId="0136094B" w14:textId="1FB64EB7" w:rsidR="00DE2950" w:rsidRDefault="00DE2950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DE2950" w:rsidRDefault="00DE2950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DE2950" w:rsidRDefault="00DE2950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DE2950" w:rsidRDefault="00DE2950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DE2950" w:rsidRDefault="00DE2950" w:rsidP="00FA1EBB">
                        <w:pPr>
                          <w:pStyle w:val="ab"/>
                        </w:pPr>
                      </w:p>
                      <w:p w14:paraId="6ED950BF" w14:textId="77777777" w:rsidR="00DE2950" w:rsidRDefault="00DE2950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DE2950" w:rsidRDefault="00DE2950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DE2950" w:rsidRDefault="00DE2950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DE2950" w:rsidRDefault="00DE2950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DE2950" w:rsidRDefault="00DE2950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DE2950" w:rsidRPr="001D1FB4" w:rsidRDefault="00DE2950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DE2950" w:rsidRPr="00FA1EBB" w:rsidRDefault="00DE2950" w:rsidP="00FA1EBB">
                        <w:pPr>
                          <w:pStyle w:val="ab"/>
                        </w:pPr>
                      </w:p>
                      <w:p w14:paraId="27A6A651" w14:textId="77777777" w:rsidR="00DE2950" w:rsidRDefault="00DE2950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3A7CC85E" w14:textId="00274109" w:rsidR="00CD3FC3" w:rsidRPr="00DE2950" w:rsidRDefault="00CD3FC3" w:rsidP="00CD3FC3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DE2950">
        <w:rPr>
          <w:i/>
          <w:iCs/>
          <w:highlight w:val="yellow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DE2950" w:rsidRDefault="004D58C0" w:rsidP="004D58C0">
      <w:pPr>
        <w:pStyle w:val="a5"/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DE2950">
        <w:rPr>
          <w:highlight w:val="yellow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DE2950" w:rsidRDefault="00DE2950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DE2950" w:rsidRPr="0060362D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DE2950" w:rsidRDefault="00DE2950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DE2950" w:rsidRDefault="00DE2950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DE2950" w:rsidRPr="0060362D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  <w:proofErr w:type="spellEnd"/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DE2950" w:rsidRDefault="00DE2950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Default="00FA7077" w:rsidP="009A5DAD">
      <w:pPr>
        <w:pStyle w:val="a5"/>
        <w:rPr>
          <w:lang w:val="en-US"/>
        </w:rPr>
      </w:pPr>
      <w:r>
        <w:t>Надо учитывать следующее</w:t>
      </w:r>
      <w:r>
        <w:rPr>
          <w:lang w:val="en-US"/>
        </w:rPr>
        <w:t>:</w:t>
      </w:r>
    </w:p>
    <w:p w14:paraId="601C88E6" w14:textId="1ACB5DFB" w:rsidR="00FA7077" w:rsidRDefault="00FA7077" w:rsidP="009A5DAD">
      <w:pPr>
        <w:pStyle w:val="a5"/>
        <w:rPr>
          <w:i/>
          <w:iCs/>
          <w:lang w:val="en-US"/>
        </w:rPr>
      </w:pPr>
      <w:proofErr w:type="gramStart"/>
      <w:r w:rsidRPr="009A5DAD">
        <w:rPr>
          <w:i/>
          <w:iCs/>
          <w:lang w:val="en-US"/>
        </w:rPr>
        <w:t>If(</w:t>
      </w:r>
      <w:proofErr w:type="gramEnd"/>
      <w:r w:rsidRPr="009A5DAD">
        <w:rPr>
          <w:i/>
          <w:iCs/>
          <w:lang w:val="en-US"/>
        </w:rPr>
        <w:t xml:space="preserve">)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 xml:space="preserve">, 1 else mov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9A5DAD">
        <w:rPr>
          <w:i/>
          <w:iCs/>
          <w:lang w:val="en-US"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3D3FF0" w:rsidRDefault="003D3FF0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3D3FF0" w:rsidRDefault="003D3FF0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3D3FF0" w:rsidRDefault="003D3FF0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3D3FF0" w:rsidRPr="00DB4472" w:rsidRDefault="003D3FF0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3D3FF0" w:rsidRPr="003D3FF0" w:rsidRDefault="003D3FF0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3D3FF0" w:rsidRDefault="003D3FF0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3D3FF0" w:rsidRDefault="003D3FF0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3D3FF0" w:rsidRDefault="003D3FF0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3D3FF0" w:rsidRPr="00DB4472" w:rsidRDefault="003D3FF0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3D3FF0" w:rsidRPr="003D3FF0" w:rsidRDefault="003D3FF0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FCFBB19" w14:textId="3B1B00C0" w:rsidR="00DE2950" w:rsidRPr="00F554ED" w:rsidRDefault="001D13FB" w:rsidP="009349D6"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1.</w:t>
      </w:r>
    </w:p>
    <w:p w14:paraId="306C5760" w14:textId="77777777" w:rsidR="00F554ED" w:rsidRPr="00F554ED" w:rsidRDefault="00F554ED" w:rsidP="009349D6"/>
    <w:p w14:paraId="698B15CA" w14:textId="77777777" w:rsidR="00F554ED" w:rsidRPr="00F554ED" w:rsidRDefault="00F554ED" w:rsidP="009349D6"/>
    <w:p w14:paraId="7DA7C7F8" w14:textId="4760D9A9" w:rsidR="00F554ED" w:rsidRPr="00F554ED" w:rsidRDefault="00F554ED" w:rsidP="009349D6">
      <w:pPr>
        <w:sectPr w:rsidR="00F554ED" w:rsidRPr="00F554E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DE2950" w:rsidRPr="003B67F9" w:rsidRDefault="00DE295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DE2950" w:rsidRDefault="00DE2950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DE2950" w:rsidRDefault="00DE2950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DE2950" w:rsidRDefault="00DE2950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DE2950" w:rsidRDefault="00DE2950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DE2950" w:rsidRDefault="00DE2950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DE2950" w:rsidRDefault="00DE2950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DE2950" w:rsidRDefault="00DE2950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DE2950" w:rsidRDefault="00DE2950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44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">
                <v:shape id="_x0000_s1545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46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47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48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49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50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DE2950" w:rsidRPr="003B67F9" w:rsidRDefault="00DE295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51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DE2950" w:rsidRDefault="00DE2950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52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DE2950" w:rsidRDefault="00DE2950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53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DE2950" w:rsidRDefault="00DE2950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554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DE2950" w:rsidRDefault="00DE2950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5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DE2950" w:rsidRDefault="00DE2950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6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7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558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DE2950" w:rsidRDefault="00DE2950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559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560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DE2950" w:rsidRDefault="00DE2950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561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DE2950" w:rsidRDefault="00DE2950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562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563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564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565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9C"/>
    <w:rsid w:val="00004EE9"/>
    <w:rsid w:val="00010C7C"/>
    <w:rsid w:val="000123A5"/>
    <w:rsid w:val="00012592"/>
    <w:rsid w:val="00020344"/>
    <w:rsid w:val="00021890"/>
    <w:rsid w:val="00025C75"/>
    <w:rsid w:val="00027636"/>
    <w:rsid w:val="000303AD"/>
    <w:rsid w:val="000310B3"/>
    <w:rsid w:val="00042943"/>
    <w:rsid w:val="00043DC4"/>
    <w:rsid w:val="00050577"/>
    <w:rsid w:val="0005081B"/>
    <w:rsid w:val="000528B3"/>
    <w:rsid w:val="00052B07"/>
    <w:rsid w:val="0005595A"/>
    <w:rsid w:val="0005771F"/>
    <w:rsid w:val="00064740"/>
    <w:rsid w:val="0006519A"/>
    <w:rsid w:val="0006634F"/>
    <w:rsid w:val="0006642F"/>
    <w:rsid w:val="00070925"/>
    <w:rsid w:val="00073105"/>
    <w:rsid w:val="000732EE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601C"/>
    <w:rsid w:val="000B6581"/>
    <w:rsid w:val="000B65E9"/>
    <w:rsid w:val="000B6CB6"/>
    <w:rsid w:val="000C1FE1"/>
    <w:rsid w:val="000C3C8A"/>
    <w:rsid w:val="000C5E8F"/>
    <w:rsid w:val="000D17B9"/>
    <w:rsid w:val="000D4BDA"/>
    <w:rsid w:val="000E0AC7"/>
    <w:rsid w:val="000E0DE2"/>
    <w:rsid w:val="000E39DD"/>
    <w:rsid w:val="000E7CEB"/>
    <w:rsid w:val="000F5CAA"/>
    <w:rsid w:val="00101681"/>
    <w:rsid w:val="001061E0"/>
    <w:rsid w:val="00112907"/>
    <w:rsid w:val="00112D8F"/>
    <w:rsid w:val="001130AE"/>
    <w:rsid w:val="00116841"/>
    <w:rsid w:val="00122C59"/>
    <w:rsid w:val="001265C3"/>
    <w:rsid w:val="001275A5"/>
    <w:rsid w:val="00135FE2"/>
    <w:rsid w:val="00140070"/>
    <w:rsid w:val="00142A39"/>
    <w:rsid w:val="00151955"/>
    <w:rsid w:val="00151A55"/>
    <w:rsid w:val="00156B52"/>
    <w:rsid w:val="0016097D"/>
    <w:rsid w:val="00161F3E"/>
    <w:rsid w:val="00171095"/>
    <w:rsid w:val="00175032"/>
    <w:rsid w:val="0019748D"/>
    <w:rsid w:val="001A0001"/>
    <w:rsid w:val="001A019D"/>
    <w:rsid w:val="001A1FFB"/>
    <w:rsid w:val="001B2096"/>
    <w:rsid w:val="001B5A7D"/>
    <w:rsid w:val="001B6C28"/>
    <w:rsid w:val="001C155F"/>
    <w:rsid w:val="001C5D3E"/>
    <w:rsid w:val="001C60DE"/>
    <w:rsid w:val="001D13FB"/>
    <w:rsid w:val="001D1FB4"/>
    <w:rsid w:val="001D478D"/>
    <w:rsid w:val="001E2535"/>
    <w:rsid w:val="001E3A9C"/>
    <w:rsid w:val="001F2E0E"/>
    <w:rsid w:val="001F3011"/>
    <w:rsid w:val="001F3D47"/>
    <w:rsid w:val="001F5731"/>
    <w:rsid w:val="001F6081"/>
    <w:rsid w:val="00201020"/>
    <w:rsid w:val="00202D04"/>
    <w:rsid w:val="00204048"/>
    <w:rsid w:val="00205C92"/>
    <w:rsid w:val="0020704E"/>
    <w:rsid w:val="00213217"/>
    <w:rsid w:val="0021364F"/>
    <w:rsid w:val="00213F0B"/>
    <w:rsid w:val="00216CC7"/>
    <w:rsid w:val="00216D89"/>
    <w:rsid w:val="0022303D"/>
    <w:rsid w:val="00223185"/>
    <w:rsid w:val="002266AF"/>
    <w:rsid w:val="00234528"/>
    <w:rsid w:val="00236302"/>
    <w:rsid w:val="002363DC"/>
    <w:rsid w:val="002411CA"/>
    <w:rsid w:val="002433E9"/>
    <w:rsid w:val="00244AC7"/>
    <w:rsid w:val="00245D99"/>
    <w:rsid w:val="00246665"/>
    <w:rsid w:val="00250E47"/>
    <w:rsid w:val="002512F6"/>
    <w:rsid w:val="002513E7"/>
    <w:rsid w:val="00251CB8"/>
    <w:rsid w:val="002525A6"/>
    <w:rsid w:val="0025612F"/>
    <w:rsid w:val="00257A9F"/>
    <w:rsid w:val="00260A05"/>
    <w:rsid w:val="002643DC"/>
    <w:rsid w:val="002666EE"/>
    <w:rsid w:val="0026756A"/>
    <w:rsid w:val="00267CBE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56BD"/>
    <w:rsid w:val="002B665B"/>
    <w:rsid w:val="002B75B3"/>
    <w:rsid w:val="002C26C8"/>
    <w:rsid w:val="002C7915"/>
    <w:rsid w:val="002D0BCE"/>
    <w:rsid w:val="002D4F11"/>
    <w:rsid w:val="002D5C23"/>
    <w:rsid w:val="002E1F87"/>
    <w:rsid w:val="002E3232"/>
    <w:rsid w:val="002E573B"/>
    <w:rsid w:val="00302943"/>
    <w:rsid w:val="00324AE3"/>
    <w:rsid w:val="003260DD"/>
    <w:rsid w:val="00330FE5"/>
    <w:rsid w:val="00336E39"/>
    <w:rsid w:val="00337801"/>
    <w:rsid w:val="00342AD2"/>
    <w:rsid w:val="00344686"/>
    <w:rsid w:val="0035366B"/>
    <w:rsid w:val="00353808"/>
    <w:rsid w:val="00354783"/>
    <w:rsid w:val="003563F2"/>
    <w:rsid w:val="0035780F"/>
    <w:rsid w:val="0037166F"/>
    <w:rsid w:val="00377F3E"/>
    <w:rsid w:val="00381915"/>
    <w:rsid w:val="00385442"/>
    <w:rsid w:val="003909CD"/>
    <w:rsid w:val="00392CEF"/>
    <w:rsid w:val="00392D23"/>
    <w:rsid w:val="00395B33"/>
    <w:rsid w:val="003979C7"/>
    <w:rsid w:val="003A1DF1"/>
    <w:rsid w:val="003A6D13"/>
    <w:rsid w:val="003B4B36"/>
    <w:rsid w:val="003B67F9"/>
    <w:rsid w:val="003C0A8D"/>
    <w:rsid w:val="003C383D"/>
    <w:rsid w:val="003C556E"/>
    <w:rsid w:val="003D2B9D"/>
    <w:rsid w:val="003D3FF0"/>
    <w:rsid w:val="003D5698"/>
    <w:rsid w:val="003D7571"/>
    <w:rsid w:val="003F0B67"/>
    <w:rsid w:val="003F1329"/>
    <w:rsid w:val="003F3125"/>
    <w:rsid w:val="003F4EFF"/>
    <w:rsid w:val="00400749"/>
    <w:rsid w:val="004016DA"/>
    <w:rsid w:val="00405A01"/>
    <w:rsid w:val="00410DE4"/>
    <w:rsid w:val="00414A4E"/>
    <w:rsid w:val="00414CAA"/>
    <w:rsid w:val="004219C1"/>
    <w:rsid w:val="00431241"/>
    <w:rsid w:val="00432899"/>
    <w:rsid w:val="00436174"/>
    <w:rsid w:val="0043696A"/>
    <w:rsid w:val="0044047B"/>
    <w:rsid w:val="0044181D"/>
    <w:rsid w:val="004432E7"/>
    <w:rsid w:val="0044710C"/>
    <w:rsid w:val="00456F2F"/>
    <w:rsid w:val="00460F3B"/>
    <w:rsid w:val="00461D49"/>
    <w:rsid w:val="00464628"/>
    <w:rsid w:val="00465B05"/>
    <w:rsid w:val="00467672"/>
    <w:rsid w:val="00480452"/>
    <w:rsid w:val="00490E51"/>
    <w:rsid w:val="00492178"/>
    <w:rsid w:val="00497F15"/>
    <w:rsid w:val="004A0D27"/>
    <w:rsid w:val="004A463F"/>
    <w:rsid w:val="004A578C"/>
    <w:rsid w:val="004A5A0B"/>
    <w:rsid w:val="004A6AC9"/>
    <w:rsid w:val="004B1424"/>
    <w:rsid w:val="004B232D"/>
    <w:rsid w:val="004B4900"/>
    <w:rsid w:val="004B4C3F"/>
    <w:rsid w:val="004B4DBA"/>
    <w:rsid w:val="004C4A1D"/>
    <w:rsid w:val="004C6E2C"/>
    <w:rsid w:val="004D2037"/>
    <w:rsid w:val="004D4E32"/>
    <w:rsid w:val="004D58C0"/>
    <w:rsid w:val="004D715E"/>
    <w:rsid w:val="004E4DA1"/>
    <w:rsid w:val="004E7ADF"/>
    <w:rsid w:val="004F0887"/>
    <w:rsid w:val="004F27EC"/>
    <w:rsid w:val="004F6240"/>
    <w:rsid w:val="004F68C1"/>
    <w:rsid w:val="00501869"/>
    <w:rsid w:val="00502346"/>
    <w:rsid w:val="0050296D"/>
    <w:rsid w:val="00512B8E"/>
    <w:rsid w:val="005133C2"/>
    <w:rsid w:val="00517785"/>
    <w:rsid w:val="00517F3A"/>
    <w:rsid w:val="00520191"/>
    <w:rsid w:val="00520B43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E3E"/>
    <w:rsid w:val="00583025"/>
    <w:rsid w:val="00583B16"/>
    <w:rsid w:val="0058443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738"/>
    <w:rsid w:val="005D3AF7"/>
    <w:rsid w:val="005D7976"/>
    <w:rsid w:val="005E1FFA"/>
    <w:rsid w:val="005E2A4B"/>
    <w:rsid w:val="005E3025"/>
    <w:rsid w:val="005E41AE"/>
    <w:rsid w:val="005E4327"/>
    <w:rsid w:val="005E48E9"/>
    <w:rsid w:val="005E7558"/>
    <w:rsid w:val="005F21BD"/>
    <w:rsid w:val="005F3A0F"/>
    <w:rsid w:val="00602D4F"/>
    <w:rsid w:val="0060362D"/>
    <w:rsid w:val="006038F4"/>
    <w:rsid w:val="00603BE0"/>
    <w:rsid w:val="00607473"/>
    <w:rsid w:val="00607F9B"/>
    <w:rsid w:val="00612B9E"/>
    <w:rsid w:val="00615521"/>
    <w:rsid w:val="006158D3"/>
    <w:rsid w:val="0061751B"/>
    <w:rsid w:val="00617E5F"/>
    <w:rsid w:val="00620FEB"/>
    <w:rsid w:val="00621BF0"/>
    <w:rsid w:val="006255D7"/>
    <w:rsid w:val="00627E82"/>
    <w:rsid w:val="00630835"/>
    <w:rsid w:val="00630AF2"/>
    <w:rsid w:val="00630EB4"/>
    <w:rsid w:val="006314A7"/>
    <w:rsid w:val="00637B82"/>
    <w:rsid w:val="006420F3"/>
    <w:rsid w:val="00645D11"/>
    <w:rsid w:val="0065109F"/>
    <w:rsid w:val="00660610"/>
    <w:rsid w:val="006615B1"/>
    <w:rsid w:val="00667CF1"/>
    <w:rsid w:val="00667DA6"/>
    <w:rsid w:val="00671A25"/>
    <w:rsid w:val="00673782"/>
    <w:rsid w:val="00674AE7"/>
    <w:rsid w:val="00676E20"/>
    <w:rsid w:val="006774BA"/>
    <w:rsid w:val="00677CA0"/>
    <w:rsid w:val="00682DDE"/>
    <w:rsid w:val="00683E39"/>
    <w:rsid w:val="006843CC"/>
    <w:rsid w:val="0068635A"/>
    <w:rsid w:val="00686A7C"/>
    <w:rsid w:val="006915E7"/>
    <w:rsid w:val="00691AD0"/>
    <w:rsid w:val="00693FA1"/>
    <w:rsid w:val="00694CCC"/>
    <w:rsid w:val="00695436"/>
    <w:rsid w:val="006A0285"/>
    <w:rsid w:val="006A57D4"/>
    <w:rsid w:val="006B0909"/>
    <w:rsid w:val="006B0DF5"/>
    <w:rsid w:val="006B332B"/>
    <w:rsid w:val="006B604C"/>
    <w:rsid w:val="006C3BA0"/>
    <w:rsid w:val="006C6DDB"/>
    <w:rsid w:val="006D1506"/>
    <w:rsid w:val="006D3E59"/>
    <w:rsid w:val="006D49FD"/>
    <w:rsid w:val="006D6A06"/>
    <w:rsid w:val="006D7C90"/>
    <w:rsid w:val="006E20D3"/>
    <w:rsid w:val="006E6553"/>
    <w:rsid w:val="006E779F"/>
    <w:rsid w:val="006F6546"/>
    <w:rsid w:val="007025E8"/>
    <w:rsid w:val="00703071"/>
    <w:rsid w:val="00704270"/>
    <w:rsid w:val="00712F65"/>
    <w:rsid w:val="00714557"/>
    <w:rsid w:val="0072192E"/>
    <w:rsid w:val="00723785"/>
    <w:rsid w:val="007262B7"/>
    <w:rsid w:val="00727120"/>
    <w:rsid w:val="007308F8"/>
    <w:rsid w:val="00733CEC"/>
    <w:rsid w:val="00733F33"/>
    <w:rsid w:val="007363E5"/>
    <w:rsid w:val="00740A47"/>
    <w:rsid w:val="00740E41"/>
    <w:rsid w:val="00746DA5"/>
    <w:rsid w:val="00751AF3"/>
    <w:rsid w:val="00753EB6"/>
    <w:rsid w:val="00760623"/>
    <w:rsid w:val="007629BC"/>
    <w:rsid w:val="00771EEE"/>
    <w:rsid w:val="007730EE"/>
    <w:rsid w:val="00781689"/>
    <w:rsid w:val="00781A61"/>
    <w:rsid w:val="0078281E"/>
    <w:rsid w:val="007839A7"/>
    <w:rsid w:val="00785546"/>
    <w:rsid w:val="0079258E"/>
    <w:rsid w:val="007A2CC6"/>
    <w:rsid w:val="007A3AA3"/>
    <w:rsid w:val="007A6A55"/>
    <w:rsid w:val="007A7B99"/>
    <w:rsid w:val="007B3586"/>
    <w:rsid w:val="007C1464"/>
    <w:rsid w:val="007C5B86"/>
    <w:rsid w:val="007C73A7"/>
    <w:rsid w:val="007D074B"/>
    <w:rsid w:val="007D2DE2"/>
    <w:rsid w:val="007E0DD3"/>
    <w:rsid w:val="007E15DB"/>
    <w:rsid w:val="007F2101"/>
    <w:rsid w:val="007F3A97"/>
    <w:rsid w:val="007F4632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6176"/>
    <w:rsid w:val="008510E0"/>
    <w:rsid w:val="0085675B"/>
    <w:rsid w:val="0085778D"/>
    <w:rsid w:val="00857D76"/>
    <w:rsid w:val="00857D9E"/>
    <w:rsid w:val="00860C23"/>
    <w:rsid w:val="00861B54"/>
    <w:rsid w:val="00862060"/>
    <w:rsid w:val="00862ED8"/>
    <w:rsid w:val="0086477B"/>
    <w:rsid w:val="00867583"/>
    <w:rsid w:val="00874123"/>
    <w:rsid w:val="008748D4"/>
    <w:rsid w:val="00883C01"/>
    <w:rsid w:val="008852E6"/>
    <w:rsid w:val="008877D1"/>
    <w:rsid w:val="008901AC"/>
    <w:rsid w:val="00890F77"/>
    <w:rsid w:val="00891247"/>
    <w:rsid w:val="00891599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30F5"/>
    <w:rsid w:val="00913BAE"/>
    <w:rsid w:val="00913EEC"/>
    <w:rsid w:val="009140DB"/>
    <w:rsid w:val="00922509"/>
    <w:rsid w:val="00922546"/>
    <w:rsid w:val="0093129C"/>
    <w:rsid w:val="009349D6"/>
    <w:rsid w:val="00943B7B"/>
    <w:rsid w:val="0094572C"/>
    <w:rsid w:val="009528E8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4179"/>
    <w:rsid w:val="009848B8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5C7"/>
    <w:rsid w:val="009B3C4D"/>
    <w:rsid w:val="009B3FF2"/>
    <w:rsid w:val="009B6D8C"/>
    <w:rsid w:val="009C1C2D"/>
    <w:rsid w:val="009C2ABF"/>
    <w:rsid w:val="009C3DA1"/>
    <w:rsid w:val="009D19C7"/>
    <w:rsid w:val="009D3C9B"/>
    <w:rsid w:val="009D5644"/>
    <w:rsid w:val="009E007B"/>
    <w:rsid w:val="009E10A3"/>
    <w:rsid w:val="009E42DD"/>
    <w:rsid w:val="009F1105"/>
    <w:rsid w:val="009F237D"/>
    <w:rsid w:val="009F2C84"/>
    <w:rsid w:val="009F4145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230B"/>
    <w:rsid w:val="00A339C9"/>
    <w:rsid w:val="00A4028B"/>
    <w:rsid w:val="00A40914"/>
    <w:rsid w:val="00A4091A"/>
    <w:rsid w:val="00A4591B"/>
    <w:rsid w:val="00A4663E"/>
    <w:rsid w:val="00A50104"/>
    <w:rsid w:val="00A507DE"/>
    <w:rsid w:val="00A523B8"/>
    <w:rsid w:val="00A52E30"/>
    <w:rsid w:val="00A53823"/>
    <w:rsid w:val="00A567E8"/>
    <w:rsid w:val="00A60B86"/>
    <w:rsid w:val="00A74E36"/>
    <w:rsid w:val="00A76F4E"/>
    <w:rsid w:val="00A80E98"/>
    <w:rsid w:val="00A82A1B"/>
    <w:rsid w:val="00A83ECA"/>
    <w:rsid w:val="00A8457E"/>
    <w:rsid w:val="00A87E8F"/>
    <w:rsid w:val="00A9189B"/>
    <w:rsid w:val="00AA1913"/>
    <w:rsid w:val="00AA467B"/>
    <w:rsid w:val="00AA4A42"/>
    <w:rsid w:val="00AA6333"/>
    <w:rsid w:val="00AB1077"/>
    <w:rsid w:val="00AC0990"/>
    <w:rsid w:val="00AC2AD8"/>
    <w:rsid w:val="00AC2B23"/>
    <w:rsid w:val="00AC2F06"/>
    <w:rsid w:val="00AC3749"/>
    <w:rsid w:val="00AC378E"/>
    <w:rsid w:val="00AC6536"/>
    <w:rsid w:val="00AC798D"/>
    <w:rsid w:val="00AC7BCC"/>
    <w:rsid w:val="00AD4A32"/>
    <w:rsid w:val="00AE0DC6"/>
    <w:rsid w:val="00AE38C7"/>
    <w:rsid w:val="00AE6781"/>
    <w:rsid w:val="00AE7517"/>
    <w:rsid w:val="00AF028E"/>
    <w:rsid w:val="00AF09BE"/>
    <w:rsid w:val="00AF234B"/>
    <w:rsid w:val="00AF39F8"/>
    <w:rsid w:val="00AF5E38"/>
    <w:rsid w:val="00AF5EBE"/>
    <w:rsid w:val="00B020A3"/>
    <w:rsid w:val="00B0588F"/>
    <w:rsid w:val="00B127A1"/>
    <w:rsid w:val="00B177B0"/>
    <w:rsid w:val="00B21ACE"/>
    <w:rsid w:val="00B2459C"/>
    <w:rsid w:val="00B26DFB"/>
    <w:rsid w:val="00B30802"/>
    <w:rsid w:val="00B34145"/>
    <w:rsid w:val="00B4198E"/>
    <w:rsid w:val="00B42616"/>
    <w:rsid w:val="00B456B9"/>
    <w:rsid w:val="00B45E11"/>
    <w:rsid w:val="00B478FE"/>
    <w:rsid w:val="00B50B2B"/>
    <w:rsid w:val="00B50C3A"/>
    <w:rsid w:val="00B5100B"/>
    <w:rsid w:val="00B51461"/>
    <w:rsid w:val="00B558CF"/>
    <w:rsid w:val="00B65B2A"/>
    <w:rsid w:val="00B70720"/>
    <w:rsid w:val="00B8077F"/>
    <w:rsid w:val="00B80845"/>
    <w:rsid w:val="00B81366"/>
    <w:rsid w:val="00B8205C"/>
    <w:rsid w:val="00B85E52"/>
    <w:rsid w:val="00B86EE0"/>
    <w:rsid w:val="00B925F1"/>
    <w:rsid w:val="00B963AC"/>
    <w:rsid w:val="00BA11C1"/>
    <w:rsid w:val="00BA1D10"/>
    <w:rsid w:val="00BA21C6"/>
    <w:rsid w:val="00BA469D"/>
    <w:rsid w:val="00BA535F"/>
    <w:rsid w:val="00BA6EEF"/>
    <w:rsid w:val="00BB49CD"/>
    <w:rsid w:val="00BB6014"/>
    <w:rsid w:val="00BC10B4"/>
    <w:rsid w:val="00BC317E"/>
    <w:rsid w:val="00BC5706"/>
    <w:rsid w:val="00BC6D99"/>
    <w:rsid w:val="00BC79A2"/>
    <w:rsid w:val="00BD0348"/>
    <w:rsid w:val="00BD284F"/>
    <w:rsid w:val="00BD667F"/>
    <w:rsid w:val="00BD7530"/>
    <w:rsid w:val="00BE1E64"/>
    <w:rsid w:val="00BE237A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5429"/>
    <w:rsid w:val="00BF5A18"/>
    <w:rsid w:val="00C05BEE"/>
    <w:rsid w:val="00C06A96"/>
    <w:rsid w:val="00C10D2B"/>
    <w:rsid w:val="00C10DAA"/>
    <w:rsid w:val="00C11248"/>
    <w:rsid w:val="00C150D9"/>
    <w:rsid w:val="00C17647"/>
    <w:rsid w:val="00C21D20"/>
    <w:rsid w:val="00C21EB5"/>
    <w:rsid w:val="00C26DEF"/>
    <w:rsid w:val="00C32D0E"/>
    <w:rsid w:val="00C357EF"/>
    <w:rsid w:val="00C36193"/>
    <w:rsid w:val="00C36913"/>
    <w:rsid w:val="00C37B81"/>
    <w:rsid w:val="00C41601"/>
    <w:rsid w:val="00C42194"/>
    <w:rsid w:val="00C44EF2"/>
    <w:rsid w:val="00C46BA0"/>
    <w:rsid w:val="00C5003C"/>
    <w:rsid w:val="00C50A88"/>
    <w:rsid w:val="00C53ADD"/>
    <w:rsid w:val="00C54F5A"/>
    <w:rsid w:val="00C573B1"/>
    <w:rsid w:val="00C6094D"/>
    <w:rsid w:val="00C62D7A"/>
    <w:rsid w:val="00C63869"/>
    <w:rsid w:val="00C6405B"/>
    <w:rsid w:val="00C722B8"/>
    <w:rsid w:val="00C76BC3"/>
    <w:rsid w:val="00C772A3"/>
    <w:rsid w:val="00C77E3B"/>
    <w:rsid w:val="00C81396"/>
    <w:rsid w:val="00C82FD2"/>
    <w:rsid w:val="00C86A6B"/>
    <w:rsid w:val="00C90051"/>
    <w:rsid w:val="00C971A0"/>
    <w:rsid w:val="00CA1017"/>
    <w:rsid w:val="00CA119F"/>
    <w:rsid w:val="00CA639A"/>
    <w:rsid w:val="00CA69EE"/>
    <w:rsid w:val="00CB2505"/>
    <w:rsid w:val="00CB4398"/>
    <w:rsid w:val="00CC1AF7"/>
    <w:rsid w:val="00CC20A4"/>
    <w:rsid w:val="00CC2A2F"/>
    <w:rsid w:val="00CC34EE"/>
    <w:rsid w:val="00CC396C"/>
    <w:rsid w:val="00CC60C4"/>
    <w:rsid w:val="00CD3FC3"/>
    <w:rsid w:val="00CE7323"/>
    <w:rsid w:val="00CE7A7D"/>
    <w:rsid w:val="00CF0E8F"/>
    <w:rsid w:val="00CF66D9"/>
    <w:rsid w:val="00CF6720"/>
    <w:rsid w:val="00CF69A4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763B"/>
    <w:rsid w:val="00D33B3A"/>
    <w:rsid w:val="00D36614"/>
    <w:rsid w:val="00D36CBE"/>
    <w:rsid w:val="00D374B9"/>
    <w:rsid w:val="00D453B6"/>
    <w:rsid w:val="00D477E7"/>
    <w:rsid w:val="00D5290F"/>
    <w:rsid w:val="00D52A3E"/>
    <w:rsid w:val="00D546B8"/>
    <w:rsid w:val="00D55014"/>
    <w:rsid w:val="00D55412"/>
    <w:rsid w:val="00D629AA"/>
    <w:rsid w:val="00D72932"/>
    <w:rsid w:val="00D75CB6"/>
    <w:rsid w:val="00D75EBB"/>
    <w:rsid w:val="00D77768"/>
    <w:rsid w:val="00D90255"/>
    <w:rsid w:val="00D9043F"/>
    <w:rsid w:val="00D9172E"/>
    <w:rsid w:val="00D91C9E"/>
    <w:rsid w:val="00D93B16"/>
    <w:rsid w:val="00D96F7E"/>
    <w:rsid w:val="00D975E6"/>
    <w:rsid w:val="00DA0F0E"/>
    <w:rsid w:val="00DA1253"/>
    <w:rsid w:val="00DA6FC2"/>
    <w:rsid w:val="00DB2FA6"/>
    <w:rsid w:val="00DB4472"/>
    <w:rsid w:val="00DB5514"/>
    <w:rsid w:val="00DC04A1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2950"/>
    <w:rsid w:val="00DE57E0"/>
    <w:rsid w:val="00DE78F8"/>
    <w:rsid w:val="00DF1026"/>
    <w:rsid w:val="00DF13B5"/>
    <w:rsid w:val="00DF19DA"/>
    <w:rsid w:val="00DF4C75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3151A"/>
    <w:rsid w:val="00E333ED"/>
    <w:rsid w:val="00E347E9"/>
    <w:rsid w:val="00E35585"/>
    <w:rsid w:val="00E36435"/>
    <w:rsid w:val="00E36734"/>
    <w:rsid w:val="00E37D85"/>
    <w:rsid w:val="00E41506"/>
    <w:rsid w:val="00E54107"/>
    <w:rsid w:val="00E57643"/>
    <w:rsid w:val="00E57700"/>
    <w:rsid w:val="00E7698C"/>
    <w:rsid w:val="00E7705E"/>
    <w:rsid w:val="00E7714E"/>
    <w:rsid w:val="00E81A57"/>
    <w:rsid w:val="00E832A2"/>
    <w:rsid w:val="00E84C84"/>
    <w:rsid w:val="00E851FA"/>
    <w:rsid w:val="00E86472"/>
    <w:rsid w:val="00E95D50"/>
    <w:rsid w:val="00E96EE6"/>
    <w:rsid w:val="00E97255"/>
    <w:rsid w:val="00EA127A"/>
    <w:rsid w:val="00EB22DC"/>
    <w:rsid w:val="00EB2F83"/>
    <w:rsid w:val="00EB4433"/>
    <w:rsid w:val="00EB5CDC"/>
    <w:rsid w:val="00EB6DD3"/>
    <w:rsid w:val="00EB7269"/>
    <w:rsid w:val="00EC292B"/>
    <w:rsid w:val="00EC43E5"/>
    <w:rsid w:val="00EC6D5A"/>
    <w:rsid w:val="00EC7164"/>
    <w:rsid w:val="00EC7596"/>
    <w:rsid w:val="00ED0384"/>
    <w:rsid w:val="00ED20FD"/>
    <w:rsid w:val="00EE00A5"/>
    <w:rsid w:val="00EE1DA7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9CB"/>
    <w:rsid w:val="00F22CC3"/>
    <w:rsid w:val="00F26C9A"/>
    <w:rsid w:val="00F26C9C"/>
    <w:rsid w:val="00F27845"/>
    <w:rsid w:val="00F432AE"/>
    <w:rsid w:val="00F44CE9"/>
    <w:rsid w:val="00F458EE"/>
    <w:rsid w:val="00F51340"/>
    <w:rsid w:val="00F529DA"/>
    <w:rsid w:val="00F531B7"/>
    <w:rsid w:val="00F554ED"/>
    <w:rsid w:val="00F55691"/>
    <w:rsid w:val="00F56118"/>
    <w:rsid w:val="00F606E7"/>
    <w:rsid w:val="00F6129D"/>
    <w:rsid w:val="00F6398B"/>
    <w:rsid w:val="00F662B8"/>
    <w:rsid w:val="00F71181"/>
    <w:rsid w:val="00F7186F"/>
    <w:rsid w:val="00F74186"/>
    <w:rsid w:val="00F766ED"/>
    <w:rsid w:val="00F77D49"/>
    <w:rsid w:val="00F809B7"/>
    <w:rsid w:val="00F824F6"/>
    <w:rsid w:val="00F84026"/>
    <w:rsid w:val="00F93722"/>
    <w:rsid w:val="00F93B41"/>
    <w:rsid w:val="00F971BC"/>
    <w:rsid w:val="00FA01AF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C0929"/>
    <w:rsid w:val="00FC1AB6"/>
    <w:rsid w:val="00FC4DB8"/>
    <w:rsid w:val="00FD455B"/>
    <w:rsid w:val="00FD4C4E"/>
    <w:rsid w:val="00FD69C1"/>
    <w:rsid w:val="00FD6A61"/>
    <w:rsid w:val="00FD6DE4"/>
    <w:rsid w:val="00FD76CD"/>
    <w:rsid w:val="00FE2C02"/>
    <w:rsid w:val="00FE3E3A"/>
    <w:rsid w:val="00FE5B22"/>
    <w:rsid w:val="00FE6496"/>
    <w:rsid w:val="00FE706F"/>
    <w:rsid w:val="00FE768D"/>
    <w:rsid w:val="00FF1205"/>
    <w:rsid w:val="00FF2128"/>
    <w:rsid w:val="00FF26AD"/>
    <w:rsid w:val="00FF4852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33971</TotalTime>
  <Pages>44</Pages>
  <Words>8567</Words>
  <Characters>48838</Characters>
  <Application>Microsoft Office Word</Application>
  <DocSecurity>0</DocSecurity>
  <Lines>406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854</cp:revision>
  <dcterms:created xsi:type="dcterms:W3CDTF">2020-04-01T07:26:00Z</dcterms:created>
  <dcterms:modified xsi:type="dcterms:W3CDTF">2020-06-25T07:45:00Z</dcterms:modified>
</cp:coreProperties>
</file>