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BF6" w:rsidRDefault="00150BF6"/>
    <w:p w:rsidR="00DD471B" w:rsidRDefault="00DD471B"/>
    <w:p w:rsidR="00DD471B" w:rsidRDefault="00DD471B"/>
    <w:p w:rsidR="00DD471B" w:rsidRDefault="00DD471B"/>
    <w:p w:rsidR="00DD471B" w:rsidRDefault="00DD471B" w:rsidP="00DD471B">
      <w:pPr>
        <w:pStyle w:val="Title"/>
        <w:jc w:val="center"/>
      </w:pPr>
      <w:r>
        <w:t>TimEx User</w:t>
      </w:r>
      <w:r w:rsidR="00EF4C17">
        <w:t>’s</w:t>
      </w:r>
      <w:r>
        <w:t xml:space="preserve"> Manual</w:t>
      </w:r>
    </w:p>
    <w:p w:rsidR="00DD471B" w:rsidRDefault="00DB4A3E" w:rsidP="00DD471B">
      <w:pPr>
        <w:pStyle w:val="Subtitle"/>
        <w:jc w:val="center"/>
      </w:pPr>
      <w:r>
        <w:t>V2</w:t>
      </w:r>
      <w:r w:rsidR="00103C12">
        <w:t>.0</w:t>
      </w:r>
      <w:r w:rsidR="005B3808">
        <w:t>3</w:t>
      </w:r>
    </w:p>
    <w:p w:rsidR="00DD471B" w:rsidRDefault="00DD471B" w:rsidP="00DD471B">
      <w:pPr>
        <w:jc w:val="center"/>
      </w:pPr>
    </w:p>
    <w:p w:rsidR="00DD471B" w:rsidRDefault="00DD471B" w:rsidP="00DD471B">
      <w:pPr>
        <w:jc w:val="center"/>
      </w:pPr>
    </w:p>
    <w:p w:rsidR="00DD471B" w:rsidRDefault="00DD471B" w:rsidP="00DD471B">
      <w:pPr>
        <w:jc w:val="center"/>
      </w:pPr>
    </w:p>
    <w:p w:rsidR="00DD471B" w:rsidRDefault="00DD471B" w:rsidP="00DD471B">
      <w:pPr>
        <w:jc w:val="center"/>
      </w:pPr>
    </w:p>
    <w:p w:rsidR="00DD471B" w:rsidRDefault="00DD471B" w:rsidP="00DD471B">
      <w:pPr>
        <w:jc w:val="center"/>
      </w:pPr>
    </w:p>
    <w:p w:rsidR="00DD471B" w:rsidRDefault="00DD471B" w:rsidP="00DD471B">
      <w:pPr>
        <w:pStyle w:val="Subtitle"/>
        <w:jc w:val="center"/>
      </w:pPr>
      <w:r>
        <w:t>Coenrad Fourie</w:t>
      </w:r>
    </w:p>
    <w:p w:rsidR="00DD471B" w:rsidRDefault="00DD471B" w:rsidP="00DD471B">
      <w:pPr>
        <w:pStyle w:val="Subtitle"/>
        <w:jc w:val="center"/>
      </w:pPr>
      <w:r>
        <w:fldChar w:fldCharType="begin"/>
      </w:r>
      <w:r>
        <w:instrText xml:space="preserve"> DATE \@ "dd MMMM yyyy" </w:instrText>
      </w:r>
      <w:r>
        <w:fldChar w:fldCharType="separate"/>
      </w:r>
      <w:r w:rsidR="00061BE1">
        <w:rPr>
          <w:noProof/>
        </w:rPr>
        <w:t>11 August 2018</w:t>
      </w:r>
      <w:r>
        <w:fldChar w:fldCharType="end"/>
      </w:r>
    </w:p>
    <w:p w:rsidR="00DD471B" w:rsidRDefault="00DD471B"/>
    <w:p w:rsidR="00DD471B" w:rsidRDefault="00DD471B"/>
    <w:p w:rsidR="00DD471B" w:rsidRDefault="00DD471B"/>
    <w:p w:rsidR="00DD471B" w:rsidRDefault="00DD471B">
      <w:pPr>
        <w:spacing w:after="200" w:line="276" w:lineRule="auto"/>
        <w:jc w:val="left"/>
      </w:pPr>
      <w:r>
        <w:br w:type="page"/>
      </w: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r>
        <w:t>Copyright © 2016</w:t>
      </w:r>
      <w:r w:rsidR="00C96CFE">
        <w:t>-201</w:t>
      </w:r>
      <w:r w:rsidR="002F64E5">
        <w:t>8</w:t>
      </w:r>
      <w:r>
        <w:t xml:space="preserve"> by Coenrad Fourie</w:t>
      </w:r>
    </w:p>
    <w:p w:rsidR="00EF4C17" w:rsidRDefault="00EF4C17" w:rsidP="00EF4C17">
      <w:pPr>
        <w:jc w:val="center"/>
      </w:pPr>
    </w:p>
    <w:p w:rsidR="00EF4C17" w:rsidRDefault="00EF4C17" w:rsidP="00EF4C17">
      <w:pPr>
        <w:jc w:val="center"/>
      </w:pPr>
    </w:p>
    <w:p w:rsidR="00EF4C17" w:rsidRDefault="00EF4C17" w:rsidP="00EF4C17">
      <w:r>
        <w:t>Permission is granted to anyone to make or distribute verbatim copies of this document as received, in any medium, provided that the copyright notice and the permission notice are preserved, and that the distributor grants the recipient permission for further redistribution as permitted by this notice.</w:t>
      </w:r>
    </w:p>
    <w:p w:rsidR="00EF4C17" w:rsidRDefault="00EF4C17" w:rsidP="00EF4C17"/>
    <w:p w:rsidR="00EF4C17" w:rsidRDefault="00EF4C17" w:rsidP="00EF4C17">
      <w:r>
        <w:t>Linux is a registered trademark of Linus Torvalds.</w:t>
      </w:r>
    </w:p>
    <w:p w:rsidR="00EF4C17" w:rsidRDefault="00EF4C17" w:rsidP="00EF4C17">
      <w:r>
        <w:t>Ubuntu is a registered trademark of Canonical Ltd.</w:t>
      </w:r>
    </w:p>
    <w:p w:rsidR="00EF4C17" w:rsidRDefault="00EF4C17" w:rsidP="00EF4C17">
      <w:r>
        <w:t>Windows is a registered trademark of Microsoft Corporation.</w:t>
      </w:r>
    </w:p>
    <w:p w:rsidR="00EF4C17" w:rsidRDefault="00EF4C17" w:rsidP="00EF4C17"/>
    <w:p w:rsidR="00EF4C17" w:rsidRDefault="00EF4C17" w:rsidP="00EF4C17">
      <w:r>
        <w:t>All other trademarks are the property of their respective owners.</w:t>
      </w:r>
    </w:p>
    <w:p w:rsidR="00486FAA" w:rsidRDefault="00486FAA" w:rsidP="00EF4C17"/>
    <w:p w:rsidR="00486FAA" w:rsidRDefault="00486FAA" w:rsidP="00EF4C17"/>
    <w:p w:rsidR="00486FAA" w:rsidRDefault="00486FAA" w:rsidP="00486FAA">
      <w:r w:rsidRPr="008C47DB">
        <w:t>Th</w:t>
      </w:r>
      <w:r>
        <w:t>is wo</w:t>
      </w:r>
      <w:r w:rsidRPr="008C47DB">
        <w:t xml:space="preserve">rk </w:t>
      </w:r>
      <w:r>
        <w:t xml:space="preserve">was </w:t>
      </w:r>
      <w:r w:rsidRPr="008C47DB">
        <w:t>supported by the Office of the Director of National Intelligence (ODNI), Intelligence Advanced Research Projects Activity (IARPA), via the U.S. Army Research Office grant W911NF-17-1-0120.</w:t>
      </w:r>
      <w:r w:rsidR="00285381">
        <w:t xml:space="preserve"> The views and conclusions contained herein are those of the authors and should not be interpreted as necessarily representing the official policies or endorsements, either expressed or implied, of the ODNI, IARPA, or the U.S. Government. The U.S. Government is authorized to reproduce and distribute reprints for Governmental purposes notwithstanding any copyright notation herein.</w:t>
      </w:r>
    </w:p>
    <w:p w:rsidR="00DD471B" w:rsidRDefault="00DD471B"/>
    <w:p w:rsidR="00644A37" w:rsidRPr="00CC60C6" w:rsidRDefault="002C606B" w:rsidP="005B1883">
      <w:pPr>
        <w:spacing w:after="360"/>
        <w:rPr>
          <w:rFonts w:asciiTheme="majorHAnsi" w:hAnsiTheme="majorHAnsi"/>
          <w:b/>
          <w:sz w:val="36"/>
          <w:szCs w:val="36"/>
        </w:rPr>
      </w:pPr>
      <w:r>
        <w:br w:type="page"/>
      </w:r>
      <w:r w:rsidR="00644A37" w:rsidRPr="00CC60C6">
        <w:rPr>
          <w:rFonts w:asciiTheme="majorHAnsi" w:hAnsiTheme="majorHAnsi"/>
          <w:b/>
          <w:color w:val="17365D" w:themeColor="text2" w:themeShade="BF"/>
          <w:sz w:val="36"/>
          <w:szCs w:val="36"/>
        </w:rPr>
        <w:lastRenderedPageBreak/>
        <w:t>Table of Contents</w:t>
      </w:r>
    </w:p>
    <w:p w:rsidR="00061BE1" w:rsidRDefault="00644A37">
      <w:pPr>
        <w:pStyle w:val="TOC1"/>
        <w:tabs>
          <w:tab w:val="right" w:leader="dot" w:pos="9016"/>
        </w:tabs>
        <w:rPr>
          <w:rFonts w:eastAsiaTheme="minorEastAsia"/>
          <w:noProof/>
          <w:sz w:val="22"/>
          <w:lang w:val="en-US"/>
        </w:rPr>
      </w:pPr>
      <w:r>
        <w:fldChar w:fldCharType="begin"/>
      </w:r>
      <w:r>
        <w:instrText xml:space="preserve"> TOC \o "1-3" \h \z \u </w:instrText>
      </w:r>
      <w:r>
        <w:fldChar w:fldCharType="separate"/>
      </w:r>
      <w:hyperlink w:anchor="_Toc521788224" w:history="1">
        <w:r w:rsidR="00061BE1" w:rsidRPr="000B187F">
          <w:rPr>
            <w:rStyle w:val="Hyperlink"/>
            <w:noProof/>
          </w:rPr>
          <w:t>Introduction and setup</w:t>
        </w:r>
        <w:r w:rsidR="00061BE1">
          <w:rPr>
            <w:noProof/>
            <w:webHidden/>
          </w:rPr>
          <w:tab/>
        </w:r>
        <w:r w:rsidR="00061BE1">
          <w:rPr>
            <w:noProof/>
            <w:webHidden/>
          </w:rPr>
          <w:fldChar w:fldCharType="begin"/>
        </w:r>
        <w:r w:rsidR="00061BE1">
          <w:rPr>
            <w:noProof/>
            <w:webHidden/>
          </w:rPr>
          <w:instrText xml:space="preserve"> PAGEREF _Toc521788224 \h </w:instrText>
        </w:r>
        <w:r w:rsidR="00061BE1">
          <w:rPr>
            <w:noProof/>
            <w:webHidden/>
          </w:rPr>
        </w:r>
        <w:r w:rsidR="00061BE1">
          <w:rPr>
            <w:noProof/>
            <w:webHidden/>
          </w:rPr>
          <w:fldChar w:fldCharType="separate"/>
        </w:r>
        <w:r w:rsidR="00061BE1">
          <w:rPr>
            <w:noProof/>
            <w:webHidden/>
          </w:rPr>
          <w:t>4</w:t>
        </w:r>
        <w:r w:rsidR="00061BE1">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25" w:history="1">
        <w:r w:rsidRPr="000B187F">
          <w:rPr>
            <w:rStyle w:val="Hyperlink"/>
            <w:noProof/>
          </w:rPr>
          <w:t>Introduction</w:t>
        </w:r>
        <w:r>
          <w:rPr>
            <w:noProof/>
            <w:webHidden/>
          </w:rPr>
          <w:tab/>
        </w:r>
        <w:r>
          <w:rPr>
            <w:noProof/>
            <w:webHidden/>
          </w:rPr>
          <w:fldChar w:fldCharType="begin"/>
        </w:r>
        <w:r>
          <w:rPr>
            <w:noProof/>
            <w:webHidden/>
          </w:rPr>
          <w:instrText xml:space="preserve"> PAGEREF _Toc521788225 \h </w:instrText>
        </w:r>
        <w:r>
          <w:rPr>
            <w:noProof/>
            <w:webHidden/>
          </w:rPr>
        </w:r>
        <w:r>
          <w:rPr>
            <w:noProof/>
            <w:webHidden/>
          </w:rPr>
          <w:fldChar w:fldCharType="separate"/>
        </w:r>
        <w:r>
          <w:rPr>
            <w:noProof/>
            <w:webHidden/>
          </w:rPr>
          <w:t>4</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26" w:history="1">
        <w:r w:rsidRPr="000B187F">
          <w:rPr>
            <w:rStyle w:val="Hyperlink"/>
            <w:noProof/>
          </w:rPr>
          <w:t>Initial setup</w:t>
        </w:r>
        <w:r>
          <w:rPr>
            <w:noProof/>
            <w:webHidden/>
          </w:rPr>
          <w:tab/>
        </w:r>
        <w:r>
          <w:rPr>
            <w:noProof/>
            <w:webHidden/>
          </w:rPr>
          <w:fldChar w:fldCharType="begin"/>
        </w:r>
        <w:r>
          <w:rPr>
            <w:noProof/>
            <w:webHidden/>
          </w:rPr>
          <w:instrText xml:space="preserve"> PAGEREF _Toc521788226 \h </w:instrText>
        </w:r>
        <w:r>
          <w:rPr>
            <w:noProof/>
            <w:webHidden/>
          </w:rPr>
        </w:r>
        <w:r>
          <w:rPr>
            <w:noProof/>
            <w:webHidden/>
          </w:rPr>
          <w:fldChar w:fldCharType="separate"/>
        </w:r>
        <w:r>
          <w:rPr>
            <w:noProof/>
            <w:webHidden/>
          </w:rPr>
          <w:t>4</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27" w:history="1">
        <w:r w:rsidRPr="000B187F">
          <w:rPr>
            <w:rStyle w:val="Hyperlink"/>
            <w:noProof/>
          </w:rPr>
          <w:t>License</w:t>
        </w:r>
        <w:r>
          <w:rPr>
            <w:noProof/>
            <w:webHidden/>
          </w:rPr>
          <w:tab/>
        </w:r>
        <w:r>
          <w:rPr>
            <w:noProof/>
            <w:webHidden/>
          </w:rPr>
          <w:fldChar w:fldCharType="begin"/>
        </w:r>
        <w:r>
          <w:rPr>
            <w:noProof/>
            <w:webHidden/>
          </w:rPr>
          <w:instrText xml:space="preserve"> PAGEREF _Toc521788227 \h </w:instrText>
        </w:r>
        <w:r>
          <w:rPr>
            <w:noProof/>
            <w:webHidden/>
          </w:rPr>
        </w:r>
        <w:r>
          <w:rPr>
            <w:noProof/>
            <w:webHidden/>
          </w:rPr>
          <w:fldChar w:fldCharType="separate"/>
        </w:r>
        <w:r>
          <w:rPr>
            <w:noProof/>
            <w:webHidden/>
          </w:rPr>
          <w:t>5</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28" w:history="1">
        <w:r w:rsidRPr="000B187F">
          <w:rPr>
            <w:rStyle w:val="Hyperlink"/>
            <w:noProof/>
          </w:rPr>
          <w:t>Building the source code under Windows</w:t>
        </w:r>
        <w:r>
          <w:rPr>
            <w:noProof/>
            <w:webHidden/>
          </w:rPr>
          <w:tab/>
        </w:r>
        <w:r>
          <w:rPr>
            <w:noProof/>
            <w:webHidden/>
          </w:rPr>
          <w:fldChar w:fldCharType="begin"/>
        </w:r>
        <w:r>
          <w:rPr>
            <w:noProof/>
            <w:webHidden/>
          </w:rPr>
          <w:instrText xml:space="preserve"> PAGEREF _Toc521788228 \h </w:instrText>
        </w:r>
        <w:r>
          <w:rPr>
            <w:noProof/>
            <w:webHidden/>
          </w:rPr>
        </w:r>
        <w:r>
          <w:rPr>
            <w:noProof/>
            <w:webHidden/>
          </w:rPr>
          <w:fldChar w:fldCharType="separate"/>
        </w:r>
        <w:r>
          <w:rPr>
            <w:noProof/>
            <w:webHidden/>
          </w:rPr>
          <w:t>5</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29" w:history="1">
        <w:r w:rsidRPr="000B187F">
          <w:rPr>
            <w:rStyle w:val="Hyperlink"/>
            <w:noProof/>
          </w:rPr>
          <w:t>Building the source code under Linux</w:t>
        </w:r>
        <w:r>
          <w:rPr>
            <w:noProof/>
            <w:webHidden/>
          </w:rPr>
          <w:tab/>
        </w:r>
        <w:r>
          <w:rPr>
            <w:noProof/>
            <w:webHidden/>
          </w:rPr>
          <w:fldChar w:fldCharType="begin"/>
        </w:r>
        <w:r>
          <w:rPr>
            <w:noProof/>
            <w:webHidden/>
          </w:rPr>
          <w:instrText xml:space="preserve"> PAGEREF _Toc521788229 \h </w:instrText>
        </w:r>
        <w:r>
          <w:rPr>
            <w:noProof/>
            <w:webHidden/>
          </w:rPr>
        </w:r>
        <w:r>
          <w:rPr>
            <w:noProof/>
            <w:webHidden/>
          </w:rPr>
          <w:fldChar w:fldCharType="separate"/>
        </w:r>
        <w:r>
          <w:rPr>
            <w:noProof/>
            <w:webHidden/>
          </w:rPr>
          <w:t>6</w:t>
        </w:r>
        <w:r>
          <w:rPr>
            <w:noProof/>
            <w:webHidden/>
          </w:rPr>
          <w:fldChar w:fldCharType="end"/>
        </w:r>
      </w:hyperlink>
    </w:p>
    <w:p w:rsidR="00061BE1" w:rsidRDefault="00061BE1">
      <w:pPr>
        <w:pStyle w:val="TOC3"/>
        <w:tabs>
          <w:tab w:val="right" w:leader="dot" w:pos="9016"/>
        </w:tabs>
        <w:rPr>
          <w:rFonts w:eastAsiaTheme="minorEastAsia"/>
          <w:noProof/>
          <w:sz w:val="22"/>
          <w:lang w:val="en-US"/>
        </w:rPr>
      </w:pPr>
      <w:hyperlink w:anchor="_Toc521788230" w:history="1">
        <w:r w:rsidRPr="000B187F">
          <w:rPr>
            <w:rStyle w:val="Hyperlink"/>
            <w:noProof/>
          </w:rPr>
          <w:t>Install freepascal and lazarus under CentOS7 Linux</w:t>
        </w:r>
        <w:r>
          <w:rPr>
            <w:noProof/>
            <w:webHidden/>
          </w:rPr>
          <w:tab/>
        </w:r>
        <w:r>
          <w:rPr>
            <w:noProof/>
            <w:webHidden/>
          </w:rPr>
          <w:fldChar w:fldCharType="begin"/>
        </w:r>
        <w:r>
          <w:rPr>
            <w:noProof/>
            <w:webHidden/>
          </w:rPr>
          <w:instrText xml:space="preserve"> PAGEREF _Toc521788230 \h </w:instrText>
        </w:r>
        <w:r>
          <w:rPr>
            <w:noProof/>
            <w:webHidden/>
          </w:rPr>
        </w:r>
        <w:r>
          <w:rPr>
            <w:noProof/>
            <w:webHidden/>
          </w:rPr>
          <w:fldChar w:fldCharType="separate"/>
        </w:r>
        <w:r>
          <w:rPr>
            <w:noProof/>
            <w:webHidden/>
          </w:rPr>
          <w:t>6</w:t>
        </w:r>
        <w:r>
          <w:rPr>
            <w:noProof/>
            <w:webHidden/>
          </w:rPr>
          <w:fldChar w:fldCharType="end"/>
        </w:r>
      </w:hyperlink>
    </w:p>
    <w:p w:rsidR="00061BE1" w:rsidRDefault="00061BE1">
      <w:pPr>
        <w:pStyle w:val="TOC3"/>
        <w:tabs>
          <w:tab w:val="right" w:leader="dot" w:pos="9016"/>
        </w:tabs>
        <w:rPr>
          <w:rFonts w:eastAsiaTheme="minorEastAsia"/>
          <w:noProof/>
          <w:sz w:val="22"/>
          <w:lang w:val="en-US"/>
        </w:rPr>
      </w:pPr>
      <w:hyperlink w:anchor="_Toc521788231" w:history="1">
        <w:r w:rsidRPr="000B187F">
          <w:rPr>
            <w:rStyle w:val="Hyperlink"/>
            <w:noProof/>
          </w:rPr>
          <w:t>Install freepascal and lazarus under Ubuntu Linux</w:t>
        </w:r>
        <w:r>
          <w:rPr>
            <w:noProof/>
            <w:webHidden/>
          </w:rPr>
          <w:tab/>
        </w:r>
        <w:r>
          <w:rPr>
            <w:noProof/>
            <w:webHidden/>
          </w:rPr>
          <w:fldChar w:fldCharType="begin"/>
        </w:r>
        <w:r>
          <w:rPr>
            <w:noProof/>
            <w:webHidden/>
          </w:rPr>
          <w:instrText xml:space="preserve"> PAGEREF _Toc521788231 \h </w:instrText>
        </w:r>
        <w:r>
          <w:rPr>
            <w:noProof/>
            <w:webHidden/>
          </w:rPr>
        </w:r>
        <w:r>
          <w:rPr>
            <w:noProof/>
            <w:webHidden/>
          </w:rPr>
          <w:fldChar w:fldCharType="separate"/>
        </w:r>
        <w:r>
          <w:rPr>
            <w:noProof/>
            <w:webHidden/>
          </w:rPr>
          <w:t>6</w:t>
        </w:r>
        <w:r>
          <w:rPr>
            <w:noProof/>
            <w:webHidden/>
          </w:rPr>
          <w:fldChar w:fldCharType="end"/>
        </w:r>
      </w:hyperlink>
    </w:p>
    <w:p w:rsidR="00061BE1" w:rsidRDefault="00061BE1">
      <w:pPr>
        <w:pStyle w:val="TOC3"/>
        <w:tabs>
          <w:tab w:val="right" w:leader="dot" w:pos="9016"/>
        </w:tabs>
        <w:rPr>
          <w:rFonts w:eastAsiaTheme="minorEastAsia"/>
          <w:noProof/>
          <w:sz w:val="22"/>
          <w:lang w:val="en-US"/>
        </w:rPr>
      </w:pPr>
      <w:hyperlink w:anchor="_Toc521788232" w:history="1">
        <w:r w:rsidRPr="000B187F">
          <w:rPr>
            <w:rStyle w:val="Hyperlink"/>
            <w:noProof/>
          </w:rPr>
          <w:t>Build TimEx</w:t>
        </w:r>
        <w:r>
          <w:rPr>
            <w:noProof/>
            <w:webHidden/>
          </w:rPr>
          <w:tab/>
        </w:r>
        <w:r>
          <w:rPr>
            <w:noProof/>
            <w:webHidden/>
          </w:rPr>
          <w:fldChar w:fldCharType="begin"/>
        </w:r>
        <w:r>
          <w:rPr>
            <w:noProof/>
            <w:webHidden/>
          </w:rPr>
          <w:instrText xml:space="preserve"> PAGEREF _Toc521788232 \h </w:instrText>
        </w:r>
        <w:r>
          <w:rPr>
            <w:noProof/>
            <w:webHidden/>
          </w:rPr>
        </w:r>
        <w:r>
          <w:rPr>
            <w:noProof/>
            <w:webHidden/>
          </w:rPr>
          <w:fldChar w:fldCharType="separate"/>
        </w:r>
        <w:r>
          <w:rPr>
            <w:noProof/>
            <w:webHidden/>
          </w:rPr>
          <w:t>6</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33" w:history="1">
        <w:r w:rsidRPr="000B187F">
          <w:rPr>
            <w:rStyle w:val="Hyperlink"/>
            <w:noProof/>
          </w:rPr>
          <w:t>Installation under Windows</w:t>
        </w:r>
        <w:r>
          <w:rPr>
            <w:noProof/>
            <w:webHidden/>
          </w:rPr>
          <w:tab/>
        </w:r>
        <w:r>
          <w:rPr>
            <w:noProof/>
            <w:webHidden/>
          </w:rPr>
          <w:fldChar w:fldCharType="begin"/>
        </w:r>
        <w:r>
          <w:rPr>
            <w:noProof/>
            <w:webHidden/>
          </w:rPr>
          <w:instrText xml:space="preserve"> PAGEREF _Toc521788233 \h </w:instrText>
        </w:r>
        <w:r>
          <w:rPr>
            <w:noProof/>
            <w:webHidden/>
          </w:rPr>
        </w:r>
        <w:r>
          <w:rPr>
            <w:noProof/>
            <w:webHidden/>
          </w:rPr>
          <w:fldChar w:fldCharType="separate"/>
        </w:r>
        <w:r>
          <w:rPr>
            <w:noProof/>
            <w:webHidden/>
          </w:rPr>
          <w:t>7</w:t>
        </w:r>
        <w:r>
          <w:rPr>
            <w:noProof/>
            <w:webHidden/>
          </w:rPr>
          <w:fldChar w:fldCharType="end"/>
        </w:r>
      </w:hyperlink>
    </w:p>
    <w:p w:rsidR="00061BE1" w:rsidRDefault="00061BE1">
      <w:pPr>
        <w:pStyle w:val="TOC1"/>
        <w:tabs>
          <w:tab w:val="right" w:leader="dot" w:pos="9016"/>
        </w:tabs>
        <w:rPr>
          <w:rFonts w:eastAsiaTheme="minorEastAsia"/>
          <w:noProof/>
          <w:sz w:val="22"/>
          <w:lang w:val="en-US"/>
        </w:rPr>
      </w:pPr>
      <w:hyperlink w:anchor="_Toc521788234" w:history="1">
        <w:r w:rsidRPr="000B187F">
          <w:rPr>
            <w:rStyle w:val="Hyperlink"/>
            <w:noProof/>
          </w:rPr>
          <w:t>Technical discussion</w:t>
        </w:r>
        <w:r>
          <w:rPr>
            <w:noProof/>
            <w:webHidden/>
          </w:rPr>
          <w:tab/>
        </w:r>
        <w:r>
          <w:rPr>
            <w:noProof/>
            <w:webHidden/>
          </w:rPr>
          <w:fldChar w:fldCharType="begin"/>
        </w:r>
        <w:r>
          <w:rPr>
            <w:noProof/>
            <w:webHidden/>
          </w:rPr>
          <w:instrText xml:space="preserve"> PAGEREF _Toc521788234 \h </w:instrText>
        </w:r>
        <w:r>
          <w:rPr>
            <w:noProof/>
            <w:webHidden/>
          </w:rPr>
        </w:r>
        <w:r>
          <w:rPr>
            <w:noProof/>
            <w:webHidden/>
          </w:rPr>
          <w:fldChar w:fldCharType="separate"/>
        </w:r>
        <w:r>
          <w:rPr>
            <w:noProof/>
            <w:webHidden/>
          </w:rPr>
          <w:t>8</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35" w:history="1">
        <w:r w:rsidRPr="000B187F">
          <w:rPr>
            <w:rStyle w:val="Hyperlink"/>
            <w:noProof/>
          </w:rPr>
          <w:t>Cycle identification and flux calculation</w:t>
        </w:r>
        <w:r>
          <w:rPr>
            <w:noProof/>
            <w:webHidden/>
          </w:rPr>
          <w:tab/>
        </w:r>
        <w:r>
          <w:rPr>
            <w:noProof/>
            <w:webHidden/>
          </w:rPr>
          <w:fldChar w:fldCharType="begin"/>
        </w:r>
        <w:r>
          <w:rPr>
            <w:noProof/>
            <w:webHidden/>
          </w:rPr>
          <w:instrText xml:space="preserve"> PAGEREF _Toc521788235 \h </w:instrText>
        </w:r>
        <w:r>
          <w:rPr>
            <w:noProof/>
            <w:webHidden/>
          </w:rPr>
        </w:r>
        <w:r>
          <w:rPr>
            <w:noProof/>
            <w:webHidden/>
          </w:rPr>
          <w:fldChar w:fldCharType="separate"/>
        </w:r>
        <w:r>
          <w:rPr>
            <w:noProof/>
            <w:webHidden/>
          </w:rPr>
          <w:t>8</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36" w:history="1">
        <w:r w:rsidRPr="000B187F">
          <w:rPr>
            <w:rStyle w:val="Hyperlink"/>
            <w:noProof/>
          </w:rPr>
          <w:t>Pulse detection</w:t>
        </w:r>
        <w:r>
          <w:rPr>
            <w:noProof/>
            <w:webHidden/>
          </w:rPr>
          <w:tab/>
        </w:r>
        <w:r>
          <w:rPr>
            <w:noProof/>
            <w:webHidden/>
          </w:rPr>
          <w:fldChar w:fldCharType="begin"/>
        </w:r>
        <w:r>
          <w:rPr>
            <w:noProof/>
            <w:webHidden/>
          </w:rPr>
          <w:instrText xml:space="preserve"> PAGEREF _Toc521788236 \h </w:instrText>
        </w:r>
        <w:r>
          <w:rPr>
            <w:noProof/>
            <w:webHidden/>
          </w:rPr>
        </w:r>
        <w:r>
          <w:rPr>
            <w:noProof/>
            <w:webHidden/>
          </w:rPr>
          <w:fldChar w:fldCharType="separate"/>
        </w:r>
        <w:r>
          <w:rPr>
            <w:noProof/>
            <w:webHidden/>
          </w:rPr>
          <w:t>8</w:t>
        </w:r>
        <w:r>
          <w:rPr>
            <w:noProof/>
            <w:webHidden/>
          </w:rPr>
          <w:fldChar w:fldCharType="end"/>
        </w:r>
      </w:hyperlink>
    </w:p>
    <w:p w:rsidR="00061BE1" w:rsidRDefault="00061BE1">
      <w:pPr>
        <w:pStyle w:val="TOC1"/>
        <w:tabs>
          <w:tab w:val="right" w:leader="dot" w:pos="9016"/>
        </w:tabs>
        <w:rPr>
          <w:rFonts w:eastAsiaTheme="minorEastAsia"/>
          <w:noProof/>
          <w:sz w:val="22"/>
          <w:lang w:val="en-US"/>
        </w:rPr>
      </w:pPr>
      <w:hyperlink w:anchor="_Toc521788237" w:history="1">
        <w:r w:rsidRPr="000B187F">
          <w:rPr>
            <w:rStyle w:val="Hyperlink"/>
            <w:noProof/>
          </w:rPr>
          <w:t>Input files</w:t>
        </w:r>
        <w:r>
          <w:rPr>
            <w:noProof/>
            <w:webHidden/>
          </w:rPr>
          <w:tab/>
        </w:r>
        <w:r>
          <w:rPr>
            <w:noProof/>
            <w:webHidden/>
          </w:rPr>
          <w:fldChar w:fldCharType="begin"/>
        </w:r>
        <w:r>
          <w:rPr>
            <w:noProof/>
            <w:webHidden/>
          </w:rPr>
          <w:instrText xml:space="preserve"> PAGEREF _Toc521788237 \h </w:instrText>
        </w:r>
        <w:r>
          <w:rPr>
            <w:noProof/>
            <w:webHidden/>
          </w:rPr>
        </w:r>
        <w:r>
          <w:rPr>
            <w:noProof/>
            <w:webHidden/>
          </w:rPr>
          <w:fldChar w:fldCharType="separate"/>
        </w:r>
        <w:r>
          <w:rPr>
            <w:noProof/>
            <w:webHidden/>
          </w:rPr>
          <w:t>11</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38" w:history="1">
        <w:r w:rsidRPr="000B187F">
          <w:rPr>
            <w:rStyle w:val="Hyperlink"/>
            <w:noProof/>
          </w:rPr>
          <w:t>Definition file</w:t>
        </w:r>
        <w:r>
          <w:rPr>
            <w:noProof/>
            <w:webHidden/>
          </w:rPr>
          <w:tab/>
        </w:r>
        <w:r>
          <w:rPr>
            <w:noProof/>
            <w:webHidden/>
          </w:rPr>
          <w:fldChar w:fldCharType="begin"/>
        </w:r>
        <w:r>
          <w:rPr>
            <w:noProof/>
            <w:webHidden/>
          </w:rPr>
          <w:instrText xml:space="preserve"> PAGEREF _Toc521788238 \h </w:instrText>
        </w:r>
        <w:r>
          <w:rPr>
            <w:noProof/>
            <w:webHidden/>
          </w:rPr>
        </w:r>
        <w:r>
          <w:rPr>
            <w:noProof/>
            <w:webHidden/>
          </w:rPr>
          <w:fldChar w:fldCharType="separate"/>
        </w:r>
        <w:r>
          <w:rPr>
            <w:noProof/>
            <w:webHidden/>
          </w:rPr>
          <w:t>11</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39" w:history="1">
        <w:r w:rsidRPr="000B187F">
          <w:rPr>
            <w:rStyle w:val="Hyperlink"/>
            <w:noProof/>
          </w:rPr>
          <w:t>DUT netlist file</w:t>
        </w:r>
        <w:r>
          <w:rPr>
            <w:noProof/>
            <w:webHidden/>
          </w:rPr>
          <w:tab/>
        </w:r>
        <w:r>
          <w:rPr>
            <w:noProof/>
            <w:webHidden/>
          </w:rPr>
          <w:fldChar w:fldCharType="begin"/>
        </w:r>
        <w:r>
          <w:rPr>
            <w:noProof/>
            <w:webHidden/>
          </w:rPr>
          <w:instrText xml:space="preserve"> PAGEREF _Toc521788239 \h </w:instrText>
        </w:r>
        <w:r>
          <w:rPr>
            <w:noProof/>
            <w:webHidden/>
          </w:rPr>
        </w:r>
        <w:r>
          <w:rPr>
            <w:noProof/>
            <w:webHidden/>
          </w:rPr>
          <w:fldChar w:fldCharType="separate"/>
        </w:r>
        <w:r>
          <w:rPr>
            <w:noProof/>
            <w:webHidden/>
          </w:rPr>
          <w:t>13</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40" w:history="1">
        <w:r w:rsidRPr="000B187F">
          <w:rPr>
            <w:rStyle w:val="Hyperlink"/>
            <w:noProof/>
          </w:rPr>
          <w:t>Functions</w:t>
        </w:r>
        <w:r>
          <w:rPr>
            <w:noProof/>
            <w:webHidden/>
          </w:rPr>
          <w:tab/>
        </w:r>
        <w:r>
          <w:rPr>
            <w:noProof/>
            <w:webHidden/>
          </w:rPr>
          <w:fldChar w:fldCharType="begin"/>
        </w:r>
        <w:r>
          <w:rPr>
            <w:noProof/>
            <w:webHidden/>
          </w:rPr>
          <w:instrText xml:space="preserve"> PAGEREF _Toc521788240 \h </w:instrText>
        </w:r>
        <w:r>
          <w:rPr>
            <w:noProof/>
            <w:webHidden/>
          </w:rPr>
        </w:r>
        <w:r>
          <w:rPr>
            <w:noProof/>
            <w:webHidden/>
          </w:rPr>
          <w:fldChar w:fldCharType="separate"/>
        </w:r>
        <w:r>
          <w:rPr>
            <w:noProof/>
            <w:webHidden/>
          </w:rPr>
          <w:t>14</w:t>
        </w:r>
        <w:r>
          <w:rPr>
            <w:noProof/>
            <w:webHidden/>
          </w:rPr>
          <w:fldChar w:fldCharType="end"/>
        </w:r>
      </w:hyperlink>
    </w:p>
    <w:p w:rsidR="00061BE1" w:rsidRDefault="00061BE1">
      <w:pPr>
        <w:pStyle w:val="TOC1"/>
        <w:tabs>
          <w:tab w:val="right" w:leader="dot" w:pos="9016"/>
        </w:tabs>
        <w:rPr>
          <w:rFonts w:eastAsiaTheme="minorEastAsia"/>
          <w:noProof/>
          <w:sz w:val="22"/>
          <w:lang w:val="en-US"/>
        </w:rPr>
      </w:pPr>
      <w:hyperlink w:anchor="_Toc521788241" w:history="1">
        <w:r w:rsidRPr="000B187F">
          <w:rPr>
            <w:rStyle w:val="Hyperlink"/>
            <w:noProof/>
          </w:rPr>
          <w:t>Command line parameters / switches</w:t>
        </w:r>
        <w:r>
          <w:rPr>
            <w:noProof/>
            <w:webHidden/>
          </w:rPr>
          <w:tab/>
        </w:r>
        <w:r>
          <w:rPr>
            <w:noProof/>
            <w:webHidden/>
          </w:rPr>
          <w:fldChar w:fldCharType="begin"/>
        </w:r>
        <w:r>
          <w:rPr>
            <w:noProof/>
            <w:webHidden/>
          </w:rPr>
          <w:instrText xml:space="preserve"> PAGEREF _Toc521788241 \h </w:instrText>
        </w:r>
        <w:r>
          <w:rPr>
            <w:noProof/>
            <w:webHidden/>
          </w:rPr>
        </w:r>
        <w:r>
          <w:rPr>
            <w:noProof/>
            <w:webHidden/>
          </w:rPr>
          <w:fldChar w:fldCharType="separate"/>
        </w:r>
        <w:r>
          <w:rPr>
            <w:noProof/>
            <w:webHidden/>
          </w:rPr>
          <w:t>15</w:t>
        </w:r>
        <w:r>
          <w:rPr>
            <w:noProof/>
            <w:webHidden/>
          </w:rPr>
          <w:fldChar w:fldCharType="end"/>
        </w:r>
      </w:hyperlink>
    </w:p>
    <w:p w:rsidR="00061BE1" w:rsidRDefault="00061BE1">
      <w:pPr>
        <w:pStyle w:val="TOC1"/>
        <w:tabs>
          <w:tab w:val="right" w:leader="dot" w:pos="9016"/>
        </w:tabs>
        <w:rPr>
          <w:rFonts w:eastAsiaTheme="minorEastAsia"/>
          <w:noProof/>
          <w:sz w:val="22"/>
          <w:lang w:val="en-US"/>
        </w:rPr>
      </w:pPr>
      <w:hyperlink w:anchor="_Toc521788242" w:history="1">
        <w:r w:rsidRPr="000B187F">
          <w:rPr>
            <w:rStyle w:val="Hyperlink"/>
            <w:noProof/>
          </w:rPr>
          <w:t>Output files</w:t>
        </w:r>
        <w:r>
          <w:rPr>
            <w:noProof/>
            <w:webHidden/>
          </w:rPr>
          <w:tab/>
        </w:r>
        <w:r>
          <w:rPr>
            <w:noProof/>
            <w:webHidden/>
          </w:rPr>
          <w:fldChar w:fldCharType="begin"/>
        </w:r>
        <w:r>
          <w:rPr>
            <w:noProof/>
            <w:webHidden/>
          </w:rPr>
          <w:instrText xml:space="preserve"> PAGEREF _Toc521788242 \h </w:instrText>
        </w:r>
        <w:r>
          <w:rPr>
            <w:noProof/>
            <w:webHidden/>
          </w:rPr>
        </w:r>
        <w:r>
          <w:rPr>
            <w:noProof/>
            <w:webHidden/>
          </w:rPr>
          <w:fldChar w:fldCharType="separate"/>
        </w:r>
        <w:r>
          <w:rPr>
            <w:noProof/>
            <w:webHidden/>
          </w:rPr>
          <w:t>16</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43" w:history="1">
        <w:r w:rsidRPr="000B187F">
          <w:rPr>
            <w:rStyle w:val="Hyperlink"/>
            <w:noProof/>
          </w:rPr>
          <w:t>Self-contained Verilog model</w:t>
        </w:r>
        <w:r>
          <w:rPr>
            <w:noProof/>
            <w:webHidden/>
          </w:rPr>
          <w:tab/>
        </w:r>
        <w:r>
          <w:rPr>
            <w:noProof/>
            <w:webHidden/>
          </w:rPr>
          <w:fldChar w:fldCharType="begin"/>
        </w:r>
        <w:r>
          <w:rPr>
            <w:noProof/>
            <w:webHidden/>
          </w:rPr>
          <w:instrText xml:space="preserve"> PAGEREF _Toc521788243 \h </w:instrText>
        </w:r>
        <w:r>
          <w:rPr>
            <w:noProof/>
            <w:webHidden/>
          </w:rPr>
        </w:r>
        <w:r>
          <w:rPr>
            <w:noProof/>
            <w:webHidden/>
          </w:rPr>
          <w:fldChar w:fldCharType="separate"/>
        </w:r>
        <w:r>
          <w:rPr>
            <w:noProof/>
            <w:webHidden/>
          </w:rPr>
          <w:t>16</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44" w:history="1">
        <w:r w:rsidRPr="000B187F">
          <w:rPr>
            <w:rStyle w:val="Hyperlink"/>
            <w:noProof/>
          </w:rPr>
          <w:t>Verilog module with SDF timing parameters</w:t>
        </w:r>
        <w:r>
          <w:rPr>
            <w:noProof/>
            <w:webHidden/>
          </w:rPr>
          <w:tab/>
        </w:r>
        <w:r>
          <w:rPr>
            <w:noProof/>
            <w:webHidden/>
          </w:rPr>
          <w:fldChar w:fldCharType="begin"/>
        </w:r>
        <w:r>
          <w:rPr>
            <w:noProof/>
            <w:webHidden/>
          </w:rPr>
          <w:instrText xml:space="preserve"> PAGEREF _Toc521788244 \h </w:instrText>
        </w:r>
        <w:r>
          <w:rPr>
            <w:noProof/>
            <w:webHidden/>
          </w:rPr>
        </w:r>
        <w:r>
          <w:rPr>
            <w:noProof/>
            <w:webHidden/>
          </w:rPr>
          <w:fldChar w:fldCharType="separate"/>
        </w:r>
        <w:r>
          <w:rPr>
            <w:noProof/>
            <w:webHidden/>
          </w:rPr>
          <w:t>18</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45" w:history="1">
        <w:r w:rsidRPr="000B187F">
          <w:rPr>
            <w:rStyle w:val="Hyperlink"/>
            <w:noProof/>
          </w:rPr>
          <w:t>Mealy finite state machine representation</w:t>
        </w:r>
        <w:r>
          <w:rPr>
            <w:noProof/>
            <w:webHidden/>
          </w:rPr>
          <w:tab/>
        </w:r>
        <w:r>
          <w:rPr>
            <w:noProof/>
            <w:webHidden/>
          </w:rPr>
          <w:fldChar w:fldCharType="begin"/>
        </w:r>
        <w:r>
          <w:rPr>
            <w:noProof/>
            <w:webHidden/>
          </w:rPr>
          <w:instrText xml:space="preserve"> PAGEREF _Toc521788245 \h </w:instrText>
        </w:r>
        <w:r>
          <w:rPr>
            <w:noProof/>
            <w:webHidden/>
          </w:rPr>
        </w:r>
        <w:r>
          <w:rPr>
            <w:noProof/>
            <w:webHidden/>
          </w:rPr>
          <w:fldChar w:fldCharType="separate"/>
        </w:r>
        <w:r>
          <w:rPr>
            <w:noProof/>
            <w:webHidden/>
          </w:rPr>
          <w:t>19</w:t>
        </w:r>
        <w:r>
          <w:rPr>
            <w:noProof/>
            <w:webHidden/>
          </w:rPr>
          <w:fldChar w:fldCharType="end"/>
        </w:r>
      </w:hyperlink>
    </w:p>
    <w:p w:rsidR="00061BE1" w:rsidRDefault="00061BE1">
      <w:pPr>
        <w:pStyle w:val="TOC1"/>
        <w:tabs>
          <w:tab w:val="right" w:leader="dot" w:pos="9016"/>
        </w:tabs>
        <w:rPr>
          <w:rFonts w:eastAsiaTheme="minorEastAsia"/>
          <w:noProof/>
          <w:sz w:val="22"/>
          <w:lang w:val="en-US"/>
        </w:rPr>
      </w:pPr>
      <w:hyperlink w:anchor="_Toc521788246" w:history="1">
        <w:r w:rsidRPr="000B187F">
          <w:rPr>
            <w:rStyle w:val="Hyperlink"/>
            <w:noProof/>
          </w:rPr>
          <w:t>Examples</w:t>
        </w:r>
        <w:r>
          <w:rPr>
            <w:noProof/>
            <w:webHidden/>
          </w:rPr>
          <w:tab/>
        </w:r>
        <w:r>
          <w:rPr>
            <w:noProof/>
            <w:webHidden/>
          </w:rPr>
          <w:fldChar w:fldCharType="begin"/>
        </w:r>
        <w:r>
          <w:rPr>
            <w:noProof/>
            <w:webHidden/>
          </w:rPr>
          <w:instrText xml:space="preserve"> PAGEREF _Toc521788246 \h </w:instrText>
        </w:r>
        <w:r>
          <w:rPr>
            <w:noProof/>
            <w:webHidden/>
          </w:rPr>
        </w:r>
        <w:r>
          <w:rPr>
            <w:noProof/>
            <w:webHidden/>
          </w:rPr>
          <w:fldChar w:fldCharType="separate"/>
        </w:r>
        <w:r>
          <w:rPr>
            <w:noProof/>
            <w:webHidden/>
          </w:rPr>
          <w:t>21</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47" w:history="1">
        <w:r w:rsidRPr="000B187F">
          <w:rPr>
            <w:rStyle w:val="Hyperlink"/>
            <w:noProof/>
          </w:rPr>
          <w:t>Extraction of an RSFQ OR gate</w:t>
        </w:r>
        <w:r>
          <w:rPr>
            <w:noProof/>
            <w:webHidden/>
          </w:rPr>
          <w:tab/>
        </w:r>
        <w:r>
          <w:rPr>
            <w:noProof/>
            <w:webHidden/>
          </w:rPr>
          <w:fldChar w:fldCharType="begin"/>
        </w:r>
        <w:r>
          <w:rPr>
            <w:noProof/>
            <w:webHidden/>
          </w:rPr>
          <w:instrText xml:space="preserve"> PAGEREF _Toc521788247 \h </w:instrText>
        </w:r>
        <w:r>
          <w:rPr>
            <w:noProof/>
            <w:webHidden/>
          </w:rPr>
        </w:r>
        <w:r>
          <w:rPr>
            <w:noProof/>
            <w:webHidden/>
          </w:rPr>
          <w:fldChar w:fldCharType="separate"/>
        </w:r>
        <w:r>
          <w:rPr>
            <w:noProof/>
            <w:webHidden/>
          </w:rPr>
          <w:t>21</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48" w:history="1">
        <w:r w:rsidRPr="000B187F">
          <w:rPr>
            <w:rStyle w:val="Hyperlink"/>
            <w:noProof/>
          </w:rPr>
          <w:t>Bias sweep of RSFQ JTL</w:t>
        </w:r>
        <w:r>
          <w:rPr>
            <w:noProof/>
            <w:webHidden/>
          </w:rPr>
          <w:tab/>
        </w:r>
        <w:r>
          <w:rPr>
            <w:noProof/>
            <w:webHidden/>
          </w:rPr>
          <w:fldChar w:fldCharType="begin"/>
        </w:r>
        <w:r>
          <w:rPr>
            <w:noProof/>
            <w:webHidden/>
          </w:rPr>
          <w:instrText xml:space="preserve"> PAGEREF _Toc521788248 \h </w:instrText>
        </w:r>
        <w:r>
          <w:rPr>
            <w:noProof/>
            <w:webHidden/>
          </w:rPr>
        </w:r>
        <w:r>
          <w:rPr>
            <w:noProof/>
            <w:webHidden/>
          </w:rPr>
          <w:fldChar w:fldCharType="separate"/>
        </w:r>
        <w:r>
          <w:rPr>
            <w:noProof/>
            <w:webHidden/>
          </w:rPr>
          <w:t>24</w:t>
        </w:r>
        <w:r>
          <w:rPr>
            <w:noProof/>
            <w:webHidden/>
          </w:rPr>
          <w:fldChar w:fldCharType="end"/>
        </w:r>
      </w:hyperlink>
    </w:p>
    <w:p w:rsidR="00061BE1" w:rsidRDefault="00061BE1">
      <w:pPr>
        <w:pStyle w:val="TOC2"/>
        <w:tabs>
          <w:tab w:val="right" w:leader="dot" w:pos="9016"/>
        </w:tabs>
        <w:rPr>
          <w:rFonts w:eastAsiaTheme="minorEastAsia"/>
          <w:noProof/>
          <w:sz w:val="22"/>
          <w:lang w:val="en-US"/>
        </w:rPr>
      </w:pPr>
      <w:hyperlink w:anchor="_Toc521788249" w:history="1">
        <w:r w:rsidRPr="000B187F">
          <w:rPr>
            <w:rStyle w:val="Hyperlink"/>
            <w:noProof/>
          </w:rPr>
          <w:t>Process tolerance and noise</w:t>
        </w:r>
        <w:r>
          <w:rPr>
            <w:noProof/>
            <w:webHidden/>
          </w:rPr>
          <w:tab/>
        </w:r>
        <w:r>
          <w:rPr>
            <w:noProof/>
            <w:webHidden/>
          </w:rPr>
          <w:fldChar w:fldCharType="begin"/>
        </w:r>
        <w:r>
          <w:rPr>
            <w:noProof/>
            <w:webHidden/>
          </w:rPr>
          <w:instrText xml:space="preserve"> PAGEREF _Toc521788249 \h </w:instrText>
        </w:r>
        <w:r>
          <w:rPr>
            <w:noProof/>
            <w:webHidden/>
          </w:rPr>
        </w:r>
        <w:r>
          <w:rPr>
            <w:noProof/>
            <w:webHidden/>
          </w:rPr>
          <w:fldChar w:fldCharType="separate"/>
        </w:r>
        <w:r>
          <w:rPr>
            <w:noProof/>
            <w:webHidden/>
          </w:rPr>
          <w:t>26</w:t>
        </w:r>
        <w:r>
          <w:rPr>
            <w:noProof/>
            <w:webHidden/>
          </w:rPr>
          <w:fldChar w:fldCharType="end"/>
        </w:r>
      </w:hyperlink>
    </w:p>
    <w:p w:rsidR="00061BE1" w:rsidRDefault="00061BE1">
      <w:pPr>
        <w:pStyle w:val="TOC1"/>
        <w:tabs>
          <w:tab w:val="right" w:leader="dot" w:pos="9016"/>
        </w:tabs>
        <w:rPr>
          <w:rFonts w:eastAsiaTheme="minorEastAsia"/>
          <w:noProof/>
          <w:sz w:val="22"/>
          <w:lang w:val="en-US"/>
        </w:rPr>
      </w:pPr>
      <w:hyperlink w:anchor="_Toc521788250" w:history="1">
        <w:r w:rsidRPr="000B187F">
          <w:rPr>
            <w:rStyle w:val="Hyperlink"/>
            <w:noProof/>
          </w:rPr>
          <w:t>Limitations and restrictions</w:t>
        </w:r>
        <w:r>
          <w:rPr>
            <w:noProof/>
            <w:webHidden/>
          </w:rPr>
          <w:tab/>
        </w:r>
        <w:r>
          <w:rPr>
            <w:noProof/>
            <w:webHidden/>
          </w:rPr>
          <w:fldChar w:fldCharType="begin"/>
        </w:r>
        <w:r>
          <w:rPr>
            <w:noProof/>
            <w:webHidden/>
          </w:rPr>
          <w:instrText xml:space="preserve"> PAGEREF _Toc521788250 \h </w:instrText>
        </w:r>
        <w:r>
          <w:rPr>
            <w:noProof/>
            <w:webHidden/>
          </w:rPr>
        </w:r>
        <w:r>
          <w:rPr>
            <w:noProof/>
            <w:webHidden/>
          </w:rPr>
          <w:fldChar w:fldCharType="separate"/>
        </w:r>
        <w:r>
          <w:rPr>
            <w:noProof/>
            <w:webHidden/>
          </w:rPr>
          <w:t>28</w:t>
        </w:r>
        <w:r>
          <w:rPr>
            <w:noProof/>
            <w:webHidden/>
          </w:rPr>
          <w:fldChar w:fldCharType="end"/>
        </w:r>
      </w:hyperlink>
    </w:p>
    <w:p w:rsidR="00061BE1" w:rsidRDefault="00061BE1">
      <w:pPr>
        <w:pStyle w:val="TOC1"/>
        <w:tabs>
          <w:tab w:val="right" w:leader="dot" w:pos="9016"/>
        </w:tabs>
        <w:rPr>
          <w:rFonts w:eastAsiaTheme="minorEastAsia"/>
          <w:noProof/>
          <w:sz w:val="22"/>
          <w:lang w:val="en-US"/>
        </w:rPr>
      </w:pPr>
      <w:hyperlink w:anchor="_Toc521788251" w:history="1">
        <w:r w:rsidRPr="000B187F">
          <w:rPr>
            <w:rStyle w:val="Hyperlink"/>
            <w:noProof/>
          </w:rPr>
          <w:t>Errors and exception handling</w:t>
        </w:r>
        <w:r>
          <w:rPr>
            <w:noProof/>
            <w:webHidden/>
          </w:rPr>
          <w:tab/>
        </w:r>
        <w:r>
          <w:rPr>
            <w:noProof/>
            <w:webHidden/>
          </w:rPr>
          <w:fldChar w:fldCharType="begin"/>
        </w:r>
        <w:r>
          <w:rPr>
            <w:noProof/>
            <w:webHidden/>
          </w:rPr>
          <w:instrText xml:space="preserve"> PAGEREF _Toc521788251 \h </w:instrText>
        </w:r>
        <w:r>
          <w:rPr>
            <w:noProof/>
            <w:webHidden/>
          </w:rPr>
        </w:r>
        <w:r>
          <w:rPr>
            <w:noProof/>
            <w:webHidden/>
          </w:rPr>
          <w:fldChar w:fldCharType="separate"/>
        </w:r>
        <w:r>
          <w:rPr>
            <w:noProof/>
            <w:webHidden/>
          </w:rPr>
          <w:t>29</w:t>
        </w:r>
        <w:r>
          <w:rPr>
            <w:noProof/>
            <w:webHidden/>
          </w:rPr>
          <w:fldChar w:fldCharType="end"/>
        </w:r>
      </w:hyperlink>
    </w:p>
    <w:p w:rsidR="00061BE1" w:rsidRDefault="00061BE1">
      <w:pPr>
        <w:pStyle w:val="TOC1"/>
        <w:tabs>
          <w:tab w:val="right" w:leader="dot" w:pos="9016"/>
        </w:tabs>
        <w:rPr>
          <w:rFonts w:eastAsiaTheme="minorEastAsia"/>
          <w:noProof/>
          <w:sz w:val="22"/>
          <w:lang w:val="en-US"/>
        </w:rPr>
      </w:pPr>
      <w:hyperlink w:anchor="_Toc521788252" w:history="1">
        <w:r w:rsidRPr="000B187F">
          <w:rPr>
            <w:rStyle w:val="Hyperlink"/>
            <w:noProof/>
          </w:rPr>
          <w:t>References</w:t>
        </w:r>
        <w:r>
          <w:rPr>
            <w:noProof/>
            <w:webHidden/>
          </w:rPr>
          <w:tab/>
        </w:r>
        <w:r>
          <w:rPr>
            <w:noProof/>
            <w:webHidden/>
          </w:rPr>
          <w:fldChar w:fldCharType="begin"/>
        </w:r>
        <w:r>
          <w:rPr>
            <w:noProof/>
            <w:webHidden/>
          </w:rPr>
          <w:instrText xml:space="preserve"> PAGEREF _Toc521788252 \h </w:instrText>
        </w:r>
        <w:r>
          <w:rPr>
            <w:noProof/>
            <w:webHidden/>
          </w:rPr>
        </w:r>
        <w:r>
          <w:rPr>
            <w:noProof/>
            <w:webHidden/>
          </w:rPr>
          <w:fldChar w:fldCharType="separate"/>
        </w:r>
        <w:r>
          <w:rPr>
            <w:noProof/>
            <w:webHidden/>
          </w:rPr>
          <w:t>30</w:t>
        </w:r>
        <w:r>
          <w:rPr>
            <w:noProof/>
            <w:webHidden/>
          </w:rPr>
          <w:fldChar w:fldCharType="end"/>
        </w:r>
      </w:hyperlink>
    </w:p>
    <w:p w:rsidR="00EF4C17" w:rsidRDefault="00644A37">
      <w:r>
        <w:fldChar w:fldCharType="end"/>
      </w:r>
    </w:p>
    <w:p w:rsidR="00EF4C17" w:rsidRDefault="00EF4C17">
      <w:pPr>
        <w:spacing w:after="200" w:line="276" w:lineRule="auto"/>
        <w:jc w:val="left"/>
      </w:pPr>
      <w:r>
        <w:br w:type="page"/>
      </w:r>
    </w:p>
    <w:p w:rsidR="00EF4C17" w:rsidRDefault="00EF4C17" w:rsidP="0086422F">
      <w:pPr>
        <w:pStyle w:val="Heading1"/>
      </w:pPr>
      <w:bookmarkStart w:id="0" w:name="_Toc521788224"/>
      <w:r>
        <w:lastRenderedPageBreak/>
        <w:t>Intro</w:t>
      </w:r>
      <w:r w:rsidR="002C606B">
        <w:t>duction</w:t>
      </w:r>
      <w:r w:rsidR="009710CA">
        <w:t xml:space="preserve"> and setup</w:t>
      </w:r>
      <w:bookmarkEnd w:id="0"/>
    </w:p>
    <w:p w:rsidR="009710CA" w:rsidRDefault="00300765" w:rsidP="009710CA">
      <w:pPr>
        <w:pStyle w:val="Heading2"/>
      </w:pPr>
      <w:bookmarkStart w:id="1" w:name="_Toc521788225"/>
      <w:r>
        <w:t>Introduction</w:t>
      </w:r>
      <w:bookmarkEnd w:id="1"/>
    </w:p>
    <w:p w:rsidR="002C606B" w:rsidRDefault="002C606B" w:rsidP="00447AAA">
      <w:r>
        <w:rPr>
          <w:i/>
        </w:rPr>
        <w:t>TimEx</w:t>
      </w:r>
      <w:r>
        <w:t xml:space="preserve"> was developed under IARPA contract</w:t>
      </w:r>
      <w:r w:rsidR="002E3074">
        <w:t>s</w:t>
      </w:r>
      <w:r>
        <w:t xml:space="preserve"> F</w:t>
      </w:r>
      <w:r w:rsidR="009E2651">
        <w:t>A8750-15-C-0203-IARPA-BAA-14-03</w:t>
      </w:r>
      <w:r w:rsidR="002E3074">
        <w:t xml:space="preserve"> and SuperTools/ColdFlux</w:t>
      </w:r>
      <w:r w:rsidR="00F968CA">
        <w:t xml:space="preserve"> (</w:t>
      </w:r>
      <w:r w:rsidR="00F968CA" w:rsidRPr="008C47DB">
        <w:t>via the U.S. Army Researc</w:t>
      </w:r>
      <w:r w:rsidR="00F968CA">
        <w:t>h Office grant W911NF-17-1-0120)</w:t>
      </w:r>
      <w:r w:rsidR="009E2651">
        <w:t xml:space="preserve">, and is based on the research described in </w:t>
      </w:r>
      <w:sdt>
        <w:sdtPr>
          <w:id w:val="813302486"/>
          <w:citation/>
        </w:sdtPr>
        <w:sdtEndPr/>
        <w:sdtContent>
          <w:r w:rsidR="00305708">
            <w:fldChar w:fldCharType="begin"/>
          </w:r>
          <w:r w:rsidR="00305708">
            <w:instrText xml:space="preserve">CITATION Muller_ASM \l 7177 </w:instrText>
          </w:r>
          <w:r w:rsidR="00305708">
            <w:fldChar w:fldCharType="separate"/>
          </w:r>
          <w:r w:rsidR="00061BE1" w:rsidRPr="00061BE1">
            <w:rPr>
              <w:noProof/>
            </w:rPr>
            <w:t>[1]</w:t>
          </w:r>
          <w:r w:rsidR="00305708">
            <w:fldChar w:fldCharType="end"/>
          </w:r>
        </w:sdtContent>
      </w:sdt>
      <w:r w:rsidR="005B3808">
        <w:t xml:space="preserve"> and </w:t>
      </w:r>
      <w:sdt>
        <w:sdtPr>
          <w:id w:val="-2009283047"/>
          <w:citation/>
        </w:sdtPr>
        <w:sdtEndPr/>
        <w:sdtContent>
          <w:r w:rsidR="005B3808">
            <w:fldChar w:fldCharType="begin"/>
          </w:r>
          <w:r w:rsidR="005B3808">
            <w:rPr>
              <w:lang w:val="en-US"/>
            </w:rPr>
            <w:instrText xml:space="preserve"> CITATION Fou \l 1033 </w:instrText>
          </w:r>
          <w:r w:rsidR="005B3808">
            <w:fldChar w:fldCharType="separate"/>
          </w:r>
          <w:r w:rsidR="00061BE1" w:rsidRPr="00061BE1">
            <w:rPr>
              <w:noProof/>
              <w:lang w:val="en-US"/>
            </w:rPr>
            <w:t>[2]</w:t>
          </w:r>
          <w:r w:rsidR="005B3808">
            <w:fldChar w:fldCharType="end"/>
          </w:r>
        </w:sdtContent>
      </w:sdt>
      <w:r w:rsidR="007A2AFB">
        <w:t>.</w:t>
      </w:r>
    </w:p>
    <w:p w:rsidR="00904A8C" w:rsidRDefault="00850ED2" w:rsidP="00447AAA">
      <w:r>
        <w:rPr>
          <w:i/>
        </w:rPr>
        <w:t>TimEx</w:t>
      </w:r>
      <w:r>
        <w:t xml:space="preserve"> takes a </w:t>
      </w:r>
      <w:r w:rsidR="004221FE">
        <w:t>JSIM</w:t>
      </w:r>
      <w:r>
        <w:t xml:space="preserve"> deck file</w:t>
      </w:r>
      <w:r w:rsidR="00BF654E">
        <w:t xml:space="preserve"> as the first command line parameter and </w:t>
      </w:r>
      <w:r w:rsidR="007B32BD">
        <w:t>considers this as the Device-Under-Test (DUT).</w:t>
      </w:r>
      <w:r w:rsidR="00360F3E">
        <w:t xml:space="preserve"> The DUT needs to be described as a subcircuit in the </w:t>
      </w:r>
      <w:r w:rsidR="005C6EC2">
        <w:t>deck file, and input and output ports must be specified.</w:t>
      </w:r>
      <w:r w:rsidR="007B32BD">
        <w:t xml:space="preserve"> </w:t>
      </w:r>
      <w:r w:rsidR="00792A0A">
        <w:rPr>
          <w:i/>
        </w:rPr>
        <w:t xml:space="preserve">TimEx </w:t>
      </w:r>
      <w:r w:rsidR="00792A0A">
        <w:t xml:space="preserve">then </w:t>
      </w:r>
      <w:r w:rsidR="00BF654E">
        <w:t>constructs a simulation test bench consisting of specified load cells at each input and output as well as specified source and sink cells</w:t>
      </w:r>
      <w:r w:rsidR="007B32BD">
        <w:t>.</w:t>
      </w:r>
      <w:r w:rsidR="0095096D">
        <w:t xml:space="preserve"> This is illustrated in </w:t>
      </w:r>
      <w:r w:rsidR="00904A8C">
        <w:fldChar w:fldCharType="begin"/>
      </w:r>
      <w:r w:rsidR="00904A8C">
        <w:instrText xml:space="preserve"> REF _Ref466110447 \h </w:instrText>
      </w:r>
      <w:r w:rsidR="00904A8C">
        <w:fldChar w:fldCharType="separate"/>
      </w:r>
      <w:r w:rsidR="00061BE1">
        <w:t xml:space="preserve">Figure </w:t>
      </w:r>
      <w:r w:rsidR="00061BE1">
        <w:rPr>
          <w:noProof/>
        </w:rPr>
        <w:t>1</w:t>
      </w:r>
      <w:r w:rsidR="00904A8C">
        <w:fldChar w:fldCharType="end"/>
      </w:r>
      <w:r w:rsidR="00904A8C">
        <w:t>.</w:t>
      </w:r>
    </w:p>
    <w:p w:rsidR="001D2888" w:rsidRDefault="00846C2F" w:rsidP="00447AAA">
      <w:r>
        <w:t>Through the variation of input sequences, all states and all input-to-output delays for the DUT are found. Critical Timing parameters and illegal inputs are then identified through iterative methods, and a Verilog model of the DUT is constructed</w:t>
      </w:r>
      <w:r w:rsidR="00E85034">
        <w:t xml:space="preserve"> that defines all states, output delay times and critical timing parameters.</w:t>
      </w:r>
      <w:r w:rsidR="00923645">
        <w:t xml:space="preserve"> A Verilog test bench is also created to verify the operation of the DUT model.</w:t>
      </w:r>
    </w:p>
    <w:p w:rsidR="00817EDE" w:rsidRDefault="00817EDE" w:rsidP="00447AAA">
      <w:r>
        <w:rPr>
          <w:i/>
        </w:rPr>
        <w:t>TimEx</w:t>
      </w:r>
      <w:r>
        <w:t xml:space="preserve"> also writes a .gv file (the D</w:t>
      </w:r>
      <w:r w:rsidR="007F1F77">
        <w:t>OT</w:t>
      </w:r>
      <w:r>
        <w:t xml:space="preserve"> format) for viewing a Mealy Finite State Machine diagram of the DUT with </w:t>
      </w:r>
      <w:r>
        <w:rPr>
          <w:i/>
        </w:rPr>
        <w:t>GraphViz</w:t>
      </w:r>
      <w:r>
        <w:t>.</w:t>
      </w:r>
    </w:p>
    <w:p w:rsidR="0095096D" w:rsidRDefault="0095096D" w:rsidP="00447AAA"/>
    <w:p w:rsidR="0095096D" w:rsidRDefault="00F01113" w:rsidP="00447AA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20pt">
            <v:imagedata r:id="rId8" o:title="TimEx_testbench"/>
          </v:shape>
        </w:pict>
      </w:r>
    </w:p>
    <w:p w:rsidR="00904A8C" w:rsidRPr="00817EDE" w:rsidRDefault="00904A8C" w:rsidP="00904A8C">
      <w:pPr>
        <w:pStyle w:val="Caption"/>
      </w:pPr>
      <w:bookmarkStart w:id="2" w:name="_Ref466110447"/>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w:t>
      </w:r>
      <w:r w:rsidR="00AA57FC">
        <w:rPr>
          <w:noProof/>
        </w:rPr>
        <w:fldChar w:fldCharType="end"/>
      </w:r>
      <w:bookmarkEnd w:id="2"/>
      <w:r>
        <w:t>: Schematic diagram to describe test bench setup around the Device-Under-Test in Timex.</w:t>
      </w:r>
    </w:p>
    <w:p w:rsidR="009E2651" w:rsidRDefault="00300765" w:rsidP="00F67BB9">
      <w:pPr>
        <w:pStyle w:val="Heading2"/>
      </w:pPr>
      <w:bookmarkStart w:id="3" w:name="_Toc521788226"/>
      <w:r>
        <w:t>Initial setup</w:t>
      </w:r>
      <w:bookmarkEnd w:id="3"/>
    </w:p>
    <w:p w:rsidR="00300765" w:rsidRDefault="00300765">
      <w:r>
        <w:rPr>
          <w:i/>
        </w:rPr>
        <w:t>TimEx</w:t>
      </w:r>
      <w:r>
        <w:t xml:space="preserve"> is a console application, and requires no setup. The executable or binary files can be placed in any directory (accessible </w:t>
      </w:r>
      <w:r w:rsidR="002250F1">
        <w:t>with</w:t>
      </w:r>
      <w:r>
        <w:t xml:space="preserve"> </w:t>
      </w:r>
      <w:r w:rsidR="001A0AC1">
        <w:t>path</w:t>
      </w:r>
      <w:r>
        <w:t>), while project files can be placed in a working directory.</w:t>
      </w:r>
    </w:p>
    <w:p w:rsidR="00300765" w:rsidRDefault="00300765">
      <w:r>
        <w:rPr>
          <w:i/>
        </w:rPr>
        <w:t>TimEx</w:t>
      </w:r>
      <w:r>
        <w:t xml:space="preserve"> relies on the light-weight superconducting circuit simulator </w:t>
      </w:r>
      <w:r w:rsidR="004221FE">
        <w:rPr>
          <w:i/>
        </w:rPr>
        <w:t>JSIM</w:t>
      </w:r>
      <w:r w:rsidRPr="00796AA0">
        <w:rPr>
          <w:i/>
        </w:rPr>
        <w:t>_n</w:t>
      </w:r>
      <w:r>
        <w:t xml:space="preserve"> to </w:t>
      </w:r>
      <w:r w:rsidR="0089035F">
        <w:t>perform</w:t>
      </w:r>
      <w:r>
        <w:t xml:space="preserve"> transient electrical simulations. Make sure that </w:t>
      </w:r>
      <w:r w:rsidR="004221FE">
        <w:rPr>
          <w:i/>
        </w:rPr>
        <w:t>JSIM</w:t>
      </w:r>
      <w:r w:rsidRPr="00796AA0">
        <w:rPr>
          <w:i/>
        </w:rPr>
        <w:t>_n</w:t>
      </w:r>
      <w:r>
        <w:t xml:space="preserve"> is </w:t>
      </w:r>
      <w:r w:rsidR="001A0AC1">
        <w:t>in a folder on the path</w:t>
      </w:r>
      <w:r>
        <w:t>.</w:t>
      </w:r>
    </w:p>
    <w:p w:rsidR="00EE1979" w:rsidRDefault="00EE1979">
      <w:r>
        <w:t xml:space="preserve">If </w:t>
      </w:r>
      <w:r>
        <w:rPr>
          <w:i/>
        </w:rPr>
        <w:t>TimEx</w:t>
      </w:r>
      <w:r>
        <w:t xml:space="preserve"> is executed with the “-x” switch, you also need to have </w:t>
      </w:r>
      <w:r w:rsidRPr="00B941B3">
        <w:rPr>
          <w:i/>
        </w:rPr>
        <w:t>iverilog</w:t>
      </w:r>
      <w:r>
        <w:t xml:space="preserve">, </w:t>
      </w:r>
      <w:r w:rsidRPr="00B941B3">
        <w:rPr>
          <w:i/>
        </w:rPr>
        <w:t>vvp</w:t>
      </w:r>
      <w:r>
        <w:t xml:space="preserve"> and </w:t>
      </w:r>
      <w:r w:rsidRPr="00B941B3">
        <w:rPr>
          <w:i/>
        </w:rPr>
        <w:t>dot</w:t>
      </w:r>
      <w:r>
        <w:t xml:space="preserve"> (</w:t>
      </w:r>
      <w:r w:rsidRPr="00B941B3">
        <w:rPr>
          <w:i/>
        </w:rPr>
        <w:t>GraphViz</w:t>
      </w:r>
      <w:r>
        <w:t>) stored in a folder on the path.</w:t>
      </w:r>
    </w:p>
    <w:p w:rsidR="00712B78" w:rsidRPr="003B1282" w:rsidRDefault="00D605DD">
      <w:r>
        <w:t xml:space="preserve">Under MS Windows, the executables for </w:t>
      </w:r>
      <w:r>
        <w:rPr>
          <w:i/>
        </w:rPr>
        <w:t xml:space="preserve">iverilog, vvp </w:t>
      </w:r>
      <w:r>
        <w:t xml:space="preserve">and </w:t>
      </w:r>
      <w:r>
        <w:rPr>
          <w:i/>
        </w:rPr>
        <w:t>jsim_n</w:t>
      </w:r>
      <w:r>
        <w:t xml:space="preserve"> are provided. You can install </w:t>
      </w:r>
      <w:r>
        <w:rPr>
          <w:i/>
        </w:rPr>
        <w:t>dot</w:t>
      </w:r>
      <w:r>
        <w:t xml:space="preserve"> from the Graphviz website, </w:t>
      </w:r>
      <w:hyperlink r:id="rId9" w:history="1">
        <w:r w:rsidRPr="001A1D4B">
          <w:rPr>
            <w:rStyle w:val="Hyperlink"/>
          </w:rPr>
          <w:t>www.graphviz.org</w:t>
        </w:r>
      </w:hyperlink>
      <w:r w:rsidR="003B1282">
        <w:t xml:space="preserve">. </w:t>
      </w:r>
    </w:p>
    <w:p w:rsidR="00D605DD" w:rsidRDefault="00D605DD">
      <w:r>
        <w:t xml:space="preserve">For Linux, the binaries for </w:t>
      </w:r>
      <w:r w:rsidR="004221FE">
        <w:rPr>
          <w:i/>
        </w:rPr>
        <w:t>JSIM</w:t>
      </w:r>
      <w:r>
        <w:rPr>
          <w:i/>
        </w:rPr>
        <w:t>_n</w:t>
      </w:r>
      <w:r>
        <w:t xml:space="preserve"> and </w:t>
      </w:r>
      <w:r>
        <w:rPr>
          <w:i/>
        </w:rPr>
        <w:t>TimEx</w:t>
      </w:r>
      <w:r>
        <w:t xml:space="preserve"> are provided. Install the other components (</w:t>
      </w:r>
      <w:r w:rsidRPr="00D605DD">
        <w:rPr>
          <w:i/>
        </w:rPr>
        <w:t>iverilog</w:t>
      </w:r>
      <w:r>
        <w:t xml:space="preserve">, </w:t>
      </w:r>
      <w:r w:rsidRPr="00D605DD">
        <w:rPr>
          <w:i/>
        </w:rPr>
        <w:t>vvp</w:t>
      </w:r>
      <w:r>
        <w:t xml:space="preserve"> and </w:t>
      </w:r>
      <w:r w:rsidRPr="00D605DD">
        <w:rPr>
          <w:i/>
        </w:rPr>
        <w:t>dot</w:t>
      </w:r>
      <w:r>
        <w:t xml:space="preserve">) </w:t>
      </w:r>
      <w:r w:rsidRPr="00D605DD">
        <w:t>with</w:t>
      </w:r>
      <w:r>
        <w:t>:</w:t>
      </w:r>
    </w:p>
    <w:p w:rsidR="00D605DD" w:rsidRDefault="00D605DD">
      <w:r>
        <w:lastRenderedPageBreak/>
        <w:tab/>
        <w:t>$ sudo apt install iverilog</w:t>
      </w:r>
    </w:p>
    <w:p w:rsidR="00D605DD" w:rsidRDefault="00D605DD">
      <w:r>
        <w:tab/>
        <w:t>$ sudo apt install graphviz</w:t>
      </w:r>
    </w:p>
    <w:p w:rsidR="0057544E" w:rsidRDefault="00D605DD">
      <w:r>
        <w:t xml:space="preserve">This was tested under </w:t>
      </w:r>
      <w:r w:rsidR="004221FE">
        <w:t xml:space="preserve">CentOS7 and </w:t>
      </w:r>
      <w:r>
        <w:t>Ubuntu 16.04 LTS (Xenial Xerus).</w:t>
      </w:r>
    </w:p>
    <w:p w:rsidR="00D605DD" w:rsidRPr="00D605DD" w:rsidRDefault="0057544E">
      <w:r>
        <w:rPr>
          <w:i/>
        </w:rPr>
        <w:t>JoSIM</w:t>
      </w:r>
      <w:r>
        <w:t xml:space="preserve"> can be built from source code, available at </w:t>
      </w:r>
      <w:hyperlink r:id="rId10" w:history="1">
        <w:r w:rsidRPr="00502416">
          <w:rPr>
            <w:rStyle w:val="Hyperlink"/>
          </w:rPr>
          <w:t>https://github.com/JoeyDelp/JoSIM</w:t>
        </w:r>
      </w:hyperlink>
      <w:r>
        <w:t>.</w:t>
      </w:r>
    </w:p>
    <w:p w:rsidR="00300765" w:rsidRPr="00300765" w:rsidRDefault="00300765" w:rsidP="00963BE9">
      <w:pPr>
        <w:pStyle w:val="Heading2"/>
      </w:pPr>
      <w:bookmarkStart w:id="4" w:name="_Toc521788227"/>
      <w:r>
        <w:t>License</w:t>
      </w:r>
      <w:bookmarkEnd w:id="4"/>
    </w:p>
    <w:p w:rsidR="009A35D0" w:rsidRDefault="00963BE9" w:rsidP="00E204B4">
      <w:r>
        <w:rPr>
          <w:i/>
        </w:rPr>
        <w:t>TimEx</w:t>
      </w:r>
      <w:r>
        <w:t xml:space="preserve"> v</w:t>
      </w:r>
      <w:r w:rsidR="007062C2">
        <w:t>2</w:t>
      </w:r>
      <w:r>
        <w:t xml:space="preserve"> is free to distribute and/or modify under the terms of the </w:t>
      </w:r>
      <w:r w:rsidR="00044ABF">
        <w:t>MIT license</w:t>
      </w:r>
      <w:r>
        <w:t>.</w:t>
      </w:r>
    </w:p>
    <w:p w:rsidR="009A35D0" w:rsidRDefault="009A35D0" w:rsidP="009A35D0">
      <w:pPr>
        <w:pStyle w:val="Heading2"/>
      </w:pPr>
      <w:bookmarkStart w:id="5" w:name="_Toc521788228"/>
      <w:r>
        <w:t>Building the source code</w:t>
      </w:r>
      <w:r w:rsidR="007062C2">
        <w:t xml:space="preserve"> under Windows</w:t>
      </w:r>
      <w:bookmarkEnd w:id="5"/>
    </w:p>
    <w:p w:rsidR="009A35D0" w:rsidRDefault="009A35D0" w:rsidP="00E204B4">
      <w:r>
        <w:t xml:space="preserve">Under Windows, open the file </w:t>
      </w:r>
      <w:r w:rsidRPr="007205B8">
        <w:rPr>
          <w:rFonts w:ascii="Courier New" w:hAnsi="Courier New" w:cs="Courier New"/>
        </w:rPr>
        <w:t>TimEx.dproj</w:t>
      </w:r>
      <w:r>
        <w:t xml:space="preserve"> in the directory </w:t>
      </w:r>
      <w:r w:rsidRPr="007205B8">
        <w:rPr>
          <w:rFonts w:ascii="Courier New" w:hAnsi="Courier New" w:cs="Courier New"/>
        </w:rPr>
        <w:t>src</w:t>
      </w:r>
      <w:r>
        <w:t xml:space="preserve"> with Embarcadero Delphi (this was tested with Delphi XE 5 and Rad Studio 10.1 Berlin).</w:t>
      </w:r>
    </w:p>
    <w:p w:rsidR="009A35D0" w:rsidRDefault="009A35D0" w:rsidP="00E204B4">
      <w:r>
        <w:t xml:space="preserve">In the Project Manager window (upper right in </w:t>
      </w:r>
      <w:r w:rsidR="006F519D">
        <w:fldChar w:fldCharType="begin"/>
      </w:r>
      <w:r w:rsidR="006F519D">
        <w:instrText xml:space="preserve"> REF _Ref477613185 \h </w:instrText>
      </w:r>
      <w:r w:rsidR="006F519D">
        <w:fldChar w:fldCharType="separate"/>
      </w:r>
      <w:r w:rsidR="00061BE1">
        <w:t xml:space="preserve">Figure </w:t>
      </w:r>
      <w:r w:rsidR="00061BE1">
        <w:rPr>
          <w:noProof/>
        </w:rPr>
        <w:t>2</w:t>
      </w:r>
      <w:r w:rsidR="006F519D">
        <w:fldChar w:fldCharType="end"/>
      </w:r>
      <w:r w:rsidR="006F519D">
        <w:t>), select the Release build configuration, and 32-bit Windows as the target platform.</w:t>
      </w:r>
    </w:p>
    <w:p w:rsidR="006F519D" w:rsidRDefault="006F519D" w:rsidP="00E204B4">
      <w:r>
        <w:t xml:space="preserve">The project can then be built from the Project menu. The binary files will be placed in </w:t>
      </w:r>
      <w:r w:rsidR="0058226F" w:rsidRPr="007B6F47">
        <w:rPr>
          <w:rFonts w:ascii="Courier New" w:hAnsi="Courier New" w:cs="Courier New"/>
        </w:rPr>
        <w:t>bin</w:t>
      </w:r>
      <w:r w:rsidRPr="007B6F47">
        <w:rPr>
          <w:rFonts w:ascii="Courier New" w:hAnsi="Courier New" w:cs="Courier New"/>
        </w:rPr>
        <w:t>\Win32\Release</w:t>
      </w:r>
      <w:r>
        <w:t>.</w:t>
      </w:r>
    </w:p>
    <w:p w:rsidR="009A35D0" w:rsidRDefault="00F01113" w:rsidP="00E204B4">
      <w:r>
        <w:pict>
          <v:shape id="_x0000_i1026" type="#_x0000_t75" style="width:450.75pt;height:267pt">
            <v:imagedata r:id="rId11" o:title="TimEx_Delphi_compile"/>
          </v:shape>
        </w:pict>
      </w:r>
    </w:p>
    <w:p w:rsidR="001D6CEA" w:rsidRDefault="009A35D0" w:rsidP="009A35D0">
      <w:pPr>
        <w:pStyle w:val="Caption"/>
      </w:pPr>
      <w:bookmarkStart w:id="6" w:name="_Ref477613185"/>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2</w:t>
      </w:r>
      <w:r w:rsidR="00AA57FC">
        <w:rPr>
          <w:noProof/>
        </w:rPr>
        <w:fldChar w:fldCharType="end"/>
      </w:r>
      <w:bookmarkEnd w:id="6"/>
      <w:r>
        <w:t xml:space="preserve">: </w:t>
      </w:r>
      <w:r w:rsidR="006F519D">
        <w:t>Building TimEx in Embarcadero Delphi XE5</w:t>
      </w:r>
    </w:p>
    <w:p w:rsidR="001D6CEA" w:rsidRDefault="001D6CEA" w:rsidP="001D6CEA"/>
    <w:p w:rsidR="001F269A" w:rsidRDefault="001F269A" w:rsidP="001D6CEA">
      <w:r>
        <w:t xml:space="preserve">The 64-bit executable for Windows is provided with the project files, under </w:t>
      </w:r>
      <w:r w:rsidRPr="001F269A">
        <w:rPr>
          <w:rFonts w:ascii="Courier New" w:hAnsi="Courier New" w:cs="Courier New"/>
        </w:rPr>
        <w:t>bin\Win64\Release</w:t>
      </w:r>
      <w:r>
        <w:t xml:space="preserve">. </w:t>
      </w:r>
    </w:p>
    <w:p w:rsidR="00376426" w:rsidRDefault="00376426" w:rsidP="00376426">
      <w:pPr>
        <w:pStyle w:val="Heading2"/>
      </w:pPr>
      <w:bookmarkStart w:id="7" w:name="_Toc521788229"/>
      <w:r>
        <w:lastRenderedPageBreak/>
        <w:t>Building the source code under Linux</w:t>
      </w:r>
      <w:bookmarkEnd w:id="7"/>
    </w:p>
    <w:p w:rsidR="00376426" w:rsidRDefault="00B15948" w:rsidP="00376426">
      <w:pPr>
        <w:pStyle w:val="Heading3"/>
      </w:pPr>
      <w:bookmarkStart w:id="8" w:name="_Toc521788230"/>
      <w:r>
        <w:t xml:space="preserve">Install freepascal and lazarus under </w:t>
      </w:r>
      <w:r w:rsidR="00376426">
        <w:t>CentOS7 Linux</w:t>
      </w:r>
      <w:bookmarkEnd w:id="8"/>
    </w:p>
    <w:p w:rsidR="00376426" w:rsidRDefault="00376426" w:rsidP="00376426">
      <w:r>
        <w:t xml:space="preserve">Under CentOS7 Linux, the </w:t>
      </w:r>
      <w:r w:rsidRPr="00376426">
        <w:rPr>
          <w:i/>
        </w:rPr>
        <w:t>freepascal</w:t>
      </w:r>
      <w:r>
        <w:t xml:space="preserve"> compiler and </w:t>
      </w:r>
      <w:r w:rsidR="00B15948">
        <w:rPr>
          <w:i/>
        </w:rPr>
        <w:t>l</w:t>
      </w:r>
      <w:r w:rsidRPr="00376426">
        <w:rPr>
          <w:i/>
        </w:rPr>
        <w:t>azarus</w:t>
      </w:r>
      <w:r>
        <w:t xml:space="preserve"> IDE need to be installed.</w:t>
      </w:r>
      <w:r w:rsidRPr="00376426">
        <w:t xml:space="preserve"> </w:t>
      </w:r>
      <w:r>
        <w:t xml:space="preserve">From a web browser, access  </w:t>
      </w:r>
      <w:hyperlink r:id="rId12" w:history="1">
        <w:r w:rsidRPr="00597EB9">
          <w:rPr>
            <w:rStyle w:val="Hyperlink"/>
          </w:rPr>
          <w:t>https://sourceforge.net/projects/lazarus/files/</w:t>
        </w:r>
      </w:hyperlink>
      <w:r>
        <w:t xml:space="preserve">. Download the latest </w:t>
      </w:r>
      <w:r w:rsidR="00136C0B">
        <w:t>RPM files, which should be in the directory</w:t>
      </w:r>
      <w:r>
        <w:t xml:space="preserve"> </w:t>
      </w:r>
      <w:r w:rsidRPr="00376426">
        <w:rPr>
          <w:i/>
        </w:rPr>
        <w:t>Lazarus Linux x86_64 RPM</w:t>
      </w:r>
      <w:r>
        <w:rPr>
          <w:i/>
        </w:rPr>
        <w:t xml:space="preserve"> </w:t>
      </w:r>
      <w:r>
        <w:t xml:space="preserve">for a 64-bit Intel system. </w:t>
      </w:r>
      <w:r w:rsidR="00136C0B">
        <w:t xml:space="preserve">Download the </w:t>
      </w:r>
      <w:r>
        <w:rPr>
          <w:i/>
        </w:rPr>
        <w:t>fpc</w:t>
      </w:r>
      <w:r w:rsidR="00136C0B">
        <w:t xml:space="preserve">, </w:t>
      </w:r>
      <w:r w:rsidR="00136C0B">
        <w:rPr>
          <w:i/>
        </w:rPr>
        <w:t>fpc-src</w:t>
      </w:r>
      <w:r w:rsidR="00136C0B">
        <w:t xml:space="preserve"> and </w:t>
      </w:r>
      <w:r w:rsidR="00136C0B">
        <w:rPr>
          <w:i/>
        </w:rPr>
        <w:t>lazarus</w:t>
      </w:r>
      <w:r w:rsidR="00136C0B">
        <w:t xml:space="preserve"> </w:t>
      </w:r>
      <w:r w:rsidR="00DA7935">
        <w:t>packages</w:t>
      </w:r>
      <w:r w:rsidR="00136C0B">
        <w:t>.</w:t>
      </w:r>
    </w:p>
    <w:p w:rsidR="00DA7935" w:rsidRDefault="00DA7935" w:rsidP="00376426">
      <w:r>
        <w:t>Install these with:</w:t>
      </w:r>
    </w:p>
    <w:p w:rsidR="00DA7935" w:rsidRDefault="00DA7935" w:rsidP="00DA7935">
      <w:pPr>
        <w:rPr>
          <w:rFonts w:ascii="Courier New" w:hAnsi="Courier New" w:cs="Courier New"/>
        </w:rPr>
      </w:pPr>
      <w:r>
        <w:rPr>
          <w:rFonts w:ascii="Courier New" w:hAnsi="Courier New" w:cs="Courier New"/>
        </w:rPr>
        <w:t>$ sudo yum install gtk2-devel</w:t>
      </w:r>
    </w:p>
    <w:p w:rsidR="00DA7935" w:rsidRDefault="00DA7935" w:rsidP="00DA7935">
      <w:pPr>
        <w:rPr>
          <w:rFonts w:ascii="Courier New" w:hAnsi="Courier New" w:cs="Courier New"/>
        </w:rPr>
      </w:pPr>
      <w:r>
        <w:rPr>
          <w:rFonts w:ascii="Courier New" w:hAnsi="Courier New" w:cs="Courier New"/>
        </w:rPr>
        <w:t xml:space="preserve">$ </w:t>
      </w:r>
      <w:r w:rsidRPr="00DA7935">
        <w:rPr>
          <w:rFonts w:ascii="Courier New" w:hAnsi="Courier New" w:cs="Courier New"/>
        </w:rPr>
        <w:t>sudo rpm –Uvh *.rpm</w:t>
      </w:r>
    </w:p>
    <w:p w:rsidR="00DA7935" w:rsidRDefault="00B15948" w:rsidP="00DA7935">
      <w:pPr>
        <w:pStyle w:val="Heading3"/>
      </w:pPr>
      <w:bookmarkStart w:id="9" w:name="_Toc521788231"/>
      <w:r>
        <w:t xml:space="preserve">Install freepascal and lazarus under </w:t>
      </w:r>
      <w:r w:rsidR="00DA7935">
        <w:t>Ubuntu Linux</w:t>
      </w:r>
      <w:bookmarkEnd w:id="9"/>
    </w:p>
    <w:p w:rsidR="00E57EF0" w:rsidRPr="00DA7935" w:rsidRDefault="00E57EF0" w:rsidP="001D6CEA">
      <w:r>
        <w:t>Under Linux U</w:t>
      </w:r>
      <w:r w:rsidR="00DA7935">
        <w:t xml:space="preserve">buntu, </w:t>
      </w:r>
      <w:r w:rsidR="00DA7935">
        <w:rPr>
          <w:i/>
        </w:rPr>
        <w:t>freepascal</w:t>
      </w:r>
      <w:r w:rsidR="00DA7935">
        <w:t xml:space="preserve"> and </w:t>
      </w:r>
      <w:r w:rsidR="00DA7935">
        <w:rPr>
          <w:i/>
        </w:rPr>
        <w:t>lazarus</w:t>
      </w:r>
      <w:r w:rsidR="00DA7935">
        <w:t xml:space="preserve"> can be installed from the terminal directly with:</w:t>
      </w:r>
    </w:p>
    <w:p w:rsidR="00E57EF0" w:rsidRDefault="00E57EF0" w:rsidP="00E57EF0">
      <w:pPr>
        <w:rPr>
          <w:rFonts w:ascii="Courier New" w:hAnsi="Courier New" w:cs="Courier New"/>
        </w:rPr>
      </w:pPr>
      <w:r>
        <w:rPr>
          <w:rFonts w:ascii="Courier New" w:hAnsi="Courier New" w:cs="Courier New"/>
        </w:rPr>
        <w:t>$ sudo apt-get install fp-compiler</w:t>
      </w:r>
    </w:p>
    <w:p w:rsidR="00E57EF0" w:rsidRDefault="00E57EF0" w:rsidP="00E57EF0">
      <w:r>
        <w:rPr>
          <w:rFonts w:ascii="Courier New" w:hAnsi="Courier New" w:cs="Courier New"/>
        </w:rPr>
        <w:t>$ sudo apt-get install lazarus</w:t>
      </w:r>
    </w:p>
    <w:p w:rsidR="00E57EF0" w:rsidRDefault="00A17849" w:rsidP="00A17849">
      <w:pPr>
        <w:pStyle w:val="Heading3"/>
      </w:pPr>
      <w:bookmarkStart w:id="10" w:name="_Toc521788232"/>
      <w:r>
        <w:t>Build TimEx</w:t>
      </w:r>
      <w:bookmarkEnd w:id="10"/>
    </w:p>
    <w:p w:rsidR="001155C4" w:rsidRPr="00A17849" w:rsidRDefault="00A17849" w:rsidP="00E57EF0">
      <w:r>
        <w:t xml:space="preserve">Open the </w:t>
      </w:r>
      <w:r>
        <w:rPr>
          <w:i/>
        </w:rPr>
        <w:t>TimEx</w:t>
      </w:r>
      <w:r>
        <w:t xml:space="preserve"> project file with </w:t>
      </w:r>
      <w:r>
        <w:rPr>
          <w:i/>
        </w:rPr>
        <w:t>lazarus</w:t>
      </w:r>
      <w:r>
        <w:t xml:space="preserve">, as shown in </w:t>
      </w:r>
      <w:r>
        <w:fldChar w:fldCharType="begin"/>
      </w:r>
      <w:r>
        <w:instrText xml:space="preserve"> REF _Ref506147434 \h </w:instrText>
      </w:r>
      <w:r>
        <w:fldChar w:fldCharType="separate"/>
      </w:r>
      <w:r w:rsidR="00061BE1">
        <w:t xml:space="preserve">Figure </w:t>
      </w:r>
      <w:r w:rsidR="00061BE1">
        <w:rPr>
          <w:noProof/>
        </w:rPr>
        <w:t>3</w:t>
      </w:r>
      <w:r>
        <w:fldChar w:fldCharType="end"/>
      </w:r>
      <w:r>
        <w:t xml:space="preserve">. </w:t>
      </w:r>
    </w:p>
    <w:p w:rsidR="00E57EF0" w:rsidRDefault="00F01113" w:rsidP="001D6CEA">
      <w:r>
        <w:pict>
          <v:shape id="_x0000_i1027" type="#_x0000_t75" style="width:450.75pt;height:338.25pt">
            <v:imagedata r:id="rId13" o:title="CentOS7_open_TimEx_project"/>
          </v:shape>
        </w:pict>
      </w:r>
    </w:p>
    <w:p w:rsidR="00A17849" w:rsidRPr="00A17849" w:rsidRDefault="00A17849" w:rsidP="00A17849">
      <w:pPr>
        <w:pStyle w:val="Caption"/>
        <w:rPr>
          <w:i/>
        </w:rPr>
      </w:pPr>
      <w:bookmarkStart w:id="11" w:name="_Ref506147434"/>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3</w:t>
      </w:r>
      <w:r w:rsidR="00AA57FC">
        <w:rPr>
          <w:noProof/>
        </w:rPr>
        <w:fldChar w:fldCharType="end"/>
      </w:r>
      <w:bookmarkEnd w:id="11"/>
      <w:r>
        <w:t>: Opening the TimEx project file in lazarus under CentOS7 Linux.</w:t>
      </w:r>
    </w:p>
    <w:p w:rsidR="00A17849" w:rsidRDefault="00DD1D33" w:rsidP="001D6CEA">
      <w:r>
        <w:t xml:space="preserve">Select build, as shown in </w:t>
      </w:r>
      <w:r w:rsidR="005C1C72">
        <w:fldChar w:fldCharType="begin"/>
      </w:r>
      <w:r w:rsidR="005C1C72">
        <w:instrText xml:space="preserve"> REF _Ref506147556 \h </w:instrText>
      </w:r>
      <w:r w:rsidR="005C1C72">
        <w:fldChar w:fldCharType="separate"/>
      </w:r>
      <w:r w:rsidR="00061BE1">
        <w:t xml:space="preserve">Figure </w:t>
      </w:r>
      <w:r w:rsidR="00061BE1">
        <w:rPr>
          <w:noProof/>
        </w:rPr>
        <w:t>4</w:t>
      </w:r>
      <w:r w:rsidR="005C1C72">
        <w:fldChar w:fldCharType="end"/>
      </w:r>
      <w:r>
        <w:t xml:space="preserve"> to build the source code.</w:t>
      </w:r>
    </w:p>
    <w:p w:rsidR="00DD1D33" w:rsidRDefault="00F01113" w:rsidP="001D6CEA">
      <w:r>
        <w:lastRenderedPageBreak/>
        <w:pict>
          <v:shape id="_x0000_i1028" type="#_x0000_t75" style="width:450.75pt;height:338.25pt">
            <v:imagedata r:id="rId14" o:title="CentOs7_build_TimEx"/>
          </v:shape>
        </w:pict>
      </w:r>
    </w:p>
    <w:p w:rsidR="00DD1D33" w:rsidRDefault="00DD1D33" w:rsidP="005C1C72">
      <w:pPr>
        <w:pStyle w:val="Caption"/>
      </w:pPr>
      <w:bookmarkStart w:id="12" w:name="_Ref506147556"/>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4</w:t>
      </w:r>
      <w:r w:rsidR="00AA57FC">
        <w:rPr>
          <w:noProof/>
        </w:rPr>
        <w:fldChar w:fldCharType="end"/>
      </w:r>
      <w:bookmarkEnd w:id="12"/>
      <w:r>
        <w:t>: Building TimEx in lazarus under CentOS7 Linux.</w:t>
      </w:r>
    </w:p>
    <w:p w:rsidR="004A5146" w:rsidRDefault="004A5146" w:rsidP="004A5146">
      <w:pPr>
        <w:pStyle w:val="Heading2"/>
      </w:pPr>
      <w:bookmarkStart w:id="13" w:name="_Toc521788233"/>
      <w:r>
        <w:t>Installation</w:t>
      </w:r>
      <w:r w:rsidR="00F75F89">
        <w:t xml:space="preserve"> under Windows</w:t>
      </w:r>
      <w:bookmarkEnd w:id="13"/>
    </w:p>
    <w:p w:rsidR="002B5C88" w:rsidRPr="002B5C88" w:rsidRDefault="002B5C88" w:rsidP="004A5146">
      <w:r>
        <w:t xml:space="preserve">In order to use </w:t>
      </w:r>
      <w:r>
        <w:rPr>
          <w:i/>
        </w:rPr>
        <w:t>TimEx</w:t>
      </w:r>
      <w:r>
        <w:t xml:space="preserve"> fully, install the following components:</w:t>
      </w:r>
    </w:p>
    <w:p w:rsidR="004A5146" w:rsidRDefault="004A5146" w:rsidP="006A499D">
      <w:pPr>
        <w:pStyle w:val="ListParagraph"/>
        <w:numPr>
          <w:ilvl w:val="0"/>
          <w:numId w:val="3"/>
        </w:numPr>
      </w:pPr>
      <w:r>
        <w:t xml:space="preserve">Download </w:t>
      </w:r>
      <w:r w:rsidR="007A75C9" w:rsidRPr="006A499D">
        <w:rPr>
          <w:i/>
        </w:rPr>
        <w:t>Icarus Verilog</w:t>
      </w:r>
      <w:r>
        <w:t xml:space="preserve"> from </w:t>
      </w:r>
      <w:r w:rsidR="003363BC" w:rsidRPr="006A499D">
        <w:rPr>
          <w:u w:val="single"/>
        </w:rPr>
        <w:t>http://bleyer.org/icarus/</w:t>
      </w:r>
      <w:r w:rsidR="003363BC">
        <w:t xml:space="preserve"> and install.</w:t>
      </w:r>
    </w:p>
    <w:p w:rsidR="004A5146" w:rsidRDefault="006A499D" w:rsidP="006A499D">
      <w:pPr>
        <w:pStyle w:val="ListParagraph"/>
        <w:numPr>
          <w:ilvl w:val="0"/>
          <w:numId w:val="3"/>
        </w:numPr>
      </w:pPr>
      <w:r>
        <w:t xml:space="preserve">Download </w:t>
      </w:r>
      <w:r w:rsidRPr="006A499D">
        <w:rPr>
          <w:i/>
        </w:rPr>
        <w:t>Graphviz</w:t>
      </w:r>
      <w:r w:rsidR="004A5146">
        <w:t xml:space="preserve"> from </w:t>
      </w:r>
      <w:hyperlink r:id="rId15" w:history="1">
        <w:r w:rsidRPr="00B72503">
          <w:rPr>
            <w:rStyle w:val="Hyperlink"/>
          </w:rPr>
          <w:t>http://www.graphviz.org/</w:t>
        </w:r>
      </w:hyperlink>
      <w:r>
        <w:t xml:space="preserve"> and install</w:t>
      </w:r>
      <w:r w:rsidR="004A5146">
        <w:t>:</w:t>
      </w:r>
    </w:p>
    <w:p w:rsidR="004A5146" w:rsidRDefault="004A5146" w:rsidP="006A499D">
      <w:pPr>
        <w:pStyle w:val="ListParagraph"/>
        <w:numPr>
          <w:ilvl w:val="0"/>
          <w:numId w:val="3"/>
        </w:numPr>
      </w:pPr>
      <w:r>
        <w:t>Add the following directories to the system PATH variable:</w:t>
      </w:r>
    </w:p>
    <w:p w:rsidR="004A5146" w:rsidRDefault="004A5146" w:rsidP="006A499D">
      <w:pPr>
        <w:ind w:firstLine="720"/>
      </w:pPr>
      <w:r>
        <w:t>&lt;TimEx_INSTALL_DIR&gt;\bin\win</w:t>
      </w:r>
    </w:p>
    <w:p w:rsidR="004A5146" w:rsidRDefault="004A5146" w:rsidP="006A499D">
      <w:pPr>
        <w:ind w:left="720"/>
      </w:pPr>
      <w:r>
        <w:t>&lt;Icarus Verilog_INSTALL_DIR&gt;\bin</w:t>
      </w:r>
    </w:p>
    <w:p w:rsidR="004A5146" w:rsidRDefault="004A5146" w:rsidP="006A499D">
      <w:pPr>
        <w:ind w:firstLine="720"/>
      </w:pPr>
      <w:r>
        <w:t>&lt;Icarus Verilog_INSTALL_DIR&gt;\gtkwave\bin</w:t>
      </w:r>
    </w:p>
    <w:p w:rsidR="004A5146" w:rsidRDefault="004A5146" w:rsidP="006A499D">
      <w:pPr>
        <w:ind w:firstLine="720"/>
      </w:pPr>
      <w:r>
        <w:t>&lt;Graphviz_INSTALL_DIR&gt;\bin</w:t>
      </w:r>
    </w:p>
    <w:p w:rsidR="004A5146" w:rsidRDefault="004A5146" w:rsidP="006A499D">
      <w:pPr>
        <w:ind w:firstLine="720"/>
      </w:pPr>
      <w:r>
        <w:t>where, &lt;X_INSTALL_DIR&gt; is the directory where X has been installed.</w:t>
      </w:r>
    </w:p>
    <w:p w:rsidR="004A5146" w:rsidRDefault="004A5146" w:rsidP="004A5146"/>
    <w:p w:rsidR="0086422F" w:rsidRDefault="0086422F" w:rsidP="001D6CEA">
      <w:r>
        <w:br w:type="page"/>
      </w:r>
    </w:p>
    <w:p w:rsidR="00AF3D37" w:rsidRDefault="00AF3D37" w:rsidP="00AF3D37">
      <w:pPr>
        <w:pStyle w:val="Heading1"/>
      </w:pPr>
      <w:bookmarkStart w:id="14" w:name="_Toc521788234"/>
      <w:r>
        <w:lastRenderedPageBreak/>
        <w:t>Technical discussion</w:t>
      </w:r>
      <w:bookmarkEnd w:id="14"/>
    </w:p>
    <w:p w:rsidR="00AF3D37" w:rsidRDefault="00AF3D37" w:rsidP="00AF3D37">
      <w:pPr>
        <w:pStyle w:val="Heading2"/>
      </w:pPr>
      <w:bookmarkStart w:id="15" w:name="_Toc521788235"/>
      <w:r>
        <w:t>Cycle identification</w:t>
      </w:r>
      <w:r w:rsidR="00EA28D0">
        <w:t xml:space="preserve"> and flux calculation</w:t>
      </w:r>
      <w:bookmarkEnd w:id="15"/>
    </w:p>
    <w:p w:rsidR="000F3CCD" w:rsidRDefault="00973F58" w:rsidP="00AF3D37">
      <w:pPr>
        <w:spacing w:after="200" w:line="276" w:lineRule="auto"/>
      </w:pPr>
      <w:r>
        <w:t>For the state of a cell to be investigated, the flux in every cycle (or loop / mesh) i</w:t>
      </w:r>
      <w:r w:rsidR="000F3CCD">
        <w:t>n the circuit must be evaluated as</w:t>
      </w:r>
    </w:p>
    <w:p w:rsidR="000F3CCD" w:rsidRDefault="000F3CCD" w:rsidP="000F3CCD">
      <w:pPr>
        <w:tabs>
          <w:tab w:val="right" w:pos="8931"/>
        </w:tabs>
        <w:spacing w:after="200" w:line="276" w:lineRule="auto"/>
        <w:ind w:firstLine="720"/>
      </w:pPr>
      <w:r w:rsidRPr="007527BE">
        <w:rPr>
          <w:position w:val="-28"/>
        </w:rPr>
        <w:object w:dxaOrig="1500" w:dyaOrig="680">
          <v:shape id="_x0000_i1029" type="#_x0000_t75" style="width:74.25pt;height:34.5pt" o:ole="">
            <v:imagedata r:id="rId16" o:title=""/>
          </v:shape>
          <o:OLEObject Type="Embed" ProgID="Equation.3" ShapeID="_x0000_i1029" DrawAspect="Content" ObjectID="_1595530199" r:id="rId17"/>
        </w:object>
      </w:r>
      <w:r>
        <w:tab/>
        <w:t>(1)</w:t>
      </w:r>
    </w:p>
    <w:p w:rsidR="00AF3D37" w:rsidRDefault="000F3CCD" w:rsidP="00E61D5B">
      <w:pPr>
        <w:spacing w:after="200" w:line="276" w:lineRule="auto"/>
      </w:pPr>
      <w:r>
        <w:t xml:space="preserve">where </w:t>
      </w:r>
      <w:r w:rsidRPr="000F3CCD">
        <w:rPr>
          <w:i/>
        </w:rPr>
        <w:t>I</w:t>
      </w:r>
      <w:r w:rsidRPr="000F3CCD">
        <w:rPr>
          <w:i/>
          <w:vertAlign w:val="subscript"/>
        </w:rPr>
        <w:t>n</w:t>
      </w:r>
      <w:r>
        <w:t xml:space="preserve"> is the signed branch current and </w:t>
      </w:r>
      <w:r w:rsidRPr="000F3CCD">
        <w:rPr>
          <w:i/>
        </w:rPr>
        <w:t>L</w:t>
      </w:r>
      <w:r w:rsidRPr="000F3CCD">
        <w:rPr>
          <w:i/>
          <w:vertAlign w:val="subscript"/>
        </w:rPr>
        <w:t>n</w:t>
      </w:r>
      <w:r>
        <w:t xml:space="preserve"> is the branch inductance.</w:t>
      </w:r>
      <w:r w:rsidR="00973F58">
        <w:t xml:space="preserve"> The flux is expected to be -1, 0 or 1 times the magnetic flux quantum (</w:t>
      </w:r>
      <w:r w:rsidR="00973F58">
        <w:sym w:font="Symbol" w:char="F046"/>
      </w:r>
      <w:r w:rsidR="00973F58" w:rsidRPr="003D7E39">
        <w:rPr>
          <w:vertAlign w:val="subscript"/>
        </w:rPr>
        <w:t>0</w:t>
      </w:r>
      <w:r w:rsidR="00973F58">
        <w:t>)</w:t>
      </w:r>
      <w:r w:rsidR="00852C6B">
        <w:t>.</w:t>
      </w:r>
      <w:r w:rsidR="00391124">
        <w:t xml:space="preserve"> An algorithm thus finds all the meshes in the circuit so that cycle flux can be calculated from the sum of branch currents multiplied by element inductances</w:t>
      </w:r>
      <w:r w:rsidR="00E61D5B">
        <w:t xml:space="preserve">. For </w:t>
      </w:r>
      <w:r w:rsidR="00391124">
        <w:t>Josephson junction</w:t>
      </w:r>
      <w:r w:rsidR="00E61D5B">
        <w:t>s, the total equivalent inductance</w:t>
      </w:r>
      <w:r w:rsidR="00BD231D">
        <w:t xml:space="preserve"> </w:t>
      </w:r>
      <w:r w:rsidR="00BD231D" w:rsidRPr="00BD231D">
        <w:rPr>
          <w:i/>
        </w:rPr>
        <w:t>L</w:t>
      </w:r>
      <w:r w:rsidR="00BD231D" w:rsidRPr="00BD231D">
        <w:rPr>
          <w:i/>
          <w:vertAlign w:val="subscript"/>
        </w:rPr>
        <w:t>Jt</w:t>
      </w:r>
      <w:r w:rsidR="00BD231D">
        <w:t xml:space="preserve"> is used</w:t>
      </w:r>
      <w:r w:rsidR="0071215B">
        <w:t xml:space="preserve"> </w:t>
      </w:r>
      <w:sdt>
        <w:sdtPr>
          <w:id w:val="1540006338"/>
          <w:citation/>
        </w:sdtPr>
        <w:sdtEndPr/>
        <w:sdtContent>
          <w:r w:rsidR="0071215B">
            <w:fldChar w:fldCharType="begin"/>
          </w:r>
          <w:r w:rsidR="005B3808">
            <w:rPr>
              <w:lang w:val="en-US"/>
            </w:rPr>
            <w:instrText xml:space="preserve">CITATION Fou \l 1033 </w:instrText>
          </w:r>
          <w:r w:rsidR="0071215B">
            <w:fldChar w:fldCharType="separate"/>
          </w:r>
          <w:r w:rsidR="00061BE1" w:rsidRPr="00061BE1">
            <w:rPr>
              <w:noProof/>
              <w:lang w:val="en-US"/>
            </w:rPr>
            <w:t>[2]</w:t>
          </w:r>
          <w:r w:rsidR="0071215B">
            <w:fldChar w:fldCharType="end"/>
          </w:r>
        </w:sdtContent>
      </w:sdt>
      <w:r w:rsidR="00BD231D">
        <w:t xml:space="preserve">, where </w:t>
      </w:r>
    </w:p>
    <w:p w:rsidR="00BD231D" w:rsidRDefault="00BD231D" w:rsidP="00BD231D">
      <w:pPr>
        <w:tabs>
          <w:tab w:val="right" w:pos="8931"/>
        </w:tabs>
        <w:spacing w:after="200" w:line="276" w:lineRule="auto"/>
        <w:ind w:firstLine="720"/>
      </w:pPr>
      <w:r w:rsidRPr="007634A9">
        <w:rPr>
          <w:position w:val="-28"/>
        </w:rPr>
        <w:object w:dxaOrig="2000" w:dyaOrig="660">
          <v:shape id="_x0000_i1030" type="#_x0000_t75" style="width:100.5pt;height:32.25pt" o:ole="">
            <v:imagedata r:id="rId18" o:title=""/>
          </v:shape>
          <o:OLEObject Type="Embed" ProgID="Equation.3" ShapeID="_x0000_i1030" DrawAspect="Content" ObjectID="_1595530200" r:id="rId19"/>
        </w:object>
      </w:r>
      <w:r>
        <w:tab/>
        <w:t>(2)</w:t>
      </w:r>
    </w:p>
    <w:p w:rsidR="00BD231D" w:rsidRDefault="009204BB" w:rsidP="00E61D5B">
      <w:pPr>
        <w:spacing w:after="200" w:line="276" w:lineRule="auto"/>
      </w:pPr>
      <w:r w:rsidRPr="009204BB">
        <w:t>and</w:t>
      </w:r>
    </w:p>
    <w:p w:rsidR="009204BB" w:rsidRDefault="009204BB" w:rsidP="009204BB">
      <w:pPr>
        <w:tabs>
          <w:tab w:val="right" w:pos="8931"/>
        </w:tabs>
        <w:spacing w:after="200" w:line="276" w:lineRule="auto"/>
        <w:ind w:firstLine="720"/>
      </w:pPr>
      <w:r w:rsidRPr="00E109EC">
        <w:rPr>
          <w:position w:val="-26"/>
        </w:rPr>
        <w:object w:dxaOrig="999" w:dyaOrig="600">
          <v:shape id="_x0000_i1031" type="#_x0000_t75" style="width:50.25pt;height:30pt" o:ole="">
            <v:imagedata r:id="rId20" o:title=""/>
          </v:shape>
          <o:OLEObject Type="Embed" ProgID="Equation.3" ShapeID="_x0000_i1031" DrawAspect="Content" ObjectID="_1595530201" r:id="rId21"/>
        </w:object>
      </w:r>
      <w:r>
        <w:t>.</w:t>
      </w:r>
      <w:r>
        <w:tab/>
        <w:t>(3)</w:t>
      </w:r>
    </w:p>
    <w:p w:rsidR="003654F9" w:rsidRDefault="003654F9" w:rsidP="00AF3D37">
      <w:pPr>
        <w:spacing w:after="200" w:line="276" w:lineRule="auto"/>
      </w:pPr>
      <w:r>
        <w:t xml:space="preserve">Resistive cycles </w:t>
      </w:r>
      <w:r w:rsidR="00254675">
        <w:t>do</w:t>
      </w:r>
      <w:r>
        <w:t xml:space="preserve"> not store flux, so that any cycles that contain resistors are ignored. </w:t>
      </w:r>
      <w:r>
        <w:rPr>
          <w:i/>
        </w:rPr>
        <w:t>TimEx</w:t>
      </w:r>
      <w:r>
        <w:t xml:space="preserve"> also disregards cycles that contain any input or output ports, as the assumption is that flux storage in the interconnect inductance between any load and input/output of the DUT represents unacceptable </w:t>
      </w:r>
      <w:r w:rsidR="004F5D9F">
        <w:t xml:space="preserve">circuit </w:t>
      </w:r>
      <w:r>
        <w:t>behaviour.</w:t>
      </w:r>
    </w:p>
    <w:p w:rsidR="006869EE" w:rsidRPr="006D1EC0" w:rsidRDefault="006D1EC0" w:rsidP="00AF3D37">
      <w:pPr>
        <w:spacing w:after="200" w:line="276" w:lineRule="auto"/>
      </w:pPr>
      <w:r>
        <w:t>Numerical errors and errors in the Josephson inductances lead to cycle flux results that are spread over the range of roughly 0.9</w:t>
      </w:r>
      <w:r w:rsidR="00254675">
        <w:t>8</w:t>
      </w:r>
      <w:r>
        <w:sym w:font="Symbol" w:char="F046"/>
      </w:r>
      <w:r w:rsidRPr="006D1EC0">
        <w:rPr>
          <w:vertAlign w:val="subscript"/>
        </w:rPr>
        <w:t>0</w:t>
      </w:r>
      <w:r>
        <w:t xml:space="preserve"> to 1.</w:t>
      </w:r>
      <w:r w:rsidR="007B489B">
        <w:t>0</w:t>
      </w:r>
      <w:r w:rsidR="00254675">
        <w:t>2</w:t>
      </w:r>
      <w:r>
        <w:sym w:font="Symbol" w:char="F046"/>
      </w:r>
      <w:r w:rsidRPr="006D1EC0">
        <w:rPr>
          <w:vertAlign w:val="subscript"/>
        </w:rPr>
        <w:t>0</w:t>
      </w:r>
      <w:r>
        <w:t xml:space="preserve">. In the current version, </w:t>
      </w:r>
      <w:r>
        <w:rPr>
          <w:i/>
        </w:rPr>
        <w:t>TimEx</w:t>
      </w:r>
      <w:r>
        <w:t xml:space="preserve"> then divides the cycle flux results by </w:t>
      </w:r>
      <w:r>
        <w:sym w:font="Symbol" w:char="F046"/>
      </w:r>
      <w:r w:rsidRPr="006D1EC0">
        <w:rPr>
          <w:vertAlign w:val="subscript"/>
        </w:rPr>
        <w:t>0</w:t>
      </w:r>
      <w:r>
        <w:t xml:space="preserve"> and rounds the values to the nearest integer (-1, 0 or 1), with the sign depending on the direction of flux through a cycle.</w:t>
      </w:r>
    </w:p>
    <w:p w:rsidR="00AF3D37" w:rsidRDefault="00AF3D37" w:rsidP="00AF3D37">
      <w:pPr>
        <w:pStyle w:val="Heading2"/>
      </w:pPr>
      <w:bookmarkStart w:id="16" w:name="_Toc521788236"/>
      <w:r>
        <w:t>Pulse detection</w:t>
      </w:r>
      <w:bookmarkEnd w:id="16"/>
    </w:p>
    <w:p w:rsidR="00AF3D37" w:rsidRDefault="00554AA5" w:rsidP="00AF3D37">
      <w:pPr>
        <w:spacing w:after="200" w:line="276" w:lineRule="auto"/>
      </w:pPr>
      <w:r>
        <w:t xml:space="preserve">Even though analyses of time-based electrical simulations of SFQ circuits mostly rely on the phase evolution over Josephson junctions, </w:t>
      </w:r>
      <w:r>
        <w:rPr>
          <w:i/>
        </w:rPr>
        <w:t xml:space="preserve">TimEx </w:t>
      </w:r>
      <w:r>
        <w:t xml:space="preserve">investigates the voltage pulses at the inputs and outputs of the DUT. This is necessitated by the Verilog descriptions, which require response to the arrival of signals at the DUT inputs (which are typically inductors) and for which signal arrival </w:t>
      </w:r>
      <w:r w:rsidR="00ED6285">
        <w:t xml:space="preserve">times </w:t>
      </w:r>
      <w:r>
        <w:t xml:space="preserve">at the outputs </w:t>
      </w:r>
      <w:r w:rsidR="00ED6285">
        <w:t>need to be specified</w:t>
      </w:r>
      <w:r>
        <w:t>.</w:t>
      </w:r>
    </w:p>
    <w:p w:rsidR="00295DBF" w:rsidRDefault="00295DBF" w:rsidP="00AF3D37">
      <w:pPr>
        <w:spacing w:after="200" w:line="276" w:lineRule="auto"/>
      </w:pPr>
      <w:r>
        <w:t xml:space="preserve">A simple way to detect pulses is to look for the peak values in voltage vs time plots, but this is risky. Firstly, a cell might fail to switch correctly and just create a ripple in the output of which peaks might be mistaken for pulses. Secondly, measurement of the pulses between </w:t>
      </w:r>
      <w:r>
        <w:lastRenderedPageBreak/>
        <w:t>the inductances of inputs/outputs to/from a load and the DUT often results in pulses that seem to oscillate, so that the peak value could shift by a few picoseconds depending on the inductances.</w:t>
      </w:r>
    </w:p>
    <w:p w:rsidR="006869EE" w:rsidRDefault="006869EE" w:rsidP="00AF3D37">
      <w:pPr>
        <w:spacing w:after="200" w:line="276" w:lineRule="auto"/>
      </w:pPr>
      <w:r>
        <w:t>The voltage pulses transmitted between SFQ elements i</w:t>
      </w:r>
      <w:r w:rsidR="00295DBF">
        <w:t xml:space="preserve">ntegrate to exactly one fluxon, </w:t>
      </w:r>
      <w:r w:rsidR="004B341B">
        <w:t xml:space="preserve">so that a much more reliable way of detecting a pulse is to use a sliding numerical integrator (see </w:t>
      </w:r>
      <w:r w:rsidR="002E484F">
        <w:fldChar w:fldCharType="begin"/>
      </w:r>
      <w:r w:rsidR="002E484F">
        <w:instrText xml:space="preserve"> REF _Ref466116403 \h </w:instrText>
      </w:r>
      <w:r w:rsidR="002E484F">
        <w:fldChar w:fldCharType="separate"/>
      </w:r>
      <w:r w:rsidR="00061BE1">
        <w:t xml:space="preserve">Figure </w:t>
      </w:r>
      <w:r w:rsidR="00061BE1">
        <w:rPr>
          <w:noProof/>
        </w:rPr>
        <w:t>5</w:t>
      </w:r>
      <w:r w:rsidR="002E484F">
        <w:fldChar w:fldCharType="end"/>
      </w:r>
      <w:r w:rsidR="0071215B">
        <w:t xml:space="preserve"> </w:t>
      </w:r>
      <w:sdt>
        <w:sdtPr>
          <w:id w:val="60067309"/>
          <w:citation/>
        </w:sdtPr>
        <w:sdtEndPr/>
        <w:sdtContent>
          <w:r w:rsidR="0071215B">
            <w:fldChar w:fldCharType="begin"/>
          </w:r>
          <w:r w:rsidR="005B3808">
            <w:rPr>
              <w:lang w:val="en-US"/>
            </w:rPr>
            <w:instrText xml:space="preserve">CITATION Fou \l 1033 </w:instrText>
          </w:r>
          <w:r w:rsidR="0071215B">
            <w:fldChar w:fldCharType="separate"/>
          </w:r>
          <w:r w:rsidR="00061BE1" w:rsidRPr="00061BE1">
            <w:rPr>
              <w:noProof/>
              <w:lang w:val="en-US"/>
            </w:rPr>
            <w:t>[2]</w:t>
          </w:r>
          <w:r w:rsidR="0071215B">
            <w:fldChar w:fldCharType="end"/>
          </w:r>
        </w:sdtContent>
      </w:sdt>
      <w:r w:rsidR="003E4CD1">
        <w:t>.)</w:t>
      </w:r>
      <w:r w:rsidR="00C85D41">
        <w:t xml:space="preserve"> When the area inside the sliding integrator is compared to a threshold (set as a fraction of </w:t>
      </w:r>
      <w:r w:rsidR="00C85D41">
        <w:sym w:font="Symbol" w:char="F046"/>
      </w:r>
      <w:r w:rsidR="00C85D41" w:rsidRPr="00C85D41">
        <w:rPr>
          <w:vertAlign w:val="subscript"/>
        </w:rPr>
        <w:t>0</w:t>
      </w:r>
      <w:r w:rsidR="00C85D41">
        <w:t>), the time at which the threshold is passed is a very stable way to characterise pulse arrival time.</w:t>
      </w:r>
    </w:p>
    <w:p w:rsidR="00E13CEA" w:rsidRPr="00E13CEA" w:rsidRDefault="00E13CEA" w:rsidP="00AF3D37">
      <w:pPr>
        <w:spacing w:after="200" w:line="276" w:lineRule="auto"/>
      </w:pPr>
      <w:r>
        <w:t xml:space="preserve">In </w:t>
      </w:r>
      <w:r>
        <w:rPr>
          <w:i/>
        </w:rPr>
        <w:t>TimEx</w:t>
      </w:r>
      <w:r>
        <w:t xml:space="preserve">, the parameters SlidingIntegratorLength and PulseDetectThreshold set the length of the sliding integrator window (in time) and the integrated area threshold as a fraction of </w:t>
      </w:r>
      <w:r>
        <w:sym w:font="Symbol" w:char="F046"/>
      </w:r>
      <w:r w:rsidRPr="00E13CEA">
        <w:rPr>
          <w:vertAlign w:val="subscript"/>
        </w:rPr>
        <w:t>0</w:t>
      </w:r>
      <w:r>
        <w:t xml:space="preserve"> for pulse detection respectively.</w:t>
      </w:r>
    </w:p>
    <w:p w:rsidR="004B341B" w:rsidRDefault="004B341B" w:rsidP="00AF3D37">
      <w:pPr>
        <w:spacing w:after="200" w:line="276" w:lineRule="auto"/>
        <w:jc w:val="left"/>
      </w:pPr>
    </w:p>
    <w:p w:rsidR="004B341B" w:rsidRDefault="00FF5AFA" w:rsidP="004B341B">
      <w:pPr>
        <w:spacing w:after="200" w:line="276" w:lineRule="auto"/>
        <w:jc w:val="center"/>
      </w:pPr>
      <w:r>
        <w:pict>
          <v:shape id="_x0000_i1032" type="#_x0000_t75" style="width:253.5pt;height:359.25pt">
            <v:imagedata r:id="rId22" o:title="TimEx_Pulse_detection"/>
          </v:shape>
        </w:pict>
      </w:r>
    </w:p>
    <w:p w:rsidR="004B341B" w:rsidRPr="004B341B" w:rsidRDefault="004B341B" w:rsidP="004B341B">
      <w:pPr>
        <w:pStyle w:val="Caption"/>
      </w:pPr>
      <w:bookmarkStart w:id="17" w:name="_Ref466116403"/>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5</w:t>
      </w:r>
      <w:r w:rsidR="00AA57FC">
        <w:rPr>
          <w:noProof/>
        </w:rPr>
        <w:fldChar w:fldCharType="end"/>
      </w:r>
      <w:bookmarkEnd w:id="17"/>
      <w:r>
        <w:t xml:space="preserve">: Pulse detection in </w:t>
      </w:r>
      <w:r>
        <w:rPr>
          <w:i/>
        </w:rPr>
        <w:t>TimEx</w:t>
      </w:r>
      <w:r>
        <w:t xml:space="preserve"> with a sliding voltage-time integrator.</w:t>
      </w:r>
    </w:p>
    <w:p w:rsidR="003B6F0D" w:rsidRDefault="003B6F0D" w:rsidP="003B6F0D">
      <w:pPr>
        <w:spacing w:after="200" w:line="276" w:lineRule="auto"/>
      </w:pPr>
    </w:p>
    <w:p w:rsidR="009425C2" w:rsidRDefault="003B6F0D" w:rsidP="003B6F0D">
      <w:pPr>
        <w:spacing w:after="200" w:line="276" w:lineRule="auto"/>
      </w:pPr>
      <w:r>
        <w:t xml:space="preserve">When pulses are transmitted over passive transmission line interconnects, the resistance in series with the PTL elements results in pulse areas lower than </w:t>
      </w:r>
      <w:r>
        <w:sym w:font="Symbol" w:char="F046"/>
      </w:r>
      <w:r w:rsidRPr="00E13CEA">
        <w:rPr>
          <w:vertAlign w:val="subscript"/>
        </w:rPr>
        <w:t>0</w:t>
      </w:r>
      <w:r>
        <w:t xml:space="preserve">. </w:t>
      </w:r>
      <w:r w:rsidR="00AE5AC1">
        <w:t xml:space="preserve">In order to accommodate </w:t>
      </w:r>
      <w:r w:rsidR="00AE5AC1">
        <w:lastRenderedPageBreak/>
        <w:t>this, the minimum area for a successful pulse to be detect</w:t>
      </w:r>
      <w:r w:rsidR="00AF5432">
        <w:t>ed c</w:t>
      </w:r>
      <w:r w:rsidR="00B36BAB">
        <w:t>an be defined with the parameter PulseFluxonFraction.</w:t>
      </w:r>
      <w:r w:rsidR="00C60ED5">
        <w:t xml:space="preserve"> Such a reduced size output pulse can be seen in </w:t>
      </w:r>
      <w:r w:rsidR="00C60ED5">
        <w:fldChar w:fldCharType="begin"/>
      </w:r>
      <w:r w:rsidR="00C60ED5">
        <w:instrText xml:space="preserve"> REF _Ref506220376 \h </w:instrText>
      </w:r>
      <w:r w:rsidR="00C60ED5">
        <w:fldChar w:fldCharType="separate"/>
      </w:r>
      <w:r w:rsidR="00061BE1">
        <w:t xml:space="preserve">Figure </w:t>
      </w:r>
      <w:r w:rsidR="00061BE1">
        <w:rPr>
          <w:noProof/>
        </w:rPr>
        <w:t>6</w:t>
      </w:r>
      <w:r w:rsidR="00C60ED5">
        <w:fldChar w:fldCharType="end"/>
      </w:r>
      <w:r w:rsidR="00C60ED5">
        <w:t>(c)</w:t>
      </w:r>
      <w:r w:rsidR="0071215B">
        <w:t xml:space="preserve"> </w:t>
      </w:r>
      <w:sdt>
        <w:sdtPr>
          <w:id w:val="-71742063"/>
          <w:citation/>
        </w:sdtPr>
        <w:sdtEndPr/>
        <w:sdtContent>
          <w:r w:rsidR="0071215B">
            <w:fldChar w:fldCharType="begin"/>
          </w:r>
          <w:r w:rsidR="005B3808">
            <w:rPr>
              <w:lang w:val="en-US"/>
            </w:rPr>
            <w:instrText xml:space="preserve">CITATION Fou \l 1033 </w:instrText>
          </w:r>
          <w:r w:rsidR="0071215B">
            <w:fldChar w:fldCharType="separate"/>
          </w:r>
          <w:r w:rsidR="00061BE1" w:rsidRPr="00061BE1">
            <w:rPr>
              <w:noProof/>
              <w:lang w:val="en-US"/>
            </w:rPr>
            <w:t>[2]</w:t>
          </w:r>
          <w:r w:rsidR="0071215B">
            <w:fldChar w:fldCharType="end"/>
          </w:r>
        </w:sdtContent>
      </w:sdt>
      <w:r w:rsidR="001F7D7B">
        <w:t>.</w:t>
      </w:r>
    </w:p>
    <w:p w:rsidR="009425C2" w:rsidRDefault="009425C2" w:rsidP="009425C2">
      <w:pPr>
        <w:spacing w:after="200" w:line="276" w:lineRule="auto"/>
        <w:jc w:val="center"/>
      </w:pPr>
      <w:r>
        <w:rPr>
          <w:noProof/>
          <w:sz w:val="16"/>
          <w:szCs w:val="16"/>
          <w:lang w:val="en-US"/>
        </w:rPr>
        <w:drawing>
          <wp:inline distT="0" distB="0" distL="0" distR="0">
            <wp:extent cx="4161439" cy="1846052"/>
            <wp:effectExtent l="0" t="0" r="0" b="1905"/>
            <wp:docPr id="3" name="Picture 3" descr="pulseplot_multiple_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lseplot_multiple_ga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5082" cy="1856540"/>
                    </a:xfrm>
                    <a:prstGeom prst="rect">
                      <a:avLst/>
                    </a:prstGeom>
                    <a:noFill/>
                    <a:ln>
                      <a:noFill/>
                    </a:ln>
                  </pic:spPr>
                </pic:pic>
              </a:graphicData>
            </a:graphic>
          </wp:inline>
        </w:drawing>
      </w:r>
    </w:p>
    <w:p w:rsidR="009425C2" w:rsidRPr="004B341B" w:rsidRDefault="009425C2" w:rsidP="009425C2">
      <w:pPr>
        <w:pStyle w:val="Caption"/>
      </w:pPr>
      <w:bookmarkStart w:id="18" w:name="_Ref506220376"/>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6</w:t>
      </w:r>
      <w:r w:rsidR="00AA57FC">
        <w:rPr>
          <w:noProof/>
        </w:rPr>
        <w:fldChar w:fldCharType="end"/>
      </w:r>
      <w:bookmarkEnd w:id="18"/>
      <w:r>
        <w:t xml:space="preserve">: SFQ output pulses of (a) a </w:t>
      </w:r>
      <w:r w:rsidRPr="009425C2">
        <w:t>JTL</w:t>
      </w:r>
      <w:r>
        <w:t xml:space="preserve"> into a JTL load, (b) </w:t>
      </w:r>
      <w:r w:rsidRPr="009425C2">
        <w:t xml:space="preserve">an </w:t>
      </w:r>
      <w:r>
        <w:t xml:space="preserve">RFSQ </w:t>
      </w:r>
      <w:r w:rsidRPr="009425C2">
        <w:t xml:space="preserve">XOR gate </w:t>
      </w:r>
      <w:r>
        <w:t>into a JTL load and (c) an RSFQ</w:t>
      </w:r>
      <w:r w:rsidRPr="009425C2">
        <w:t xml:space="preserve"> DFF cell with integrated PTL driver into a matched transmission line (solid lines)</w:t>
      </w:r>
      <w:r>
        <w:t>. C</w:t>
      </w:r>
      <w:r w:rsidRPr="009425C2">
        <w:t xml:space="preserve">alculation results of a sliding window integrator </w:t>
      </w:r>
      <w:r>
        <w:t xml:space="preserve">with a window </w:t>
      </w:r>
      <w:r w:rsidR="009E16E7">
        <w:t>leng</w:t>
      </w:r>
      <w:r>
        <w:t>th of 12.5 ps are also shown (dashed lines).</w:t>
      </w:r>
    </w:p>
    <w:p w:rsidR="009425C2" w:rsidRDefault="009425C2" w:rsidP="003B6F0D">
      <w:pPr>
        <w:spacing w:after="200" w:line="276" w:lineRule="auto"/>
      </w:pPr>
    </w:p>
    <w:p w:rsidR="00AF3D37" w:rsidRDefault="00AF3D37" w:rsidP="003B6F0D">
      <w:pPr>
        <w:spacing w:after="200" w:line="276" w:lineRule="auto"/>
      </w:pPr>
      <w:r>
        <w:br w:type="page"/>
      </w:r>
    </w:p>
    <w:p w:rsidR="0086422F" w:rsidRDefault="00AF3D37" w:rsidP="00224C7C">
      <w:pPr>
        <w:pStyle w:val="Heading1"/>
      </w:pPr>
      <w:bookmarkStart w:id="19" w:name="_Toc521788237"/>
      <w:r>
        <w:lastRenderedPageBreak/>
        <w:t>Input files</w:t>
      </w:r>
      <w:bookmarkEnd w:id="19"/>
    </w:p>
    <w:p w:rsidR="00AF3D37" w:rsidRPr="00AF3D37" w:rsidRDefault="00AF3D37" w:rsidP="00AF3D37">
      <w:pPr>
        <w:pStyle w:val="Heading2"/>
      </w:pPr>
      <w:bookmarkStart w:id="20" w:name="_Toc521788238"/>
      <w:r>
        <w:t>Definition file</w:t>
      </w:r>
      <w:bookmarkEnd w:id="20"/>
    </w:p>
    <w:p w:rsidR="00224C7C" w:rsidRDefault="00224C7C">
      <w:r>
        <w:rPr>
          <w:i/>
        </w:rPr>
        <w:t>TimEx</w:t>
      </w:r>
      <w:r>
        <w:t xml:space="preserve"> is configured and controlled through a definition file that can have any name. </w:t>
      </w:r>
    </w:p>
    <w:p w:rsidR="00A34D0B" w:rsidRDefault="00A34D0B">
      <w:r>
        <w:t>The definition file defines parameters and optional</w:t>
      </w:r>
      <w:r w:rsidR="00B52E81">
        <w:t xml:space="preserve"> load, sink or source netlists in demarcated blocks.</w:t>
      </w:r>
    </w:p>
    <w:p w:rsidR="008F6D4E" w:rsidRDefault="008F6D4E">
      <w:r>
        <w:fldChar w:fldCharType="begin"/>
      </w:r>
      <w:r>
        <w:instrText xml:space="preserve"> REF _Ref466108155 \h </w:instrText>
      </w:r>
      <w:r>
        <w:fldChar w:fldCharType="separate"/>
      </w:r>
      <w:r w:rsidR="00061BE1">
        <w:t xml:space="preserve">Table </w:t>
      </w:r>
      <w:r w:rsidR="00061BE1">
        <w:rPr>
          <w:noProof/>
        </w:rPr>
        <w:t>1</w:t>
      </w:r>
      <w:r>
        <w:fldChar w:fldCharType="end"/>
      </w:r>
      <w:r>
        <w:t xml:space="preserve"> shows </w:t>
      </w:r>
      <w:r w:rsidR="00D31DB0">
        <w:t>the parameters available in the definition file, and what these control. The parameters are defined inside a control block starting with</w:t>
      </w:r>
    </w:p>
    <w:p w:rsidR="00D31DB0" w:rsidRPr="0046437D" w:rsidRDefault="00D31DB0" w:rsidP="0046437D">
      <w:pPr>
        <w:ind w:firstLine="720"/>
        <w:rPr>
          <w:rFonts w:ascii="Courier New" w:hAnsi="Courier New" w:cs="Courier New"/>
        </w:rPr>
      </w:pPr>
      <w:r w:rsidRPr="0046437D">
        <w:rPr>
          <w:rFonts w:ascii="Courier New" w:hAnsi="Courier New" w:cs="Courier New"/>
        </w:rPr>
        <w:t>$Parameters</w:t>
      </w:r>
    </w:p>
    <w:p w:rsidR="00D31DB0" w:rsidRDefault="00D31DB0">
      <w:r>
        <w:t>and ending with</w:t>
      </w:r>
    </w:p>
    <w:p w:rsidR="00D31DB0" w:rsidRPr="0046437D" w:rsidRDefault="00D31DB0" w:rsidP="0046437D">
      <w:pPr>
        <w:ind w:firstLine="720"/>
        <w:rPr>
          <w:rFonts w:ascii="Courier New" w:hAnsi="Courier New" w:cs="Courier New"/>
        </w:rPr>
      </w:pPr>
      <w:r w:rsidRPr="0046437D">
        <w:rPr>
          <w:rFonts w:ascii="Courier New" w:hAnsi="Courier New" w:cs="Courier New"/>
        </w:rPr>
        <w:t>$End</w:t>
      </w:r>
    </w:p>
    <w:p w:rsidR="00D31DB0" w:rsidRDefault="00D31DB0">
      <w:r>
        <w:t>Parameters are defined as:</w:t>
      </w:r>
    </w:p>
    <w:p w:rsidR="00D31DB0" w:rsidRPr="0046437D" w:rsidRDefault="00D31DB0">
      <w:pPr>
        <w:rPr>
          <w:rFonts w:ascii="Courier New" w:hAnsi="Courier New" w:cs="Courier New"/>
        </w:rPr>
      </w:pPr>
      <w:r>
        <w:tab/>
      </w:r>
      <w:r w:rsidRPr="0046437D">
        <w:rPr>
          <w:rFonts w:ascii="Courier New" w:hAnsi="Courier New" w:cs="Courier New"/>
        </w:rPr>
        <w:t>Parametername = value</w:t>
      </w:r>
    </w:p>
    <w:p w:rsidR="00B52E81" w:rsidRDefault="00B52E81"/>
    <w:p w:rsidR="00772A33" w:rsidRDefault="00772A33" w:rsidP="00772A33">
      <w:pPr>
        <w:pStyle w:val="Caption"/>
      </w:pPr>
      <w:bookmarkStart w:id="21" w:name="_Ref466108155"/>
      <w:r>
        <w:t xml:space="preserve">Table </w:t>
      </w:r>
      <w:r w:rsidR="00AA57FC">
        <w:rPr>
          <w:noProof/>
        </w:rPr>
        <w:fldChar w:fldCharType="begin"/>
      </w:r>
      <w:r w:rsidR="00AA57FC">
        <w:rPr>
          <w:noProof/>
        </w:rPr>
        <w:instrText xml:space="preserve"> SEQ Table \* ARABIC </w:instrText>
      </w:r>
      <w:r w:rsidR="00AA57FC">
        <w:rPr>
          <w:noProof/>
        </w:rPr>
        <w:fldChar w:fldCharType="separate"/>
      </w:r>
      <w:r w:rsidR="00061BE1">
        <w:rPr>
          <w:noProof/>
        </w:rPr>
        <w:t>1</w:t>
      </w:r>
      <w:r w:rsidR="00AA57FC">
        <w:rPr>
          <w:noProof/>
        </w:rPr>
        <w:fldChar w:fldCharType="end"/>
      </w:r>
      <w:bookmarkEnd w:id="21"/>
      <w:r>
        <w:t>: Definition file parameters</w:t>
      </w:r>
      <w:r w:rsidR="00F52762">
        <w:t>.</w:t>
      </w:r>
    </w:p>
    <w:tbl>
      <w:tblPr>
        <w:tblStyle w:val="LightShading"/>
        <w:tblW w:w="0" w:type="auto"/>
        <w:tblLook w:val="06A0" w:firstRow="1" w:lastRow="0" w:firstColumn="1" w:lastColumn="0" w:noHBand="1" w:noVBand="1"/>
      </w:tblPr>
      <w:tblGrid>
        <w:gridCol w:w="3253"/>
        <w:gridCol w:w="1240"/>
        <w:gridCol w:w="4749"/>
      </w:tblGrid>
      <w:tr w:rsidR="004D43AC" w:rsidTr="00AB102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253" w:type="dxa"/>
            <w:shd w:val="clear" w:color="auto" w:fill="C6D9F1" w:themeFill="text2" w:themeFillTint="33"/>
          </w:tcPr>
          <w:p w:rsidR="00DE5882" w:rsidRDefault="00DE5882" w:rsidP="00DE5882">
            <w:pPr>
              <w:jc w:val="center"/>
            </w:pPr>
            <w:r>
              <w:t>Parameter name</w:t>
            </w:r>
          </w:p>
        </w:tc>
        <w:tc>
          <w:tcPr>
            <w:tcW w:w="1240" w:type="dxa"/>
            <w:shd w:val="clear" w:color="auto" w:fill="C6D9F1" w:themeFill="text2" w:themeFillTint="33"/>
          </w:tcPr>
          <w:p w:rsidR="00DE5882" w:rsidRDefault="00DE5882" w:rsidP="00DE5882">
            <w:pPr>
              <w:jc w:val="center"/>
              <w:cnfStyle w:val="100000000000" w:firstRow="1" w:lastRow="0" w:firstColumn="0" w:lastColumn="0" w:oddVBand="0" w:evenVBand="0" w:oddHBand="0" w:evenHBand="0" w:firstRowFirstColumn="0" w:firstRowLastColumn="0" w:lastRowFirstColumn="0" w:lastRowLastColumn="0"/>
            </w:pPr>
            <w:r>
              <w:t>Default value</w:t>
            </w:r>
          </w:p>
        </w:tc>
        <w:tc>
          <w:tcPr>
            <w:tcW w:w="4749" w:type="dxa"/>
            <w:shd w:val="clear" w:color="auto" w:fill="C6D9F1" w:themeFill="text2" w:themeFillTint="33"/>
          </w:tcPr>
          <w:p w:rsidR="00DE5882" w:rsidRDefault="00DE5882" w:rsidP="00DE5882">
            <w:pPr>
              <w:jc w:val="center"/>
              <w:cnfStyle w:val="100000000000" w:firstRow="1" w:lastRow="0" w:firstColumn="0" w:lastColumn="0" w:oddVBand="0" w:evenVBand="0" w:oddHBand="0" w:evenHBand="0" w:firstRowFirstColumn="0" w:firstRowLastColumn="0" w:lastRowFirstColumn="0" w:lastRowLastColumn="0"/>
            </w:pPr>
            <w:r>
              <w:t>Function</w:t>
            </w:r>
          </w:p>
        </w:tc>
      </w:tr>
      <w:tr w:rsidR="00DE5882"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DE5882" w:rsidRPr="004D43AC" w:rsidRDefault="005C4698" w:rsidP="00DE5882">
            <w:pPr>
              <w:jc w:val="center"/>
              <w:rPr>
                <w:rFonts w:ascii="Courier New" w:hAnsi="Courier New" w:cs="Courier New"/>
                <w:b w:val="0"/>
                <w:sz w:val="22"/>
              </w:rPr>
            </w:pPr>
            <w:r w:rsidRPr="004D43AC">
              <w:rPr>
                <w:rFonts w:ascii="Courier New" w:hAnsi="Courier New" w:cs="Courier New"/>
                <w:b w:val="0"/>
                <w:sz w:val="22"/>
              </w:rPr>
              <w:t>CTDependencyThreshold</w:t>
            </w:r>
          </w:p>
        </w:tc>
        <w:tc>
          <w:tcPr>
            <w:tcW w:w="1240" w:type="dxa"/>
            <w:vAlign w:val="center"/>
          </w:tcPr>
          <w:p w:rsidR="00DE5882" w:rsidRPr="004D43AC" w:rsidRDefault="005C4698" w:rsidP="00DE588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0.1</w:t>
            </w:r>
            <w:r w:rsidR="00DE5882" w:rsidRPr="004D43AC">
              <w:rPr>
                <w:rFonts w:ascii="Courier New" w:hAnsi="Courier New" w:cs="Courier New"/>
                <w:sz w:val="22"/>
              </w:rPr>
              <w:t>E-12</w:t>
            </w:r>
          </w:p>
        </w:tc>
        <w:tc>
          <w:tcPr>
            <w:tcW w:w="4749" w:type="dxa"/>
          </w:tcPr>
          <w:p w:rsidR="00DE5882" w:rsidRPr="004D43AC" w:rsidRDefault="009E6711">
            <w:pPr>
              <w:cnfStyle w:val="000000000000" w:firstRow="0" w:lastRow="0" w:firstColumn="0" w:lastColumn="0" w:oddVBand="0" w:evenVBand="0" w:oddHBand="0" w:evenHBand="0" w:firstRowFirstColumn="0" w:firstRowLastColumn="0" w:lastRowFirstColumn="0" w:lastRowLastColumn="0"/>
            </w:pPr>
            <w:r w:rsidRPr="004D43AC">
              <w:t>Minimum binary search threshold for timing dependency between inputs. If a smaller critical timing dependency exists, it will be ignored.</w:t>
            </w:r>
          </w:p>
        </w:tc>
      </w:tr>
      <w:tr w:rsidR="005C4698"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C4698" w:rsidRPr="004D43AC" w:rsidRDefault="005C4698" w:rsidP="00703A17">
            <w:pPr>
              <w:jc w:val="center"/>
              <w:rPr>
                <w:rFonts w:ascii="Courier New" w:hAnsi="Courier New" w:cs="Courier New"/>
                <w:b w:val="0"/>
                <w:sz w:val="22"/>
              </w:rPr>
            </w:pPr>
            <w:r w:rsidRPr="004D43AC">
              <w:rPr>
                <w:rFonts w:ascii="Courier New" w:hAnsi="Courier New" w:cs="Courier New"/>
                <w:b w:val="0"/>
                <w:sz w:val="22"/>
              </w:rPr>
              <w:t>InputChainDelay</w:t>
            </w:r>
          </w:p>
        </w:tc>
        <w:tc>
          <w:tcPr>
            <w:tcW w:w="1240" w:type="dxa"/>
            <w:vAlign w:val="center"/>
          </w:tcPr>
          <w:p w:rsidR="005C4698" w:rsidRPr="004D43AC" w:rsidRDefault="005C4698" w:rsidP="00703A17">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7E-12</w:t>
            </w:r>
          </w:p>
        </w:tc>
        <w:tc>
          <w:tcPr>
            <w:tcW w:w="4749" w:type="dxa"/>
          </w:tcPr>
          <w:p w:rsidR="005C4698" w:rsidRPr="004D43AC" w:rsidRDefault="005C4698" w:rsidP="00994F58">
            <w:pPr>
              <w:cnfStyle w:val="000000000000" w:firstRow="0" w:lastRow="0" w:firstColumn="0" w:lastColumn="0" w:oddVBand="0" w:evenVBand="0" w:oddHBand="0" w:evenHBand="0" w:firstRowFirstColumn="0" w:firstRowLastColumn="0" w:lastRowFirstColumn="0" w:lastRowLastColumn="0"/>
            </w:pPr>
            <w:r w:rsidRPr="004D43AC">
              <w:t xml:space="preserve">If the “-x” switch is used, a </w:t>
            </w:r>
            <w:r w:rsidR="00994F58">
              <w:rPr>
                <w:i/>
              </w:rPr>
              <w:t>JoSIM</w:t>
            </w:r>
            <w:r w:rsidRPr="004D43AC">
              <w:t xml:space="preserve"> simulation deck file is constructed with InputChainDelay subtracted from the time at which all inputs are applied. This accounts for the delay from the source element through the input load to the input of the DUT.</w:t>
            </w:r>
          </w:p>
        </w:tc>
      </w:tr>
      <w:tr w:rsidR="00AB1020"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AB1020" w:rsidRPr="00AB1020" w:rsidRDefault="00AB1020" w:rsidP="00703A17">
            <w:pPr>
              <w:jc w:val="center"/>
              <w:rPr>
                <w:rFonts w:ascii="Courier New" w:hAnsi="Courier New" w:cs="Courier New"/>
                <w:b w:val="0"/>
                <w:sz w:val="22"/>
              </w:rPr>
            </w:pPr>
            <w:r w:rsidRPr="00AB1020">
              <w:rPr>
                <w:rFonts w:ascii="Courier New" w:hAnsi="Courier New" w:cs="Courier New"/>
                <w:b w:val="0"/>
                <w:sz w:val="22"/>
              </w:rPr>
              <w:t>IOFullFluxon</w:t>
            </w:r>
          </w:p>
        </w:tc>
        <w:tc>
          <w:tcPr>
            <w:tcW w:w="1240" w:type="dxa"/>
            <w:vAlign w:val="center"/>
          </w:tcPr>
          <w:p w:rsidR="00AB1020" w:rsidRPr="004D43AC" w:rsidRDefault="00AB1020" w:rsidP="00703A17">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true</w:t>
            </w:r>
          </w:p>
        </w:tc>
        <w:tc>
          <w:tcPr>
            <w:tcW w:w="4749" w:type="dxa"/>
          </w:tcPr>
          <w:p w:rsidR="00AB1020" w:rsidRPr="004D43AC" w:rsidRDefault="00AB1020" w:rsidP="0091479A">
            <w:pPr>
              <w:cnfStyle w:val="000000000000" w:firstRow="0" w:lastRow="0" w:firstColumn="0" w:lastColumn="0" w:oddVBand="0" w:evenVBand="0" w:oddHBand="0" w:evenHBand="0" w:firstRowFirstColumn="0" w:firstRowLastColumn="0" w:lastRowFirstColumn="0" w:lastRowLastColumn="0"/>
            </w:pPr>
            <w:r>
              <w:t>Set true if pulses are full fluxons (all interconnects made with superconducting lines with no resistance).</w:t>
            </w:r>
          </w:p>
        </w:tc>
      </w:tr>
      <w:tr w:rsidR="0091479A"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91479A" w:rsidRPr="004D43AC" w:rsidRDefault="0091479A" w:rsidP="00703A17">
            <w:pPr>
              <w:jc w:val="center"/>
              <w:rPr>
                <w:rFonts w:ascii="Courier New" w:hAnsi="Courier New" w:cs="Courier New"/>
                <w:b w:val="0"/>
                <w:sz w:val="22"/>
              </w:rPr>
            </w:pPr>
            <w:r w:rsidRPr="004D43AC">
              <w:rPr>
                <w:rFonts w:ascii="Courier New" w:hAnsi="Courier New" w:cs="Courier New"/>
                <w:b w:val="0"/>
                <w:sz w:val="22"/>
              </w:rPr>
              <w:t>MaxDelayChange</w:t>
            </w:r>
          </w:p>
        </w:tc>
        <w:tc>
          <w:tcPr>
            <w:tcW w:w="1240" w:type="dxa"/>
            <w:vAlign w:val="center"/>
          </w:tcPr>
          <w:p w:rsidR="0091479A" w:rsidRPr="004D43AC" w:rsidRDefault="0091479A" w:rsidP="00703A17">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1E-12</w:t>
            </w:r>
          </w:p>
        </w:tc>
        <w:tc>
          <w:tcPr>
            <w:tcW w:w="4749" w:type="dxa"/>
          </w:tcPr>
          <w:p w:rsidR="0091479A" w:rsidRPr="004D43AC" w:rsidRDefault="0091479A" w:rsidP="0091479A">
            <w:pPr>
              <w:cnfStyle w:val="000000000000" w:firstRow="0" w:lastRow="0" w:firstColumn="0" w:lastColumn="0" w:oddVBand="0" w:evenVBand="0" w:oddHBand="0" w:evenHBand="0" w:firstRowFirstColumn="0" w:firstRowLastColumn="0" w:lastRowFirstColumn="0" w:lastRowLastColumn="0"/>
            </w:pPr>
            <w:r w:rsidRPr="004D43AC">
              <w:t xml:space="preserve">The maximum time that the delay between an input and it’s corresponding output may shift from nominal when critical timing is approached. Beyond this, </w:t>
            </w:r>
            <w:r w:rsidR="00C67E6B" w:rsidRPr="004D43AC">
              <w:t xml:space="preserve">an </w:t>
            </w:r>
            <w:r w:rsidRPr="004D43AC">
              <w:t xml:space="preserve">error condition </w:t>
            </w:r>
            <w:r w:rsidR="00C67E6B" w:rsidRPr="004D43AC">
              <w:t xml:space="preserve">is </w:t>
            </w:r>
            <w:r w:rsidRPr="004D43AC">
              <w:t>flagged</w:t>
            </w:r>
            <w:r w:rsidR="0067338D" w:rsidRPr="004D43AC">
              <w:t>.</w:t>
            </w:r>
          </w:p>
        </w:tc>
      </w:tr>
      <w:tr w:rsidR="00AB1020"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AB1020" w:rsidRPr="00AB1020" w:rsidRDefault="00AB1020" w:rsidP="00AB1020">
            <w:pPr>
              <w:jc w:val="center"/>
              <w:rPr>
                <w:rFonts w:ascii="Courier New" w:hAnsi="Courier New" w:cs="Courier New"/>
                <w:b w:val="0"/>
                <w:sz w:val="22"/>
              </w:rPr>
            </w:pPr>
            <w:r w:rsidRPr="00AB1020">
              <w:rPr>
                <w:rFonts w:ascii="Courier New" w:hAnsi="Courier New" w:cs="Courier New"/>
                <w:b w:val="0"/>
                <w:sz w:val="22"/>
              </w:rPr>
              <w:t>Min</w:t>
            </w:r>
            <w:r>
              <w:rPr>
                <w:rFonts w:ascii="Courier New" w:hAnsi="Courier New" w:cs="Courier New"/>
                <w:b w:val="0"/>
                <w:sz w:val="22"/>
              </w:rPr>
              <w:t>SameInput</w:t>
            </w:r>
            <w:r w:rsidRPr="00AB1020">
              <w:rPr>
                <w:rFonts w:ascii="Courier New" w:hAnsi="Courier New" w:cs="Courier New"/>
                <w:b w:val="0"/>
                <w:sz w:val="22"/>
              </w:rPr>
              <w:t>Separation</w:t>
            </w:r>
          </w:p>
        </w:tc>
        <w:tc>
          <w:tcPr>
            <w:tcW w:w="1240" w:type="dxa"/>
            <w:vAlign w:val="center"/>
          </w:tcPr>
          <w:p w:rsidR="00AB1020" w:rsidRPr="004D43AC" w:rsidRDefault="00AB1020" w:rsidP="00AB1020">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5E-12</w:t>
            </w:r>
          </w:p>
        </w:tc>
        <w:tc>
          <w:tcPr>
            <w:tcW w:w="4749" w:type="dxa"/>
          </w:tcPr>
          <w:p w:rsidR="00AB1020" w:rsidRPr="004D43AC" w:rsidRDefault="00AB1020" w:rsidP="00914EC7">
            <w:pPr>
              <w:cnfStyle w:val="000000000000" w:firstRow="0" w:lastRow="0" w:firstColumn="0" w:lastColumn="0" w:oddVBand="0" w:evenVBand="0" w:oddHBand="0" w:evenHBand="0" w:firstRowFirstColumn="0" w:firstRowLastColumn="0" w:lastRowFirstColumn="0" w:lastRowLastColumn="0"/>
            </w:pPr>
            <w:r>
              <w:t>The minimum time between separate pulses applied by the test bench to the same input when IOFullFluxon is false.</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Pr>
                <w:rFonts w:ascii="Courier New" w:hAnsi="Courier New" w:cs="Courier New"/>
                <w:b w:val="0"/>
                <w:sz w:val="22"/>
              </w:rPr>
              <w:lastRenderedPageBreak/>
              <w:t>NoiseTemperature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-1</w:t>
            </w:r>
          </w:p>
        </w:tc>
        <w:tc>
          <w:tcPr>
            <w:tcW w:w="4749" w:type="dxa"/>
          </w:tcPr>
          <w:p w:rsidR="0055428C" w:rsidRPr="004D43AC" w:rsidRDefault="0055428C" w:rsidP="00A97025">
            <w:pPr>
              <w:cnfStyle w:val="000000000000" w:firstRow="0" w:lastRow="0" w:firstColumn="0" w:lastColumn="0" w:oddVBand="0" w:evenVBand="0" w:oddHBand="0" w:evenHBand="0" w:firstRowFirstColumn="0" w:firstRowLastColumn="0" w:lastRowFirstColumn="0" w:lastRowLastColumn="0"/>
            </w:pPr>
            <w:r>
              <w:t xml:space="preserve">The temperature at which noise spectral amplitude is calculated for resistors </w:t>
            </w:r>
            <w:r w:rsidR="00A97025">
              <w:t>for</w:t>
            </w:r>
            <w:r>
              <w:t xml:space="preserve"> noise simulations.</w:t>
            </w:r>
            <w:r w:rsidR="0080260F">
              <w:t xml:space="preserve"> At zero and below, noise analysis is ignored.</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80260F" w:rsidP="0055428C">
            <w:pPr>
              <w:jc w:val="center"/>
              <w:rPr>
                <w:rFonts w:ascii="Courier New" w:hAnsi="Courier New" w:cs="Courier New"/>
                <w:sz w:val="22"/>
              </w:rPr>
            </w:pPr>
            <w:r w:rsidRPr="0080260F">
              <w:rPr>
                <w:rFonts w:ascii="Courier New" w:hAnsi="Courier New" w:cs="Courier New"/>
                <w:b w:val="0"/>
                <w:sz w:val="22"/>
              </w:rPr>
              <w:t>NumberSimsTolerance</w:t>
            </w:r>
          </w:p>
        </w:tc>
        <w:tc>
          <w:tcPr>
            <w:tcW w:w="1240" w:type="dxa"/>
            <w:vAlign w:val="center"/>
          </w:tcPr>
          <w:p w:rsidR="0055428C" w:rsidRPr="004D43AC" w:rsidRDefault="0080260F"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0</w:t>
            </w:r>
          </w:p>
        </w:tc>
        <w:tc>
          <w:tcPr>
            <w:tcW w:w="4749" w:type="dxa"/>
          </w:tcPr>
          <w:p w:rsidR="0055428C" w:rsidRPr="004D43AC" w:rsidRDefault="0080260F" w:rsidP="0055428C">
            <w:pPr>
              <w:cnfStyle w:val="000000000000" w:firstRow="0" w:lastRow="0" w:firstColumn="0" w:lastColumn="0" w:oddVBand="0" w:evenVBand="0" w:oddHBand="0" w:evenHBand="0" w:firstRowFirstColumn="0" w:firstRowLastColumn="0" w:lastRowFirstColumn="0" w:lastRowLastColumn="0"/>
            </w:pPr>
            <w:r>
              <w:t>The number of simulations with randomly distributed values and optional noise current sources from which the worst-case, mean and standard deviation of delay timing parameters are calculated.</w:t>
            </w:r>
            <w:r w:rsidR="00440BD8">
              <w:t xml:space="preserve"> For values below 2, random variables and noise are ignored.</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PulseDetectThreshold</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0.5</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The integration threshold (as a fraction of</w:t>
            </w:r>
            <w:r w:rsidRPr="004D43AC">
              <w:sym w:font="Symbol" w:char="F020"/>
            </w:r>
            <w:r w:rsidRPr="004D43AC">
              <w:sym w:font="Symbol" w:char="F046"/>
            </w:r>
            <w:r w:rsidRPr="003D7E39">
              <w:rPr>
                <w:vertAlign w:val="subscript"/>
              </w:rPr>
              <w:t>0</w:t>
            </w:r>
            <w:r w:rsidRPr="004D43AC">
              <w:t>) that indicates a detected pulse in a voltage-time curve.</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Pulse</w:t>
            </w:r>
            <w:r>
              <w:rPr>
                <w:rFonts w:ascii="Courier New" w:hAnsi="Courier New" w:cs="Courier New"/>
                <w:b w:val="0"/>
                <w:sz w:val="22"/>
              </w:rPr>
              <w:t>FluxonFraction</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0.</w:t>
            </w:r>
            <w:r>
              <w:rPr>
                <w:rFonts w:ascii="Courier New" w:hAnsi="Courier New" w:cs="Courier New"/>
                <w:sz w:val="22"/>
              </w:rPr>
              <w:t>9</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t xml:space="preserve">Minimum integration area (as a fraction of </w:t>
            </w:r>
            <w:r w:rsidRPr="004D43AC">
              <w:sym w:font="Symbol" w:char="F046"/>
            </w:r>
            <w:r w:rsidRPr="003D7E39">
              <w:rPr>
                <w:vertAlign w:val="subscript"/>
              </w:rPr>
              <w:t>0</w:t>
            </w:r>
            <w:r w:rsidRPr="004D43AC">
              <w:t>)</w:t>
            </w:r>
            <w:r>
              <w:t xml:space="preserve"> required to validate an SFQ pulse.</w:t>
            </w:r>
          </w:p>
        </w:tc>
      </w:tr>
      <w:tr w:rsidR="003B3372"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3B3372" w:rsidRPr="003B3372" w:rsidRDefault="00D0027D" w:rsidP="0055428C">
            <w:pPr>
              <w:jc w:val="center"/>
              <w:rPr>
                <w:rFonts w:ascii="Courier New" w:hAnsi="Courier New" w:cs="Courier New"/>
                <w:b w:val="0"/>
                <w:sz w:val="22"/>
              </w:rPr>
            </w:pPr>
            <w:r>
              <w:rPr>
                <w:rFonts w:ascii="Courier New" w:hAnsi="Courier New" w:cs="Courier New"/>
                <w:b w:val="0"/>
                <w:sz w:val="22"/>
              </w:rPr>
              <w:t>SimTimeStep</w:t>
            </w:r>
          </w:p>
        </w:tc>
        <w:tc>
          <w:tcPr>
            <w:tcW w:w="1240" w:type="dxa"/>
            <w:vAlign w:val="center"/>
          </w:tcPr>
          <w:p w:rsidR="003B3372" w:rsidRPr="004D43AC" w:rsidRDefault="003B3372"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3B3372">
              <w:rPr>
                <w:rFonts w:ascii="Courier New" w:hAnsi="Courier New" w:cs="Courier New"/>
                <w:sz w:val="20"/>
              </w:rPr>
              <w:t>0.25E-12</w:t>
            </w:r>
          </w:p>
        </w:tc>
        <w:tc>
          <w:tcPr>
            <w:tcW w:w="4749" w:type="dxa"/>
          </w:tcPr>
          <w:p w:rsidR="003B3372" w:rsidRDefault="00D0027D" w:rsidP="003F48AC">
            <w:pPr>
              <w:cnfStyle w:val="000000000000" w:firstRow="0" w:lastRow="0" w:firstColumn="0" w:lastColumn="0" w:oddVBand="0" w:evenVBand="0" w:oddHBand="0" w:evenHBand="0" w:firstRowFirstColumn="0" w:firstRowLastColumn="0" w:lastRowFirstColumn="0" w:lastRowLastColumn="0"/>
            </w:pPr>
            <w:r>
              <w:t>T</w:t>
            </w:r>
            <w:r w:rsidR="003B3372">
              <w:t>im</w:t>
            </w:r>
            <w:r w:rsidR="00D221CC">
              <w:t xml:space="preserve">e </w:t>
            </w:r>
            <w:r>
              <w:t xml:space="preserve">step </w:t>
            </w:r>
            <w:r w:rsidR="00D221CC">
              <w:t xml:space="preserve">for </w:t>
            </w:r>
            <w:r w:rsidR="003F48AC" w:rsidRPr="003F48AC">
              <w:rPr>
                <w:i/>
              </w:rPr>
              <w:t>JoSIM</w:t>
            </w:r>
            <w:r w:rsidR="00D221CC">
              <w:t xml:space="preserve"> transient simulations.</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SlidingIntegratorLength</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 xml:space="preserve">The time length of the sliding window over which </w:t>
            </w:r>
            <w:r w:rsidRPr="004D43AC">
              <w:sym w:font="Symbol" w:char="F0F2"/>
            </w:r>
            <w:r w:rsidRPr="004D43AC">
              <w:rPr>
                <w:i/>
              </w:rPr>
              <w:t>v</w:t>
            </w:r>
            <w:r w:rsidRPr="004D43AC">
              <w:rPr>
                <w:i/>
              </w:rPr>
              <w:sym w:font="Symbol" w:char="F0D7"/>
            </w:r>
            <w:r w:rsidRPr="004D43AC">
              <w:rPr>
                <w:i/>
              </w:rPr>
              <w:t>dt</w:t>
            </w:r>
            <w:r w:rsidRPr="004D43AC">
              <w:t xml:space="preserve"> is calculated to search for pulses.</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SourceAmplitude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Amplitude of triangular input pulse at source element.</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SourceFallTime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Fall time of triangular input pulse at source element.</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SourceRiseTime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Rise time of triangular input pulse at source element.</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SourceType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current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Source element type (current source or voltage source). Options are “current” and “voltage”.</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TimeFirstStable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D10F98">
            <w:pPr>
              <w:cnfStyle w:val="000000000000" w:firstRow="0" w:lastRow="0" w:firstColumn="0" w:lastColumn="0" w:oddVBand="0" w:evenVBand="0" w:oddHBand="0" w:evenHBand="0" w:firstRowFirstColumn="0" w:firstRowLastColumn="0" w:lastRowFirstColumn="0" w:lastRowLastColumn="0"/>
            </w:pPr>
            <w:r w:rsidRPr="004D43AC">
              <w:t xml:space="preserve">Time at which startup state is investigated in </w:t>
            </w:r>
            <w:r w:rsidR="00D10F98">
              <w:rPr>
                <w:i/>
              </w:rPr>
              <w:t>JoSIM</w:t>
            </w:r>
            <w:r w:rsidRPr="004D43AC">
              <w:t xml:space="preserve"> simulation.</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VerilogStableTime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Time to first input in startup state for the Verilog test bench simulation model.</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VerilogWaitTime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Time between inputs for the Verilog test bench simulation model.</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WaitForStateChange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50E-12</w:t>
            </w:r>
          </w:p>
        </w:tc>
        <w:tc>
          <w:tcPr>
            <w:tcW w:w="4749" w:type="dxa"/>
          </w:tcPr>
          <w:p w:rsidR="0055428C" w:rsidRPr="004D43AC" w:rsidRDefault="0055428C" w:rsidP="00D875B6">
            <w:pPr>
              <w:cnfStyle w:val="000000000000" w:firstRow="0" w:lastRow="0" w:firstColumn="0" w:lastColumn="0" w:oddVBand="0" w:evenVBand="0" w:oddHBand="0" w:evenHBand="0" w:firstRowFirstColumn="0" w:firstRowLastColumn="0" w:lastRowFirstColumn="0" w:lastRowLastColumn="0"/>
            </w:pPr>
            <w:r w:rsidRPr="004D43AC">
              <w:t xml:space="preserve">Time between inputs when state response to inputs are evaluated in </w:t>
            </w:r>
            <w:r w:rsidR="00D875B6">
              <w:rPr>
                <w:i/>
              </w:rPr>
              <w:t>JoSIM</w:t>
            </w:r>
            <w:r w:rsidRPr="004D43AC">
              <w:t>.</w:t>
            </w:r>
          </w:p>
        </w:tc>
      </w:tr>
    </w:tbl>
    <w:p w:rsidR="00B52E81" w:rsidRDefault="00B52E81"/>
    <w:p w:rsidR="00B52E81" w:rsidRDefault="00CF17CE">
      <w:r>
        <w:lastRenderedPageBreak/>
        <w:t>The definition file can contain optional definitions for the default source, load and sink netlist decks.</w:t>
      </w:r>
      <w:r w:rsidR="00F410EA">
        <w:t xml:space="preserve"> These are loaded first, and can be replaced with optional netlist deck</w:t>
      </w:r>
      <w:r w:rsidR="00624B57">
        <w:t xml:space="preserve">s specified in the command line when </w:t>
      </w:r>
      <w:r w:rsidR="00624B57">
        <w:rPr>
          <w:i/>
        </w:rPr>
        <w:t>TimEx</w:t>
      </w:r>
      <w:r w:rsidR="00624B57">
        <w:t xml:space="preserve"> is called.</w:t>
      </w:r>
    </w:p>
    <w:p w:rsidR="00624B57" w:rsidRDefault="00624B57">
      <w:r>
        <w:t>The default</w:t>
      </w:r>
      <w:r w:rsidR="007E69C1">
        <w:t xml:space="preserve"> input</w:t>
      </w:r>
      <w:r>
        <w:t xml:space="preserve"> load </w:t>
      </w:r>
      <w:r w:rsidR="007E69C1">
        <w:t xml:space="preserve">(through which a pulse from a source is fed to an input in the DUT) </w:t>
      </w:r>
      <w:r>
        <w:t>must be a valid subcircuit and specified in a block starting with</w:t>
      </w:r>
    </w:p>
    <w:p w:rsidR="00624B57" w:rsidRDefault="00624B57">
      <w:r>
        <w:tab/>
        <w:t>$</w:t>
      </w:r>
      <w:r w:rsidRPr="00624B57">
        <w:rPr>
          <w:rFonts w:ascii="Courier New" w:hAnsi="Courier New" w:cs="Courier New"/>
        </w:rPr>
        <w:t>DefaultLoad</w:t>
      </w:r>
      <w:r w:rsidR="007E69C1">
        <w:rPr>
          <w:rFonts w:ascii="Courier New" w:hAnsi="Courier New" w:cs="Courier New"/>
        </w:rPr>
        <w:t>In</w:t>
      </w:r>
    </w:p>
    <w:p w:rsidR="00624B57" w:rsidRDefault="00624B57">
      <w:r>
        <w:t>and ending with</w:t>
      </w:r>
    </w:p>
    <w:p w:rsidR="00624B57" w:rsidRDefault="00624B57">
      <w:r>
        <w:tab/>
        <w:t>$</w:t>
      </w:r>
      <w:r w:rsidRPr="00624B57">
        <w:rPr>
          <w:rFonts w:ascii="Courier New" w:hAnsi="Courier New" w:cs="Courier New"/>
        </w:rPr>
        <w:t>End</w:t>
      </w:r>
    </w:p>
    <w:p w:rsidR="007E69C1" w:rsidRDefault="007E69C1">
      <w:r>
        <w:t>The default output load, which is connected to every output of the DUT, must be a valid subcircuit and specified in a block starting with</w:t>
      </w:r>
    </w:p>
    <w:p w:rsidR="007E69C1" w:rsidRDefault="007E69C1" w:rsidP="007E69C1">
      <w:r>
        <w:tab/>
        <w:t>$</w:t>
      </w:r>
      <w:r w:rsidRPr="00624B57">
        <w:rPr>
          <w:rFonts w:ascii="Courier New" w:hAnsi="Courier New" w:cs="Courier New"/>
        </w:rPr>
        <w:t>DefaultLoad</w:t>
      </w:r>
      <w:r>
        <w:rPr>
          <w:rFonts w:ascii="Courier New" w:hAnsi="Courier New" w:cs="Courier New"/>
        </w:rPr>
        <w:t>Out</w:t>
      </w:r>
    </w:p>
    <w:p w:rsidR="007E69C1" w:rsidRDefault="007E69C1">
      <w:r>
        <w:t>The block is also terminated with the $</w:t>
      </w:r>
      <w:r w:rsidRPr="00624B57">
        <w:rPr>
          <w:rFonts w:ascii="Courier New" w:hAnsi="Courier New" w:cs="Courier New"/>
        </w:rPr>
        <w:t>End</w:t>
      </w:r>
      <w:r>
        <w:t xml:space="preserve"> line.</w:t>
      </w:r>
    </w:p>
    <w:p w:rsidR="00624B57" w:rsidRDefault="00624B57">
      <w:r>
        <w:t xml:space="preserve">The sink and source definition blocks are defined similarly, except for the block identifiers which are </w:t>
      </w:r>
      <w:r w:rsidRPr="00624B57">
        <w:rPr>
          <w:rFonts w:ascii="Courier New" w:hAnsi="Courier New" w:cs="Courier New"/>
        </w:rPr>
        <w:t>$DefaultSource</w:t>
      </w:r>
      <w:r>
        <w:t xml:space="preserve"> and $</w:t>
      </w:r>
      <w:r w:rsidRPr="00624B57">
        <w:rPr>
          <w:rFonts w:ascii="Courier New" w:hAnsi="Courier New" w:cs="Courier New"/>
        </w:rPr>
        <w:t>DefaultSink</w:t>
      </w:r>
      <w:r>
        <w:t xml:space="preserve"> respectively.</w:t>
      </w:r>
    </w:p>
    <w:p w:rsidR="006869EE" w:rsidRDefault="006869EE">
      <w:r>
        <w:t xml:space="preserve">All netlist cards (lines) need to be less than 256 characters in length (the rest is truncated), and </w:t>
      </w:r>
      <w:r>
        <w:rPr>
          <w:i/>
        </w:rPr>
        <w:t>TimEx</w:t>
      </w:r>
      <w:r>
        <w:t xml:space="preserve"> does not yet support line carry-over with the “+” identifier.</w:t>
      </w:r>
    </w:p>
    <w:p w:rsidR="007278C3" w:rsidRDefault="007278C3">
      <w:r>
        <w:t>The definition file can also contain a control block, starting with</w:t>
      </w:r>
    </w:p>
    <w:p w:rsidR="007278C3" w:rsidRDefault="007278C3" w:rsidP="007278C3">
      <w:pPr>
        <w:ind w:firstLine="720"/>
      </w:pPr>
      <w:r>
        <w:t>$</w:t>
      </w:r>
      <w:r w:rsidRPr="007278C3">
        <w:rPr>
          <w:rFonts w:ascii="Courier New" w:hAnsi="Courier New" w:cs="Courier New"/>
        </w:rPr>
        <w:t>Control</w:t>
      </w:r>
    </w:p>
    <w:p w:rsidR="007278C3" w:rsidRDefault="007278C3" w:rsidP="007278C3">
      <w:r>
        <w:t>and ending with</w:t>
      </w:r>
    </w:p>
    <w:p w:rsidR="007278C3" w:rsidRDefault="007278C3" w:rsidP="007278C3">
      <w:pPr>
        <w:ind w:firstLine="720"/>
      </w:pPr>
      <w:r>
        <w:t>$</w:t>
      </w:r>
      <w:r w:rsidRPr="007278C3">
        <w:rPr>
          <w:rFonts w:ascii="Courier New" w:hAnsi="Courier New" w:cs="Courier New"/>
        </w:rPr>
        <w:t>End</w:t>
      </w:r>
    </w:p>
    <w:p w:rsidR="007278C3" w:rsidRDefault="007278C3" w:rsidP="007278C3">
      <w:r>
        <w:t>The sweep control is used to extract timing parameters that are functions of parameter variation. As an example, the bias of a DUT can be swept with</w:t>
      </w:r>
      <w:r w:rsidR="00457D8A">
        <w:t xml:space="preserve"> the control</w:t>
      </w:r>
    </w:p>
    <w:p w:rsidR="006945E0" w:rsidRDefault="007278C3" w:rsidP="006945E0">
      <w:pPr>
        <w:ind w:firstLine="720"/>
      </w:pPr>
      <w:r w:rsidRPr="006945E0">
        <w:rPr>
          <w:rFonts w:ascii="Courier New" w:hAnsi="Courier New" w:cs="Courier New"/>
        </w:rPr>
        <w:t>Sweep</w:t>
      </w:r>
      <w:r>
        <w:t xml:space="preserve"> </w:t>
      </w:r>
      <w:r w:rsidR="00457D8A" w:rsidRPr="00457D8A">
        <w:rPr>
          <w:i/>
        </w:rPr>
        <w:t>variablename</w:t>
      </w:r>
      <w:r w:rsidR="00457D8A">
        <w:t xml:space="preserve"> </w:t>
      </w:r>
      <w:r w:rsidR="00457D8A" w:rsidRPr="00457D8A">
        <w:rPr>
          <w:i/>
        </w:rPr>
        <w:t>startvalue incrementvalue stopvalue</w:t>
      </w:r>
      <w:r>
        <w:t xml:space="preserve"> </w:t>
      </w:r>
    </w:p>
    <w:p w:rsidR="007278C3" w:rsidRDefault="002859EE" w:rsidP="007278C3">
      <w:r>
        <w:t xml:space="preserve">This requires a variable </w:t>
      </w:r>
      <w:r w:rsidR="00457D8A">
        <w:t xml:space="preserve">named </w:t>
      </w:r>
      <w:r w:rsidR="00457D8A">
        <w:rPr>
          <w:i/>
        </w:rPr>
        <w:t xml:space="preserve">variablename </w:t>
      </w:r>
      <w:r>
        <w:t>to be defined in the DUT netlist file.</w:t>
      </w:r>
    </w:p>
    <w:p w:rsidR="00457D8A" w:rsidRDefault="00457D8A" w:rsidP="00457D8A">
      <w:r>
        <w:t>Examples are:</w:t>
      </w:r>
    </w:p>
    <w:p w:rsidR="00457D8A" w:rsidRDefault="00457D8A" w:rsidP="00457D8A">
      <w:pPr>
        <w:rPr>
          <w:rFonts w:ascii="Courier New" w:hAnsi="Courier New" w:cs="Courier New"/>
        </w:rPr>
      </w:pPr>
      <w:r>
        <w:rPr>
          <w:rFonts w:ascii="Courier New" w:hAnsi="Courier New" w:cs="Courier New"/>
        </w:rPr>
        <w:t>SWEEP bias 0.5 0.1 2.0</w:t>
      </w:r>
    </w:p>
    <w:p w:rsidR="00457D8A" w:rsidRPr="00B12AA7" w:rsidRDefault="00B12AA7" w:rsidP="007278C3">
      <w:r>
        <w:t xml:space="preserve">Although it is possible to specify multiple variables and multiple sweeps, the current version of </w:t>
      </w:r>
      <w:r>
        <w:rPr>
          <w:i/>
        </w:rPr>
        <w:t>TimEx</w:t>
      </w:r>
      <w:r>
        <w:t xml:space="preserve"> only executes the first sweep in a netlist.</w:t>
      </w:r>
      <w:r w:rsidR="00E82C0D">
        <w:t xml:space="preserve"> This limit stems from the difficulty in setting up equations for timing parameters based on multiple parameters without incurring very long simulation times.</w:t>
      </w:r>
    </w:p>
    <w:p w:rsidR="00EA03E7" w:rsidRDefault="00AF3D37" w:rsidP="00AF3D37">
      <w:pPr>
        <w:pStyle w:val="Heading2"/>
      </w:pPr>
      <w:bookmarkStart w:id="22" w:name="_Toc521788239"/>
      <w:r>
        <w:t>DUT netlist file</w:t>
      </w:r>
      <w:bookmarkEnd w:id="22"/>
    </w:p>
    <w:p w:rsidR="007415BC" w:rsidRDefault="00D00743" w:rsidP="00D00743">
      <w:pPr>
        <w:spacing w:after="200" w:line="276" w:lineRule="auto"/>
      </w:pPr>
      <w:r>
        <w:t xml:space="preserve">The DUT netlist file must be in the form of a subcircuit (with no components outside of the </w:t>
      </w:r>
      <w:r w:rsidRPr="00D00743">
        <w:rPr>
          <w:rFonts w:ascii="Courier New" w:hAnsi="Courier New" w:cs="Courier New"/>
        </w:rPr>
        <w:t>.SUBCKT</w:t>
      </w:r>
      <w:r>
        <w:t xml:space="preserve"> to .</w:t>
      </w:r>
      <w:r w:rsidRPr="00D00743">
        <w:rPr>
          <w:rFonts w:ascii="Courier New" w:hAnsi="Courier New" w:cs="Courier New"/>
        </w:rPr>
        <w:t>ENDS</w:t>
      </w:r>
      <w:r>
        <w:t xml:space="preserve"> block.</w:t>
      </w:r>
    </w:p>
    <w:p w:rsidR="00D00743" w:rsidRDefault="00D00743" w:rsidP="00D00743">
      <w:pPr>
        <w:spacing w:after="200" w:line="276" w:lineRule="auto"/>
      </w:pPr>
      <w:r>
        <w:t xml:space="preserve">Very importantly, the netlist </w:t>
      </w:r>
      <w:r>
        <w:rPr>
          <w:b/>
        </w:rPr>
        <w:t>must contain</w:t>
      </w:r>
      <w:r>
        <w:t xml:space="preserve"> a port definition card (anywhere in the file) of the form:</w:t>
      </w:r>
    </w:p>
    <w:p w:rsidR="00D00743" w:rsidRPr="00D00743" w:rsidRDefault="00D00743" w:rsidP="00D00743">
      <w:pPr>
        <w:spacing w:after="200" w:line="276" w:lineRule="auto"/>
        <w:rPr>
          <w:rFonts w:ascii="Courier New" w:hAnsi="Courier New" w:cs="Courier New"/>
        </w:rPr>
      </w:pPr>
      <w:r>
        <w:tab/>
      </w:r>
      <w:r w:rsidRPr="00D00743">
        <w:rPr>
          <w:rFonts w:ascii="Courier New" w:hAnsi="Courier New" w:cs="Courier New"/>
        </w:rPr>
        <w:t>*$Ports   in_anyname in_anyothername out_yetanothername</w:t>
      </w:r>
    </w:p>
    <w:p w:rsidR="006E0CA0" w:rsidRDefault="006E0CA0" w:rsidP="00D00743">
      <w:pPr>
        <w:spacing w:after="200" w:line="276" w:lineRule="auto"/>
      </w:pPr>
      <w:r>
        <w:lastRenderedPageBreak/>
        <w:t>where</w:t>
      </w:r>
    </w:p>
    <w:p w:rsidR="00D00743" w:rsidRDefault="006E0CA0" w:rsidP="006E0CA0">
      <w:pPr>
        <w:spacing w:after="200" w:line="276" w:lineRule="auto"/>
        <w:ind w:firstLine="720"/>
      </w:pPr>
      <w:r w:rsidRPr="006E0CA0">
        <w:rPr>
          <w:rFonts w:ascii="Courier New" w:hAnsi="Courier New" w:cs="Courier New"/>
        </w:rPr>
        <w:t>*</w:t>
      </w:r>
      <w:r w:rsidR="00D00743">
        <w:t xml:space="preserve"> identifies the car</w:t>
      </w:r>
      <w:r>
        <w:t xml:space="preserve">d as a comment to </w:t>
      </w:r>
      <w:r w:rsidRPr="006E0CA0">
        <w:rPr>
          <w:i/>
        </w:rPr>
        <w:t>jsim</w:t>
      </w:r>
      <w:r>
        <w:t>.</w:t>
      </w:r>
    </w:p>
    <w:p w:rsidR="006E0CA0" w:rsidRDefault="006E0CA0" w:rsidP="006E0CA0">
      <w:pPr>
        <w:spacing w:after="200" w:line="276" w:lineRule="auto"/>
        <w:ind w:firstLine="720"/>
      </w:pPr>
      <w:r w:rsidRPr="006E0CA0">
        <w:rPr>
          <w:rFonts w:ascii="Courier New" w:hAnsi="Courier New" w:cs="Courier New"/>
        </w:rPr>
        <w:t>$Ports</w:t>
      </w:r>
      <w:r>
        <w:t xml:space="preserve"> identifies the card as the port definition command to </w:t>
      </w:r>
      <w:r>
        <w:rPr>
          <w:i/>
        </w:rPr>
        <w:t>TimEx</w:t>
      </w:r>
      <w:r>
        <w:t>.</w:t>
      </w:r>
    </w:p>
    <w:p w:rsidR="006E0CA0" w:rsidRDefault="006E0CA0" w:rsidP="006E0CA0">
      <w:pPr>
        <w:spacing w:after="200" w:line="276" w:lineRule="auto"/>
        <w:ind w:firstLine="720"/>
      </w:pPr>
      <w:r w:rsidRPr="006E0CA0">
        <w:rPr>
          <w:rFonts w:ascii="Courier New" w:hAnsi="Courier New" w:cs="Courier New"/>
        </w:rPr>
        <w:t>in</w:t>
      </w:r>
      <w:r>
        <w:t>_ is the input identifier. Any text directly following it represents the input name.</w:t>
      </w:r>
    </w:p>
    <w:p w:rsidR="006E0CA0" w:rsidRDefault="006E0CA0" w:rsidP="006E0CA0">
      <w:pPr>
        <w:spacing w:after="200" w:line="276" w:lineRule="auto"/>
        <w:ind w:firstLine="720"/>
      </w:pPr>
      <w:r w:rsidRPr="006E0CA0">
        <w:rPr>
          <w:rFonts w:ascii="Courier New" w:hAnsi="Courier New" w:cs="Courier New"/>
        </w:rPr>
        <w:t>out</w:t>
      </w:r>
      <w:r>
        <w:t>_ is an output identifier. The output name follows directly.</w:t>
      </w:r>
    </w:p>
    <w:p w:rsidR="006E0CA0" w:rsidRDefault="006E0CA0" w:rsidP="006E0CA0">
      <w:pPr>
        <w:spacing w:after="200" w:line="276" w:lineRule="auto"/>
      </w:pPr>
      <w:r>
        <w:t>All input and output names must be unique</w:t>
      </w:r>
      <w:r w:rsidR="000C49BA">
        <w:t>, but can have any order. The limit is set by the card length of 255 characters</w:t>
      </w:r>
      <w:r>
        <w:t>.</w:t>
      </w:r>
    </w:p>
    <w:p w:rsidR="00CC2321" w:rsidRDefault="00CC2321" w:rsidP="006E0CA0">
      <w:pPr>
        <w:spacing w:after="200" w:line="276" w:lineRule="auto"/>
      </w:pPr>
      <w:r>
        <w:t>If a variable is swept, t</w:t>
      </w:r>
      <w:r w:rsidR="00B71EAE">
        <w:t>hat variable must be declared</w:t>
      </w:r>
      <w:r>
        <w:t xml:space="preserve"> </w:t>
      </w:r>
      <w:r w:rsidR="0078700A">
        <w:t>as a parameter in the netlist</w:t>
      </w:r>
      <w:r>
        <w:t>:</w:t>
      </w:r>
    </w:p>
    <w:p w:rsidR="00CC2321" w:rsidRPr="00046881" w:rsidRDefault="0078700A" w:rsidP="00046881">
      <w:pPr>
        <w:spacing w:after="200" w:line="276" w:lineRule="auto"/>
        <w:ind w:firstLine="720"/>
        <w:rPr>
          <w:rFonts w:ascii="Courier New" w:hAnsi="Courier New" w:cs="Courier New"/>
        </w:rPr>
      </w:pPr>
      <w:r>
        <w:rPr>
          <w:rFonts w:ascii="Courier New" w:hAnsi="Courier New" w:cs="Courier New"/>
        </w:rPr>
        <w:t xml:space="preserve">.PARAM </w:t>
      </w:r>
      <w:r w:rsidR="00CC2321" w:rsidRPr="00046881">
        <w:rPr>
          <w:i/>
        </w:rPr>
        <w:t>variablename</w:t>
      </w:r>
      <w:r w:rsidR="00CC2321" w:rsidRPr="00046881">
        <w:rPr>
          <w:rFonts w:ascii="Courier New" w:hAnsi="Courier New" w:cs="Courier New"/>
        </w:rPr>
        <w:t>=</w:t>
      </w:r>
      <w:r w:rsidR="00CC2321" w:rsidRPr="00046881">
        <w:rPr>
          <w:i/>
        </w:rPr>
        <w:t>nominalvalue</w:t>
      </w:r>
    </w:p>
    <w:p w:rsidR="00CC2321" w:rsidRDefault="00046881" w:rsidP="00CC2321">
      <w:pPr>
        <w:spacing w:after="200" w:line="276" w:lineRule="auto"/>
      </w:pPr>
      <w:r>
        <w:t>The nominal value of a variable is the value that it is assigned when the nominal circuit is analysed to find all the states and state transitions.</w:t>
      </w:r>
      <w:r w:rsidR="00B71EAE">
        <w:t xml:space="preserve"> The variable name is not case sensitive.</w:t>
      </w:r>
    </w:p>
    <w:p w:rsidR="004F1D67" w:rsidRDefault="004F1D67" w:rsidP="00CC2321">
      <w:pPr>
        <w:spacing w:after="200" w:line="276" w:lineRule="auto"/>
      </w:pPr>
      <w:r>
        <w:t xml:space="preserve">A variable is invoked in the netlist by placing </w:t>
      </w:r>
      <w:r w:rsidR="00EE641C">
        <w:t>it inside braces</w:t>
      </w:r>
      <w:r>
        <w:t>. Expressions are evaluated.</w:t>
      </w:r>
    </w:p>
    <w:p w:rsidR="00CC2321" w:rsidRDefault="004F1D67" w:rsidP="00CC2321">
      <w:pPr>
        <w:spacing w:after="200" w:line="276" w:lineRule="auto"/>
      </w:pPr>
      <w:r>
        <w:t>For example:</w:t>
      </w:r>
    </w:p>
    <w:p w:rsidR="00CC2321" w:rsidRPr="004F1D67" w:rsidRDefault="00D26E2F" w:rsidP="004F1D67">
      <w:pPr>
        <w:spacing w:after="200" w:line="276" w:lineRule="auto"/>
        <w:ind w:firstLine="720"/>
        <w:rPr>
          <w:rFonts w:ascii="Courier New" w:hAnsi="Courier New" w:cs="Courier New"/>
        </w:rPr>
      </w:pPr>
      <w:r>
        <w:rPr>
          <w:rFonts w:ascii="Courier New" w:hAnsi="Courier New" w:cs="Courier New"/>
        </w:rPr>
        <w:t>IB1 0 3 pwl(0 0 5p {</w:t>
      </w:r>
      <w:r w:rsidR="00CC2321" w:rsidRPr="004F1D67">
        <w:rPr>
          <w:rFonts w:ascii="Courier New" w:hAnsi="Courier New" w:cs="Courier New"/>
        </w:rPr>
        <w:t>Bias*350e-6})</w:t>
      </w:r>
    </w:p>
    <w:p w:rsidR="004F1D67" w:rsidRDefault="004F1D67" w:rsidP="00CC2321">
      <w:pPr>
        <w:spacing w:after="200" w:line="276" w:lineRule="auto"/>
      </w:pPr>
      <w:r>
        <w:t xml:space="preserve">If </w:t>
      </w:r>
      <w:r w:rsidRPr="0047772C">
        <w:rPr>
          <w:rFonts w:ascii="Courier New" w:hAnsi="Courier New" w:cs="Courier New"/>
        </w:rPr>
        <w:t>Bias</w:t>
      </w:r>
      <w:r>
        <w:t xml:space="preserve"> has a nominal value of 1.0, the bias current is nominally 350 </w:t>
      </w:r>
      <w:r>
        <w:sym w:font="Symbol" w:char="F06D"/>
      </w:r>
      <w:r>
        <w:t>A.</w:t>
      </w:r>
      <w:r w:rsidR="0047772C">
        <w:t xml:space="preserve"> With the same variable, a bias voltage of 2.5 mV can be applied as:</w:t>
      </w:r>
    </w:p>
    <w:p w:rsidR="0047772C" w:rsidRPr="00996A6C" w:rsidRDefault="0047772C" w:rsidP="00996A6C">
      <w:pPr>
        <w:spacing w:after="200" w:line="276" w:lineRule="auto"/>
        <w:ind w:firstLine="720"/>
        <w:rPr>
          <w:rFonts w:ascii="Courier New" w:hAnsi="Courier New" w:cs="Courier New"/>
        </w:rPr>
      </w:pPr>
      <w:r>
        <w:rPr>
          <w:rFonts w:ascii="Courier New" w:hAnsi="Courier New" w:cs="Courier New"/>
        </w:rPr>
        <w:t>V</w:t>
      </w:r>
      <w:r w:rsidRPr="004F1D67">
        <w:rPr>
          <w:rFonts w:ascii="Courier New" w:hAnsi="Courier New" w:cs="Courier New"/>
        </w:rPr>
        <w:t xml:space="preserve">B1 </w:t>
      </w:r>
      <w:r>
        <w:rPr>
          <w:rFonts w:ascii="Courier New" w:hAnsi="Courier New" w:cs="Courier New"/>
        </w:rPr>
        <w:t>4</w:t>
      </w:r>
      <w:r w:rsidRPr="004F1D67">
        <w:rPr>
          <w:rFonts w:ascii="Courier New" w:hAnsi="Courier New" w:cs="Courier New"/>
        </w:rPr>
        <w:t xml:space="preserve"> </w:t>
      </w:r>
      <w:r>
        <w:rPr>
          <w:rFonts w:ascii="Courier New" w:hAnsi="Courier New" w:cs="Courier New"/>
        </w:rPr>
        <w:t>0</w:t>
      </w:r>
      <w:r w:rsidRPr="004F1D67">
        <w:rPr>
          <w:rFonts w:ascii="Courier New" w:hAnsi="Courier New" w:cs="Courier New"/>
        </w:rPr>
        <w:t xml:space="preserve"> pwl(0 0 5p {@Bias*</w:t>
      </w:r>
      <w:r>
        <w:rPr>
          <w:rFonts w:ascii="Courier New" w:hAnsi="Courier New" w:cs="Courier New"/>
        </w:rPr>
        <w:t>2.5</w:t>
      </w:r>
      <w:r w:rsidRPr="004F1D67">
        <w:rPr>
          <w:rFonts w:ascii="Courier New" w:hAnsi="Courier New" w:cs="Courier New"/>
        </w:rPr>
        <w:t>e-</w:t>
      </w:r>
      <w:r>
        <w:rPr>
          <w:rFonts w:ascii="Courier New" w:hAnsi="Courier New" w:cs="Courier New"/>
        </w:rPr>
        <w:t>3</w:t>
      </w:r>
      <w:r w:rsidR="00996A6C">
        <w:rPr>
          <w:rFonts w:ascii="Courier New" w:hAnsi="Courier New" w:cs="Courier New"/>
        </w:rPr>
        <w:t>})</w:t>
      </w:r>
    </w:p>
    <w:p w:rsidR="00996A6C" w:rsidRPr="006E0CA0" w:rsidRDefault="00996A6C" w:rsidP="00996A6C">
      <w:pPr>
        <w:pStyle w:val="Heading2"/>
      </w:pPr>
      <w:bookmarkStart w:id="23" w:name="_Toc521788240"/>
      <w:r>
        <w:t>Functions</w:t>
      </w:r>
      <w:bookmarkEnd w:id="23"/>
    </w:p>
    <w:p w:rsidR="007415BC" w:rsidRDefault="00996A6C" w:rsidP="00996A6C">
      <w:pPr>
        <w:spacing w:after="200" w:line="276" w:lineRule="auto"/>
      </w:pPr>
      <w:r>
        <w:t xml:space="preserve">Netlist files may contain functions in expressions. These functions are evaluated by </w:t>
      </w:r>
      <w:r w:rsidRPr="00996A6C">
        <w:rPr>
          <w:i/>
        </w:rPr>
        <w:t>TimEx</w:t>
      </w:r>
      <w:r>
        <w:t xml:space="preserve"> before a netlist is sent to JSIM. Currently only the following functions are supported:</w:t>
      </w:r>
    </w:p>
    <w:p w:rsidR="00996A6C" w:rsidRDefault="00996A6C" w:rsidP="00996A6C">
      <w:pPr>
        <w:spacing w:after="200" w:line="276" w:lineRule="auto"/>
        <w:ind w:firstLine="720"/>
      </w:pPr>
      <w:r>
        <w:t>GAUSS(</w:t>
      </w:r>
      <w:r>
        <w:rPr>
          <w:i/>
        </w:rPr>
        <w:t>mean</w:t>
      </w:r>
      <w:r>
        <w:t xml:space="preserve">, </w:t>
      </w:r>
      <w:r>
        <w:rPr>
          <w:i/>
        </w:rPr>
        <w:t>stddev</w:t>
      </w:r>
      <w:r>
        <w:t>)</w:t>
      </w:r>
    </w:p>
    <w:p w:rsidR="00996A6C" w:rsidRPr="00996A6C" w:rsidRDefault="00996A6C" w:rsidP="00996A6C">
      <w:pPr>
        <w:spacing w:after="200" w:line="276" w:lineRule="auto"/>
        <w:ind w:left="720"/>
      </w:pPr>
      <w:r>
        <w:t xml:space="preserve">This function calculates a normally distributed random variable (real) with mean </w:t>
      </w:r>
      <w:r>
        <w:rPr>
          <w:i/>
        </w:rPr>
        <w:t>mean</w:t>
      </w:r>
      <w:r>
        <w:t xml:space="preserve"> and standard deviation </w:t>
      </w:r>
      <w:r>
        <w:rPr>
          <w:i/>
        </w:rPr>
        <w:t>stddev</w:t>
      </w:r>
      <w:r>
        <w:t>.</w:t>
      </w:r>
    </w:p>
    <w:p w:rsidR="00996A6C" w:rsidRPr="00996A6C" w:rsidRDefault="00996A6C" w:rsidP="00996A6C">
      <w:pPr>
        <w:spacing w:after="200" w:line="276" w:lineRule="auto"/>
        <w:ind w:left="1440" w:hanging="1440"/>
        <w:jc w:val="left"/>
        <w:rPr>
          <w:i/>
        </w:rPr>
      </w:pPr>
    </w:p>
    <w:p w:rsidR="007415BC" w:rsidRDefault="007415BC">
      <w:pPr>
        <w:spacing w:after="200" w:line="276" w:lineRule="auto"/>
        <w:jc w:val="left"/>
      </w:pPr>
      <w:r>
        <w:br w:type="page"/>
      </w:r>
    </w:p>
    <w:p w:rsidR="007415BC" w:rsidRDefault="007415BC" w:rsidP="007415BC">
      <w:pPr>
        <w:pStyle w:val="Heading1"/>
      </w:pPr>
      <w:bookmarkStart w:id="24" w:name="_Toc521788241"/>
      <w:r>
        <w:lastRenderedPageBreak/>
        <w:t>Command line parameters / switches</w:t>
      </w:r>
      <w:bookmarkEnd w:id="24"/>
    </w:p>
    <w:p w:rsidR="00B17242" w:rsidRDefault="00B17242" w:rsidP="00B17242">
      <w:pPr>
        <w:spacing w:after="200" w:line="276" w:lineRule="auto"/>
      </w:pPr>
      <w:r>
        <w:rPr>
          <w:i/>
        </w:rPr>
        <w:t>TimEx</w:t>
      </w:r>
      <w:r>
        <w:t xml:space="preserve"> uses command line parameters and switches.</w:t>
      </w:r>
    </w:p>
    <w:p w:rsidR="00B17242" w:rsidRDefault="00B17242" w:rsidP="00B17242">
      <w:pPr>
        <w:spacing w:after="200" w:line="276" w:lineRule="auto"/>
      </w:pPr>
      <w:r>
        <w:t>The first command line parameter</w:t>
      </w:r>
      <w:r w:rsidR="004F5002">
        <w:t xml:space="preserve"> must be the DUT subcircuit netlist file in </w:t>
      </w:r>
      <w:r w:rsidR="004F5002">
        <w:rPr>
          <w:i/>
        </w:rPr>
        <w:t>jsim</w:t>
      </w:r>
      <w:r w:rsidR="004F5002">
        <w:t xml:space="preserve"> format.</w:t>
      </w:r>
    </w:p>
    <w:p w:rsidR="00194C6E" w:rsidRDefault="00EE59C1" w:rsidP="009A4D3F">
      <w:pPr>
        <w:spacing w:after="200" w:line="276" w:lineRule="auto"/>
      </w:pPr>
      <w:r>
        <w:t>Other parameters or switches can be supplied in any order.</w:t>
      </w:r>
    </w:p>
    <w:p w:rsidR="003506E8" w:rsidRDefault="003506E8" w:rsidP="003506E8">
      <w:pPr>
        <w:spacing w:after="200" w:line="276" w:lineRule="auto"/>
        <w:ind w:firstLine="720"/>
      </w:pPr>
      <w:r w:rsidRPr="009A4D3F">
        <w:rPr>
          <w:rFonts w:ascii="Courier New" w:hAnsi="Courier New" w:cs="Courier New"/>
        </w:rPr>
        <w:t>-</w:t>
      </w:r>
      <w:r>
        <w:rPr>
          <w:rFonts w:ascii="Courier New" w:hAnsi="Courier New" w:cs="Courier New"/>
        </w:rPr>
        <w:t>a</w:t>
      </w:r>
      <w:r w:rsidRPr="009A4D3F">
        <w:rPr>
          <w:rFonts w:ascii="Courier New" w:hAnsi="Courier New" w:cs="Courier New"/>
        </w:rPr>
        <w:t xml:space="preserve"> </w:t>
      </w:r>
      <w:r>
        <w:rPr>
          <w:rFonts w:ascii="Courier New" w:hAnsi="Courier New" w:cs="Courier New"/>
        </w:rPr>
        <w:t xml:space="preserve">  </w:t>
      </w:r>
      <w:r>
        <w:t xml:space="preserve">                </w:t>
      </w:r>
      <w:r w:rsidR="00FA2C67">
        <w:t xml:space="preserve"> </w:t>
      </w:r>
      <w:r>
        <w:t xml:space="preserve">– </w:t>
      </w:r>
      <w:r w:rsidR="00FA2C67">
        <w:t>s</w:t>
      </w:r>
      <w:r>
        <w:t xml:space="preserve">elects </w:t>
      </w:r>
      <w:r w:rsidRPr="00F61AC1">
        <w:rPr>
          <w:i/>
        </w:rPr>
        <w:t>jsim</w:t>
      </w:r>
      <w:r>
        <w:rPr>
          <w:i/>
        </w:rPr>
        <w:t>_n</w:t>
      </w:r>
      <w:r>
        <w:t xml:space="preserve"> </w:t>
      </w:r>
      <w:r w:rsidR="00962765">
        <w:t xml:space="preserve">as </w:t>
      </w:r>
      <w:r>
        <w:t xml:space="preserve">the simulation engine (default is </w:t>
      </w:r>
      <w:r>
        <w:rPr>
          <w:i/>
        </w:rPr>
        <w:t>JoSIM</w:t>
      </w:r>
      <w:r>
        <w:t>).</w:t>
      </w:r>
    </w:p>
    <w:p w:rsidR="00FA2C67" w:rsidRDefault="00FA2C67" w:rsidP="003506E8">
      <w:pPr>
        <w:spacing w:after="200" w:line="276" w:lineRule="auto"/>
        <w:ind w:firstLine="720"/>
      </w:pPr>
      <w:r w:rsidRPr="009A4D3F">
        <w:rPr>
          <w:rFonts w:ascii="Courier New" w:hAnsi="Courier New" w:cs="Courier New"/>
        </w:rPr>
        <w:t>-</w:t>
      </w:r>
      <w:r>
        <w:rPr>
          <w:rFonts w:ascii="Courier New" w:hAnsi="Courier New" w:cs="Courier New"/>
        </w:rPr>
        <w:t>c</w:t>
      </w:r>
      <w:r w:rsidRPr="009A4D3F">
        <w:rPr>
          <w:rFonts w:ascii="Courier New" w:hAnsi="Courier New" w:cs="Courier New"/>
        </w:rPr>
        <w:t xml:space="preserve"> </w:t>
      </w:r>
      <w:r>
        <w:rPr>
          <w:rFonts w:ascii="Courier New" w:hAnsi="Courier New" w:cs="Courier New"/>
        </w:rPr>
        <w:t xml:space="preserve">  </w:t>
      </w:r>
      <w:r>
        <w:t xml:space="preserve">                 – generates a self-contained Verilog module. </w:t>
      </w:r>
    </w:p>
    <w:p w:rsidR="009A4D3F" w:rsidRDefault="003506E8" w:rsidP="00231B3B">
      <w:pPr>
        <w:spacing w:after="200" w:line="276" w:lineRule="auto"/>
      </w:pPr>
      <w:r>
        <w:tab/>
      </w:r>
      <w:r w:rsidR="009A4D3F" w:rsidRPr="009A4D3F">
        <w:rPr>
          <w:rFonts w:ascii="Courier New" w:hAnsi="Courier New" w:cs="Courier New"/>
        </w:rPr>
        <w:t>-d filename</w:t>
      </w:r>
      <w:r w:rsidR="009A4D3F">
        <w:t xml:space="preserve"> – specifies the name of the </w:t>
      </w:r>
      <w:r w:rsidR="00F538A5">
        <w:rPr>
          <w:i/>
        </w:rPr>
        <w:t>JoSIM</w:t>
      </w:r>
      <w:r w:rsidR="009A4D3F">
        <w:t xml:space="preserve"> netlist file for the DUT subcircuit.</w:t>
      </w:r>
    </w:p>
    <w:p w:rsidR="009A4D3F" w:rsidRDefault="009A4D3F" w:rsidP="009A4D3F">
      <w:pPr>
        <w:spacing w:after="200" w:line="276" w:lineRule="auto"/>
      </w:pPr>
      <w:r>
        <w:tab/>
      </w:r>
      <w:r w:rsidRPr="009A4D3F">
        <w:rPr>
          <w:rFonts w:ascii="Courier New" w:hAnsi="Courier New" w:cs="Courier New"/>
        </w:rPr>
        <w:t>-</w:t>
      </w:r>
      <w:r>
        <w:rPr>
          <w:rFonts w:ascii="Courier New" w:hAnsi="Courier New" w:cs="Courier New"/>
        </w:rPr>
        <w:t>e</w:t>
      </w:r>
      <w:r w:rsidRPr="009A4D3F">
        <w:rPr>
          <w:rFonts w:ascii="Courier New" w:hAnsi="Courier New" w:cs="Courier New"/>
        </w:rPr>
        <w:t xml:space="preserve"> filename</w:t>
      </w:r>
      <w:r>
        <w:t xml:space="preserve"> –</w:t>
      </w:r>
      <w:r w:rsidR="00F61AC1">
        <w:t xml:space="preserve"> </w:t>
      </w:r>
      <w:r>
        <w:t xml:space="preserve">name of the </w:t>
      </w:r>
      <w:r w:rsidR="00F61AC1">
        <w:t xml:space="preserve">optional </w:t>
      </w:r>
      <w:r w:rsidR="00F538A5">
        <w:rPr>
          <w:i/>
        </w:rPr>
        <w:t>JoSIM</w:t>
      </w:r>
      <w:r>
        <w:t xml:space="preserve"> netlist file for the </w:t>
      </w:r>
      <w:r w:rsidR="00152C78">
        <w:t>source</w:t>
      </w:r>
      <w:r>
        <w:t xml:space="preserve"> subcircuit.</w:t>
      </w:r>
    </w:p>
    <w:p w:rsidR="009E4B86" w:rsidRDefault="009E4B86" w:rsidP="009E4B86">
      <w:pPr>
        <w:spacing w:after="200" w:line="276" w:lineRule="auto"/>
      </w:pPr>
      <w:r>
        <w:tab/>
      </w:r>
      <w:r w:rsidRPr="009A4D3F">
        <w:rPr>
          <w:rFonts w:ascii="Courier New" w:hAnsi="Courier New" w:cs="Courier New"/>
        </w:rPr>
        <w:t>-</w:t>
      </w:r>
      <w:r>
        <w:rPr>
          <w:rFonts w:ascii="Courier New" w:hAnsi="Courier New" w:cs="Courier New"/>
        </w:rPr>
        <w:t>L</w:t>
      </w:r>
      <w:r w:rsidRPr="009A4D3F">
        <w:rPr>
          <w:rFonts w:ascii="Courier New" w:hAnsi="Courier New" w:cs="Courier New"/>
        </w:rPr>
        <w:t xml:space="preserve"> filename</w:t>
      </w:r>
      <w:r>
        <w:t xml:space="preserve"> – name of the optional </w:t>
      </w:r>
      <w:r w:rsidR="00F538A5">
        <w:rPr>
          <w:i/>
        </w:rPr>
        <w:t>JoSIM</w:t>
      </w:r>
      <w:r>
        <w:t xml:space="preserve"> netlist file for the input load subcircuit.</w:t>
      </w:r>
    </w:p>
    <w:p w:rsidR="009A4D3F" w:rsidRDefault="009A4D3F" w:rsidP="009E4B86">
      <w:pPr>
        <w:spacing w:after="200" w:line="276" w:lineRule="auto"/>
        <w:ind w:left="720"/>
      </w:pPr>
      <w:r w:rsidRPr="009A4D3F">
        <w:rPr>
          <w:rFonts w:ascii="Courier New" w:hAnsi="Courier New" w:cs="Courier New"/>
        </w:rPr>
        <w:t>-</w:t>
      </w:r>
      <w:r>
        <w:rPr>
          <w:rFonts w:ascii="Courier New" w:hAnsi="Courier New" w:cs="Courier New"/>
        </w:rPr>
        <w:t>l</w:t>
      </w:r>
      <w:r w:rsidRPr="009A4D3F">
        <w:rPr>
          <w:rFonts w:ascii="Courier New" w:hAnsi="Courier New" w:cs="Courier New"/>
        </w:rPr>
        <w:t xml:space="preserve"> filename</w:t>
      </w:r>
      <w:r>
        <w:t xml:space="preserve"> – </w:t>
      </w:r>
      <w:r w:rsidR="00152C78">
        <w:t xml:space="preserve">name of the optional </w:t>
      </w:r>
      <w:r w:rsidR="00F538A5">
        <w:rPr>
          <w:i/>
        </w:rPr>
        <w:t>JoSIM</w:t>
      </w:r>
      <w:r w:rsidR="00152C78">
        <w:t xml:space="preserve"> netlist file for the </w:t>
      </w:r>
      <w:r w:rsidR="009E4B86">
        <w:t xml:space="preserve">output </w:t>
      </w:r>
      <w:r w:rsidR="00152C78">
        <w:t xml:space="preserve">load </w:t>
      </w:r>
      <w:r>
        <w:t>subcircuit.</w:t>
      </w:r>
    </w:p>
    <w:p w:rsidR="00F678AF" w:rsidRDefault="00F678AF" w:rsidP="00F678AF">
      <w:pPr>
        <w:spacing w:after="200" w:line="276" w:lineRule="auto"/>
        <w:ind w:left="720" w:hanging="720"/>
      </w:pPr>
      <w:r>
        <w:tab/>
      </w:r>
      <w:r w:rsidRPr="009A4D3F">
        <w:rPr>
          <w:rFonts w:ascii="Courier New" w:hAnsi="Courier New" w:cs="Courier New"/>
        </w:rPr>
        <w:t>-</w:t>
      </w:r>
      <w:r>
        <w:rPr>
          <w:rFonts w:ascii="Courier New" w:hAnsi="Courier New" w:cs="Courier New"/>
        </w:rPr>
        <w:t>o</w:t>
      </w:r>
      <w:r w:rsidRPr="009A4D3F">
        <w:rPr>
          <w:rFonts w:ascii="Courier New" w:hAnsi="Courier New" w:cs="Courier New"/>
        </w:rPr>
        <w:t xml:space="preserve"> filename</w:t>
      </w:r>
      <w:r>
        <w:t xml:space="preserve"> – name of the optional </w:t>
      </w:r>
      <w:r w:rsidRPr="00F678AF">
        <w:t>text</w:t>
      </w:r>
      <w:r>
        <w:t xml:space="preserve"> file to which the state map is written. The default name is </w:t>
      </w:r>
      <w:r w:rsidRPr="00F678AF">
        <w:rPr>
          <w:rFonts w:ascii="Courier New" w:hAnsi="Courier New" w:cs="Courier New"/>
        </w:rPr>
        <w:t>statemap.txt</w:t>
      </w:r>
      <w:r>
        <w:t>.</w:t>
      </w:r>
    </w:p>
    <w:p w:rsidR="009A4D3F" w:rsidRDefault="009A4D3F" w:rsidP="009A4D3F">
      <w:pPr>
        <w:spacing w:after="200" w:line="276" w:lineRule="auto"/>
      </w:pPr>
      <w:r>
        <w:tab/>
      </w:r>
      <w:r w:rsidRPr="009A4D3F">
        <w:rPr>
          <w:rFonts w:ascii="Courier New" w:hAnsi="Courier New" w:cs="Courier New"/>
        </w:rPr>
        <w:t>-</w:t>
      </w:r>
      <w:r>
        <w:rPr>
          <w:rFonts w:ascii="Courier New" w:hAnsi="Courier New" w:cs="Courier New"/>
        </w:rPr>
        <w:t>s</w:t>
      </w:r>
      <w:r w:rsidRPr="009A4D3F">
        <w:rPr>
          <w:rFonts w:ascii="Courier New" w:hAnsi="Courier New" w:cs="Courier New"/>
        </w:rPr>
        <w:t xml:space="preserve"> filename</w:t>
      </w:r>
      <w:r>
        <w:t xml:space="preserve"> – </w:t>
      </w:r>
      <w:r w:rsidR="00152C78">
        <w:t xml:space="preserve">name of the optional </w:t>
      </w:r>
      <w:r w:rsidR="00F538A5">
        <w:rPr>
          <w:i/>
        </w:rPr>
        <w:t>JoSIM</w:t>
      </w:r>
      <w:r w:rsidR="00152C78">
        <w:t xml:space="preserve"> netlist file for the sink </w:t>
      </w:r>
      <w:r>
        <w:t>subcircuit.</w:t>
      </w:r>
    </w:p>
    <w:p w:rsidR="004E2898" w:rsidRDefault="004E2898" w:rsidP="004E2898">
      <w:pPr>
        <w:spacing w:after="200" w:line="276" w:lineRule="auto"/>
      </w:pPr>
      <w:r>
        <w:tab/>
      </w:r>
      <w:r w:rsidRPr="009A4D3F">
        <w:rPr>
          <w:rFonts w:ascii="Courier New" w:hAnsi="Courier New" w:cs="Courier New"/>
        </w:rPr>
        <w:t>-</w:t>
      </w:r>
      <w:r>
        <w:rPr>
          <w:rFonts w:ascii="Courier New" w:hAnsi="Courier New" w:cs="Courier New"/>
        </w:rPr>
        <w:t>v</w:t>
      </w:r>
      <w:r w:rsidRPr="009A4D3F">
        <w:rPr>
          <w:rFonts w:ascii="Courier New" w:hAnsi="Courier New" w:cs="Courier New"/>
        </w:rPr>
        <w:t xml:space="preserve"> </w:t>
      </w:r>
      <w:r>
        <w:rPr>
          <w:rFonts w:ascii="Courier New" w:hAnsi="Courier New" w:cs="Courier New"/>
        </w:rPr>
        <w:t xml:space="preserve">        </w:t>
      </w:r>
      <w:r>
        <w:t>– switch on verbose mode.</w:t>
      </w:r>
    </w:p>
    <w:p w:rsidR="009A4D3F" w:rsidRDefault="009A4D3F" w:rsidP="009A4D3F">
      <w:pPr>
        <w:spacing w:after="200" w:line="276" w:lineRule="auto"/>
      </w:pPr>
      <w:r>
        <w:tab/>
      </w:r>
      <w:r w:rsidRPr="009A4D3F">
        <w:rPr>
          <w:rFonts w:ascii="Courier New" w:hAnsi="Courier New" w:cs="Courier New"/>
        </w:rPr>
        <w:t>-</w:t>
      </w:r>
      <w:r w:rsidR="009E469B">
        <w:rPr>
          <w:rFonts w:ascii="Courier New" w:hAnsi="Courier New" w:cs="Courier New"/>
        </w:rPr>
        <w:t>x</w:t>
      </w:r>
      <w:r w:rsidRPr="009A4D3F">
        <w:rPr>
          <w:rFonts w:ascii="Courier New" w:hAnsi="Courier New" w:cs="Courier New"/>
        </w:rPr>
        <w:t xml:space="preserve"> </w:t>
      </w:r>
      <w:r>
        <w:t xml:space="preserve">– Instructs </w:t>
      </w:r>
      <w:r>
        <w:rPr>
          <w:i/>
        </w:rPr>
        <w:t>TimEx</w:t>
      </w:r>
      <w:r>
        <w:t xml:space="preserve"> to execute </w:t>
      </w:r>
      <w:r w:rsidR="002E3257">
        <w:rPr>
          <w:i/>
        </w:rPr>
        <w:t>JoSIM</w:t>
      </w:r>
      <w:r w:rsidR="002E3257">
        <w:t xml:space="preserve"> or </w:t>
      </w:r>
      <w:r>
        <w:rPr>
          <w:i/>
        </w:rPr>
        <w:t>jsim_n</w:t>
      </w:r>
      <w:r>
        <w:t xml:space="preserve"> on the simulation test bench for the DUT and write the output to a .dat file, execute </w:t>
      </w:r>
      <w:r w:rsidRPr="009A4D3F">
        <w:rPr>
          <w:i/>
        </w:rPr>
        <w:t>iverilog</w:t>
      </w:r>
      <w:r>
        <w:t xml:space="preserve"> and </w:t>
      </w:r>
      <w:r w:rsidRPr="009A4D3F">
        <w:rPr>
          <w:i/>
        </w:rPr>
        <w:t xml:space="preserve">vvp </w:t>
      </w:r>
      <w:r>
        <w:t xml:space="preserve">on the Verilog test bench for the extracted HDL model of the DUT, and execute </w:t>
      </w:r>
      <w:r>
        <w:rPr>
          <w:i/>
        </w:rPr>
        <w:t>dot</w:t>
      </w:r>
      <w:r>
        <w:t xml:space="preserve"> on the graph description (.gv file) for the Mealy FSM diagram of the DUT.</w:t>
      </w:r>
    </w:p>
    <w:p w:rsidR="006F611B" w:rsidRDefault="006F611B">
      <w:pPr>
        <w:spacing w:after="200" w:line="276" w:lineRule="auto"/>
        <w:jc w:val="left"/>
      </w:pPr>
      <w:r>
        <w:br w:type="page"/>
      </w:r>
    </w:p>
    <w:p w:rsidR="00016775" w:rsidRDefault="00016775" w:rsidP="00016775">
      <w:pPr>
        <w:pStyle w:val="Heading1"/>
      </w:pPr>
      <w:bookmarkStart w:id="25" w:name="_Toc521788242"/>
      <w:r>
        <w:lastRenderedPageBreak/>
        <w:t>Output files</w:t>
      </w:r>
      <w:bookmarkEnd w:id="25"/>
    </w:p>
    <w:p w:rsidR="00016775" w:rsidRDefault="00F538A5" w:rsidP="00016775">
      <w:pPr>
        <w:pStyle w:val="Heading2"/>
      </w:pPr>
      <w:bookmarkStart w:id="26" w:name="_Toc521788243"/>
      <w:r>
        <w:t xml:space="preserve">Self-contained </w:t>
      </w:r>
      <w:r w:rsidR="00016775">
        <w:t>Verilog model</w:t>
      </w:r>
      <w:bookmarkEnd w:id="26"/>
    </w:p>
    <w:p w:rsidR="00016775" w:rsidRDefault="00810A46" w:rsidP="00016775">
      <w:pPr>
        <w:spacing w:after="200" w:line="276" w:lineRule="auto"/>
      </w:pPr>
      <w:r w:rsidRPr="00B47D55">
        <w:rPr>
          <w:i/>
        </w:rPr>
        <w:t>TimEx</w:t>
      </w:r>
      <w:r>
        <w:t xml:space="preserve"> creates </w:t>
      </w:r>
      <w:r w:rsidR="00B47D55">
        <w:t xml:space="preserve">a </w:t>
      </w:r>
      <w:r w:rsidRPr="00810A46">
        <w:t>Verilog</w:t>
      </w:r>
      <w:r>
        <w:t xml:space="preserve"> .v</w:t>
      </w:r>
      <w:r w:rsidR="00AA442E">
        <w:t xml:space="preserve"> file from the characteristics extracted for the DUT</w:t>
      </w:r>
      <w:r w:rsidR="00A414A5">
        <w:t>, and</w:t>
      </w:r>
      <w:r w:rsidR="00910820">
        <w:t xml:space="preserve"> places </w:t>
      </w:r>
      <w:r w:rsidR="00A414A5">
        <w:t xml:space="preserve">it </w:t>
      </w:r>
      <w:r w:rsidR="00910820">
        <w:t>in the working directory.</w:t>
      </w:r>
      <w:r w:rsidR="00F538A5">
        <w:t xml:space="preserve"> With the </w:t>
      </w:r>
      <w:r w:rsidR="00F538A5" w:rsidRPr="00F538A5">
        <w:rPr>
          <w:rFonts w:ascii="Courier New" w:hAnsi="Courier New" w:cs="Courier New"/>
        </w:rPr>
        <w:t>-c</w:t>
      </w:r>
      <w:r w:rsidR="00F538A5">
        <w:t xml:space="preserve"> command, this Verilog file contains all the necessary timing checks as part of the finite state machine definition.</w:t>
      </w:r>
    </w:p>
    <w:p w:rsidR="00A426E6" w:rsidRDefault="00A426E6" w:rsidP="00016775">
      <w:pPr>
        <w:spacing w:after="200" w:line="276" w:lineRule="auto"/>
      </w:pPr>
      <w:r>
        <w:t xml:space="preserve">The input and output names match those specified in the DUT netlist with the </w:t>
      </w:r>
      <w:r w:rsidRPr="00A426E6">
        <w:rPr>
          <w:rFonts w:ascii="Courier New" w:hAnsi="Courier New" w:cs="Courier New"/>
        </w:rPr>
        <w:t>*$Ports</w:t>
      </w:r>
      <w:r>
        <w:t xml:space="preserve"> command.</w:t>
      </w:r>
    </w:p>
    <w:p w:rsidR="007C40F7" w:rsidRDefault="007C40F7" w:rsidP="00016775">
      <w:pPr>
        <w:spacing w:after="200" w:line="276" w:lineRule="auto"/>
      </w:pPr>
      <w:r>
        <w:t xml:space="preserve">A </w:t>
      </w:r>
      <w:r w:rsidR="0038682D">
        <w:t>real variable</w:t>
      </w:r>
      <w:r>
        <w:t xml:space="preserve"> section is defined that contains all the timing values for easy lookup. Naming convention is standardised to allow automated readout by a suitably modified Static Timing Analysis tool.</w:t>
      </w:r>
    </w:p>
    <w:p w:rsidR="00DE7601" w:rsidRDefault="00DE7601" w:rsidP="00016775">
      <w:pPr>
        <w:spacing w:after="200" w:line="276" w:lineRule="auto"/>
      </w:pPr>
      <w:r>
        <w:t xml:space="preserve">The </w:t>
      </w:r>
      <w:r w:rsidR="0038682D">
        <w:t>real variables</w:t>
      </w:r>
      <w:r>
        <w:t xml:space="preserve"> are defined as:</w:t>
      </w:r>
    </w:p>
    <w:p w:rsidR="00DE7601" w:rsidRPr="00EE3A54" w:rsidRDefault="00DE7601" w:rsidP="00016775">
      <w:pPr>
        <w:spacing w:after="200" w:line="276" w:lineRule="auto"/>
        <w:rPr>
          <w:rFonts w:ascii="Courier New" w:hAnsi="Courier New" w:cs="Courier New"/>
        </w:rPr>
      </w:pPr>
      <w:r>
        <w:tab/>
      </w:r>
      <w:r w:rsidRPr="00EE3A54">
        <w:rPr>
          <w:rFonts w:ascii="Courier New" w:hAnsi="Courier New" w:cs="Courier New"/>
        </w:rPr>
        <w:t>type_statenr_</w:t>
      </w:r>
      <w:r w:rsidR="009145CF" w:rsidRPr="00EE3A54">
        <w:rPr>
          <w:rFonts w:ascii="Courier New" w:hAnsi="Courier New" w:cs="Courier New"/>
        </w:rPr>
        <w:t>terminal</w:t>
      </w:r>
      <w:r w:rsidRPr="00EE3A54">
        <w:rPr>
          <w:rFonts w:ascii="Courier New" w:hAnsi="Courier New" w:cs="Courier New"/>
        </w:rPr>
        <w:t>1_</w:t>
      </w:r>
      <w:r w:rsidR="009145CF" w:rsidRPr="00EE3A54">
        <w:rPr>
          <w:rFonts w:ascii="Courier New" w:hAnsi="Courier New" w:cs="Courier New"/>
        </w:rPr>
        <w:t>terminal</w:t>
      </w:r>
      <w:r w:rsidRPr="00EE3A54">
        <w:rPr>
          <w:rFonts w:ascii="Courier New" w:hAnsi="Courier New" w:cs="Courier New"/>
        </w:rPr>
        <w:t>2</w:t>
      </w:r>
    </w:p>
    <w:p w:rsidR="00DE7601" w:rsidRDefault="00DE7601" w:rsidP="00016775">
      <w:pPr>
        <w:spacing w:after="200" w:line="276" w:lineRule="auto"/>
      </w:pPr>
      <w:r>
        <w:t>where</w:t>
      </w:r>
    </w:p>
    <w:p w:rsidR="00DE7601" w:rsidRDefault="00DE7601" w:rsidP="00016775">
      <w:pPr>
        <w:spacing w:after="200" w:line="276" w:lineRule="auto"/>
      </w:pPr>
      <w:r>
        <w:tab/>
      </w:r>
      <w:r w:rsidRPr="00EE3A54">
        <w:rPr>
          <w:rFonts w:ascii="Courier New" w:hAnsi="Courier New" w:cs="Courier New"/>
        </w:rPr>
        <w:t xml:space="preserve">type </w:t>
      </w:r>
      <w:r>
        <w:t>= {</w:t>
      </w:r>
      <w:r w:rsidRPr="00EE3A54">
        <w:rPr>
          <w:rFonts w:ascii="Courier New" w:hAnsi="Courier New" w:cs="Courier New"/>
        </w:rPr>
        <w:t>delay | ct</w:t>
      </w:r>
      <w:r>
        <w:t>} (in-to-out delay time | critical timing)</w:t>
      </w:r>
    </w:p>
    <w:p w:rsidR="00DE7601" w:rsidRDefault="00DE7601" w:rsidP="00016775">
      <w:pPr>
        <w:spacing w:after="200" w:line="276" w:lineRule="auto"/>
      </w:pPr>
      <w:r>
        <w:tab/>
      </w:r>
      <w:r w:rsidRPr="00EE3A54">
        <w:rPr>
          <w:rFonts w:ascii="Courier New" w:hAnsi="Courier New" w:cs="Courier New"/>
        </w:rPr>
        <w:t>statenr</w:t>
      </w:r>
      <w:r>
        <w:t xml:space="preserve"> = the number of the state in sequence of extraction, with 0 always the startup state</w:t>
      </w:r>
    </w:p>
    <w:p w:rsidR="00DE7601" w:rsidRDefault="00DE7601" w:rsidP="00016775">
      <w:pPr>
        <w:spacing w:after="200" w:line="276" w:lineRule="auto"/>
      </w:pPr>
      <w:r>
        <w:tab/>
      </w:r>
      <w:r w:rsidR="009145CF" w:rsidRPr="00EE3A54">
        <w:rPr>
          <w:rFonts w:ascii="Courier New" w:hAnsi="Courier New" w:cs="Courier New"/>
        </w:rPr>
        <w:t>terminal1</w:t>
      </w:r>
      <w:r>
        <w:t xml:space="preserve"> = the name of </w:t>
      </w:r>
      <w:r w:rsidR="003E03F0">
        <w:t>an</w:t>
      </w:r>
      <w:r w:rsidR="009145CF">
        <w:t xml:space="preserve"> </w:t>
      </w:r>
      <w:r>
        <w:t>input</w:t>
      </w:r>
    </w:p>
    <w:p w:rsidR="00DE7601" w:rsidRDefault="00DE7601" w:rsidP="00016775">
      <w:pPr>
        <w:spacing w:after="200" w:line="276" w:lineRule="auto"/>
      </w:pPr>
      <w:r>
        <w:tab/>
      </w:r>
      <w:r w:rsidR="009145CF" w:rsidRPr="00EE3A54">
        <w:rPr>
          <w:rFonts w:ascii="Courier New" w:hAnsi="Courier New" w:cs="Courier New"/>
        </w:rPr>
        <w:t>terminal2</w:t>
      </w:r>
      <w:r>
        <w:t xml:space="preserve"> = the name of </w:t>
      </w:r>
      <w:r w:rsidR="002636FB">
        <w:t>an</w:t>
      </w:r>
      <w:r>
        <w:t xml:space="preserve"> output</w:t>
      </w:r>
      <w:r w:rsidR="009145CF">
        <w:t xml:space="preserve"> (for delay timing) or </w:t>
      </w:r>
      <w:r w:rsidR="003E03F0">
        <w:t>another</w:t>
      </w:r>
      <w:r w:rsidR="009145CF">
        <w:t xml:space="preserve"> input (for critical timing</w:t>
      </w:r>
      <w:r w:rsidR="00FF1693">
        <w:t>.</w:t>
      </w:r>
      <w:r w:rsidR="009145CF">
        <w:t>)</w:t>
      </w:r>
    </w:p>
    <w:p w:rsidR="00DE7601" w:rsidRDefault="00DE70D1" w:rsidP="00016775">
      <w:pPr>
        <w:spacing w:after="200" w:line="276" w:lineRule="auto"/>
      </w:pPr>
      <w:r>
        <w:t>Timing</w:t>
      </w:r>
      <w:r w:rsidR="00DE7601">
        <w:t xml:space="preserve"> values are in picoseconds, and represent either the delay from the arrival of an input pulse to the appearance of a corresponding output pulse (delay) or the critical timing value </w:t>
      </w:r>
      <w:r w:rsidR="007C3B51">
        <w:t xml:space="preserve">(minimum </w:t>
      </w:r>
      <w:r w:rsidR="00837AD8">
        <w:t xml:space="preserve">allowable </w:t>
      </w:r>
      <w:r w:rsidR="007C3B51">
        <w:t xml:space="preserve">separation) </w:t>
      </w:r>
      <w:r w:rsidR="00DE7601">
        <w:t>between an input and another input</w:t>
      </w:r>
      <w:r w:rsidR="00837AD8">
        <w:t>.</w:t>
      </w:r>
    </w:p>
    <w:p w:rsidR="00830302" w:rsidRDefault="00830302" w:rsidP="00016775">
      <w:pPr>
        <w:spacing w:after="200" w:line="276" w:lineRule="auto"/>
      </w:pPr>
      <w:r>
        <w:t>If a timing error or an illegal state is detected, all the outputs are changed to undefined.</w:t>
      </w:r>
    </w:p>
    <w:p w:rsidR="00A67AB4" w:rsidRDefault="00A67AB4" w:rsidP="00016775">
      <w:pPr>
        <w:spacing w:after="200" w:line="276" w:lineRule="auto"/>
      </w:pPr>
      <w:r>
        <w:t>An example</w:t>
      </w:r>
      <w:r w:rsidR="00291563">
        <w:t xml:space="preserve"> of an RSFQ D Flip-Flop</w:t>
      </w:r>
      <w:r>
        <w:t xml:space="preserve"> is shown in </w:t>
      </w:r>
      <w:r w:rsidR="0011177A">
        <w:fldChar w:fldCharType="begin"/>
      </w:r>
      <w:r w:rsidR="0011177A">
        <w:instrText xml:space="preserve"> REF _Ref508520602 \h </w:instrText>
      </w:r>
      <w:r w:rsidR="0011177A">
        <w:fldChar w:fldCharType="separate"/>
      </w:r>
      <w:r w:rsidR="00061BE1">
        <w:t xml:space="preserve">Figure </w:t>
      </w:r>
      <w:r w:rsidR="00061BE1">
        <w:rPr>
          <w:noProof/>
        </w:rPr>
        <w:t>7</w:t>
      </w:r>
      <w:r w:rsidR="0011177A">
        <w:fldChar w:fldCharType="end"/>
      </w:r>
      <w:r w:rsidR="0011177A">
        <w:t>.</w:t>
      </w:r>
    </w:p>
    <w:p w:rsidR="00A67AB4" w:rsidRDefault="00A67AB4" w:rsidP="00A67AB4">
      <w:pPr>
        <w:spacing w:after="200" w:line="276" w:lineRule="auto"/>
        <w:jc w:val="center"/>
      </w:pPr>
      <w:r>
        <w:rPr>
          <w:noProof/>
          <w:sz w:val="16"/>
          <w:szCs w:val="16"/>
          <w:lang w:val="en-US"/>
        </w:rPr>
        <w:lastRenderedPageBreak/>
        <mc:AlternateContent>
          <mc:Choice Requires="wps">
            <w:drawing>
              <wp:inline distT="0" distB="0" distL="0" distR="0" wp14:anchorId="0DD7D30E" wp14:editId="2BC87882">
                <wp:extent cx="3188970" cy="8286750"/>
                <wp:effectExtent l="0" t="0" r="0" b="0"/>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8286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timescale 1ps/100fs</w:t>
                            </w:r>
                          </w:p>
                          <w:p w:rsidR="00044ABF" w:rsidRPr="002B4F70" w:rsidRDefault="00044ABF" w:rsidP="00A67AB4">
                            <w:pPr>
                              <w:pStyle w:val="FootnoteText"/>
                              <w:ind w:firstLine="0"/>
                              <w:rPr>
                                <w:bCs/>
                                <w:sz w:val="15"/>
                                <w:szCs w:val="15"/>
                                <w:lang w:val="en-ZA" w:eastAsia="en-ZA"/>
                              </w:rPr>
                            </w:pPr>
                            <w:r w:rsidRPr="00213E41">
                              <w:rPr>
                                <w:bCs/>
                                <w:sz w:val="15"/>
                                <w:szCs w:val="15"/>
                                <w:lang w:val="en-ZA" w:eastAsia="en-ZA"/>
                              </w:rPr>
                              <w:t>module mitll_dff (set, reset,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set, </w:t>
                            </w:r>
                            <w:r>
                              <w:rPr>
                                <w:bCs/>
                                <w:sz w:val="15"/>
                                <w:szCs w:val="15"/>
                                <w:lang w:val="en-ZA" w:eastAsia="en-ZA"/>
                              </w:rPr>
                              <w:t>re</w:t>
                            </w:r>
                            <w:r w:rsidRPr="002B4F70">
                              <w:rPr>
                                <w:bCs/>
                                <w:sz w:val="15"/>
                                <w:szCs w:val="15"/>
                                <w:lang w:val="en-ZA" w:eastAsia="en-ZA"/>
                              </w:rPr>
                              <w: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output</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reg</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real</w:t>
                            </w:r>
                          </w:p>
                          <w:p w:rsidR="00044ABF" w:rsidRPr="00213E41" w:rsidRDefault="00044ABF" w:rsidP="00A67AB4">
                            <w:pPr>
                              <w:pStyle w:val="FootnoteText"/>
                              <w:ind w:firstLine="0"/>
                              <w:rPr>
                                <w:bCs/>
                                <w:sz w:val="15"/>
                                <w:szCs w:val="15"/>
                                <w:lang w:val="en-ZA" w:eastAsia="en-ZA"/>
                              </w:rPr>
                            </w:pPr>
                            <w:r w:rsidRPr="002B4F70">
                              <w:rPr>
                                <w:bCs/>
                                <w:sz w:val="15"/>
                                <w:szCs w:val="15"/>
                                <w:lang w:val="en-ZA" w:eastAsia="en-ZA"/>
                              </w:rPr>
                              <w:t xml:space="preserve">  </w:t>
                            </w:r>
                            <w:r w:rsidRPr="00213E41">
                              <w:rPr>
                                <w:bCs/>
                                <w:sz w:val="15"/>
                                <w:szCs w:val="15"/>
                                <w:lang w:val="en-ZA" w:eastAsia="en-ZA"/>
                              </w:rPr>
                              <w:t>delay_state1_reset_out = 5.0,</w:t>
                            </w:r>
                          </w:p>
                          <w:p w:rsidR="00044ABF" w:rsidRPr="00213E41" w:rsidRDefault="00044ABF" w:rsidP="00A67AB4">
                            <w:pPr>
                              <w:pStyle w:val="FootnoteText"/>
                              <w:ind w:firstLine="0"/>
                              <w:rPr>
                                <w:bCs/>
                                <w:sz w:val="15"/>
                                <w:szCs w:val="15"/>
                                <w:lang w:val="en-ZA" w:eastAsia="en-ZA"/>
                              </w:rPr>
                            </w:pPr>
                            <w:r w:rsidRPr="00213E41">
                              <w:rPr>
                                <w:bCs/>
                                <w:sz w:val="15"/>
                                <w:szCs w:val="15"/>
                                <w:lang w:val="en-ZA" w:eastAsia="en-ZA"/>
                              </w:rPr>
                              <w:t xml:space="preserve">  ct_state0_reset_set = 0.2,</w:t>
                            </w:r>
                          </w:p>
                          <w:p w:rsidR="00044ABF" w:rsidRPr="002B4F70" w:rsidRDefault="00044ABF" w:rsidP="00A67AB4">
                            <w:pPr>
                              <w:pStyle w:val="FootnoteText"/>
                              <w:ind w:firstLine="0"/>
                              <w:rPr>
                                <w:bCs/>
                                <w:sz w:val="15"/>
                                <w:szCs w:val="15"/>
                                <w:lang w:val="en-ZA" w:eastAsia="en-ZA"/>
                              </w:rPr>
                            </w:pPr>
                            <w:r w:rsidRPr="00213E41">
                              <w:rPr>
                                <w:bCs/>
                                <w:sz w:val="15"/>
                                <w:szCs w:val="15"/>
                                <w:lang w:val="en-ZA" w:eastAsia="en-ZA"/>
                              </w:rPr>
                              <w:t xml:space="preserve">  ct_state1_reset_set = 1.0;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reg</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errorsignal_reset;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integer</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outfile,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w:t>
                            </w:r>
                            <w:r>
                              <w:rPr>
                                <w:bCs/>
                                <w:sz w:val="15"/>
                                <w:szCs w:val="15"/>
                                <w:lang w:val="en-ZA" w:eastAsia="en-ZA"/>
                              </w:rPr>
                              <w:t>; // internal state of the cell</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initial</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w:t>
                            </w:r>
                            <w:r>
                              <w:rPr>
                                <w:bCs/>
                                <w:sz w:val="15"/>
                                <w:szCs w:val="15"/>
                                <w:lang w:val="en-ZA" w:eastAsia="en-ZA"/>
                              </w:rPr>
                              <w:t>reset</w:t>
                            </w:r>
                            <w:r w:rsidRPr="002B4F70">
                              <w:rPr>
                                <w:bCs/>
                                <w:sz w:val="15"/>
                                <w:szCs w:val="15"/>
                                <w:lang w:val="en-ZA" w:eastAsia="en-ZA"/>
                              </w:rPr>
                              <w:t xml:space="preserve">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 = 0; // Startup state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 0; // All outputs start at 0</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always @(posedge set or negedge set) // execute at pos and neg edges of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(errorsignal_set == 1'b1)  // A critical timing is active for this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$fclose(outfile);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(errorsignal_set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case (cell_state)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0: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 = 1;  // Blocking statement -- immediately</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endcase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always @(posedge </w:t>
                            </w:r>
                            <w:r>
                              <w:rPr>
                                <w:bCs/>
                                <w:sz w:val="15"/>
                                <w:szCs w:val="15"/>
                                <w:lang w:val="en-ZA" w:eastAsia="en-ZA"/>
                              </w:rPr>
                              <w:t>reset</w:t>
                            </w:r>
                            <w:r w:rsidRPr="002B4F70">
                              <w:rPr>
                                <w:bCs/>
                                <w:sz w:val="15"/>
                                <w:szCs w:val="15"/>
                                <w:lang w:val="en-ZA" w:eastAsia="en-ZA"/>
                              </w:rPr>
                              <w:t xml:space="preserve"> or negedge </w:t>
                            </w:r>
                            <w:r>
                              <w:rPr>
                                <w:bCs/>
                                <w:sz w:val="15"/>
                                <w:szCs w:val="15"/>
                                <w:lang w:val="en-ZA" w:eastAsia="en-ZA"/>
                              </w:rPr>
                              <w:t>reset</w:t>
                            </w:r>
                            <w:r w:rsidRPr="002B4F70">
                              <w:rPr>
                                <w:bCs/>
                                <w:sz w:val="15"/>
                                <w:szCs w:val="15"/>
                                <w:lang w:val="en-ZA" w:eastAsia="en-ZA"/>
                              </w:rPr>
                              <w:t>) // execute at pos</w:t>
                            </w:r>
                            <w:r>
                              <w:rPr>
                                <w:bCs/>
                                <w:sz w:val="15"/>
                                <w:szCs w:val="15"/>
                                <w:lang w:val="en-ZA" w:eastAsia="en-ZA"/>
                              </w:rPr>
                              <w:t xml:space="preserve"> </w:t>
                            </w:r>
                            <w:r w:rsidRPr="002B4F70">
                              <w:rPr>
                                <w:bCs/>
                                <w:sz w:val="15"/>
                                <w:szCs w:val="15"/>
                                <w:lang w:val="en-ZA" w:eastAsia="en-ZA"/>
                              </w:rPr>
                              <w:t>and neg edges of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(errorsignal_clk == 1'b1)  // A critical timing is active for this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$fclose(outfile);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(errorsignal_clk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case (cell_state)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0: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 1;  // Critic</w:t>
                            </w:r>
                            <w:r>
                              <w:rPr>
                                <w:bCs/>
                                <w:sz w:val="15"/>
                                <w:szCs w:val="15"/>
                                <w:lang w:val="en-ZA" w:eastAsia="en-ZA"/>
                              </w:rPr>
                              <w:t>al timing on this input; assign now</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&lt;= #(ct_state0_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1: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&lt;= #(delay_state1_</w:t>
                            </w:r>
                            <w:r>
                              <w:rPr>
                                <w:bCs/>
                                <w:sz w:val="15"/>
                                <w:szCs w:val="15"/>
                                <w:lang w:val="en-ZA" w:eastAsia="en-ZA"/>
                              </w:rPr>
                              <w:t>reset</w:t>
                            </w:r>
                            <w:r w:rsidRPr="002B4F70">
                              <w:rPr>
                                <w:bCs/>
                                <w:sz w:val="15"/>
                                <w:szCs w:val="15"/>
                                <w:lang w:val="en-ZA" w:eastAsia="en-ZA"/>
                              </w:rPr>
                              <w:t>_out)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 = 0;  // Blocking statement -- immediately</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 1;  // Critical timing on this input; assign </w:t>
                            </w:r>
                            <w:r>
                              <w:rPr>
                                <w:bCs/>
                                <w:sz w:val="15"/>
                                <w:szCs w:val="15"/>
                                <w:lang w:val="en-ZA" w:eastAsia="en-ZA"/>
                              </w:rPr>
                              <w:t>now</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&lt;= #(ct_state1_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endcase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FE210F" w:rsidRDefault="00044ABF" w:rsidP="00A67AB4">
                            <w:pPr>
                              <w:pStyle w:val="FootnoteText"/>
                              <w:ind w:firstLine="0"/>
                              <w:jc w:val="left"/>
                              <w:rPr>
                                <w:sz w:val="14"/>
                                <w:szCs w:val="14"/>
                              </w:rPr>
                            </w:pPr>
                            <w:r w:rsidRPr="002B4F70">
                              <w:rPr>
                                <w:bCs/>
                                <w:sz w:val="15"/>
                                <w:szCs w:val="15"/>
                                <w:lang w:val="en-ZA" w:eastAsia="en-ZA"/>
                              </w:rPr>
                              <w:t>endmodule</w:t>
                            </w:r>
                          </w:p>
                        </w:txbxContent>
                      </wps:txbx>
                      <wps:bodyPr rot="0" vert="horz" wrap="square" lIns="0" tIns="0" rIns="0" bIns="0" anchor="t" anchorCtr="0" upright="1">
                        <a:noAutofit/>
                      </wps:bodyPr>
                    </wps:wsp>
                  </a:graphicData>
                </a:graphic>
              </wp:inline>
            </w:drawing>
          </mc:Choice>
          <mc:Fallback>
            <w:pict>
              <v:shapetype w14:anchorId="0DD7D30E" id="_x0000_t202" coordsize="21600,21600" o:spt="202" path="m,l,21600r21600,l21600,xe">
                <v:stroke joinstyle="miter"/>
                <v:path gradientshapeok="t" o:connecttype="rect"/>
              </v:shapetype>
              <v:shape id="Text Box 40" o:spid="_x0000_s1026" type="#_x0000_t202" style="width:251.1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" stroked="f">
                <v:textbox inset="0,0,0,0">
                  <w:txbxContent>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timescale 1ps/100fs</w:t>
                      </w:r>
                    </w:p>
                    <w:p w:rsidR="00044ABF" w:rsidRPr="002B4F70" w:rsidRDefault="00044ABF" w:rsidP="00A67AB4">
                      <w:pPr>
                        <w:pStyle w:val="FootnoteText"/>
                        <w:ind w:firstLine="0"/>
                        <w:rPr>
                          <w:bCs/>
                          <w:sz w:val="15"/>
                          <w:szCs w:val="15"/>
                          <w:lang w:val="en-ZA" w:eastAsia="en-ZA"/>
                        </w:rPr>
                      </w:pPr>
                      <w:r w:rsidRPr="00213E41">
                        <w:rPr>
                          <w:bCs/>
                          <w:sz w:val="15"/>
                          <w:szCs w:val="15"/>
                          <w:lang w:val="en-ZA" w:eastAsia="en-ZA"/>
                        </w:rPr>
                        <w:t>module mitll_dff (set, reset,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set, </w:t>
                      </w:r>
                      <w:r>
                        <w:rPr>
                          <w:bCs/>
                          <w:sz w:val="15"/>
                          <w:szCs w:val="15"/>
                          <w:lang w:val="en-ZA" w:eastAsia="en-ZA"/>
                        </w:rPr>
                        <w:t>re</w:t>
                      </w:r>
                      <w:r w:rsidRPr="002B4F70">
                        <w:rPr>
                          <w:bCs/>
                          <w:sz w:val="15"/>
                          <w:szCs w:val="15"/>
                          <w:lang w:val="en-ZA" w:eastAsia="en-ZA"/>
                        </w:rPr>
                        <w: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output</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reg</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real</w:t>
                      </w:r>
                    </w:p>
                    <w:p w:rsidR="00044ABF" w:rsidRPr="00213E41" w:rsidRDefault="00044ABF" w:rsidP="00A67AB4">
                      <w:pPr>
                        <w:pStyle w:val="FootnoteText"/>
                        <w:ind w:firstLine="0"/>
                        <w:rPr>
                          <w:bCs/>
                          <w:sz w:val="15"/>
                          <w:szCs w:val="15"/>
                          <w:lang w:val="en-ZA" w:eastAsia="en-ZA"/>
                        </w:rPr>
                      </w:pPr>
                      <w:r w:rsidRPr="002B4F70">
                        <w:rPr>
                          <w:bCs/>
                          <w:sz w:val="15"/>
                          <w:szCs w:val="15"/>
                          <w:lang w:val="en-ZA" w:eastAsia="en-ZA"/>
                        </w:rPr>
                        <w:t xml:space="preserve">  </w:t>
                      </w:r>
                      <w:r w:rsidRPr="00213E41">
                        <w:rPr>
                          <w:bCs/>
                          <w:sz w:val="15"/>
                          <w:szCs w:val="15"/>
                          <w:lang w:val="en-ZA" w:eastAsia="en-ZA"/>
                        </w:rPr>
                        <w:t>delay_state1_reset_out = 5.0,</w:t>
                      </w:r>
                    </w:p>
                    <w:p w:rsidR="00044ABF" w:rsidRPr="00213E41" w:rsidRDefault="00044ABF" w:rsidP="00A67AB4">
                      <w:pPr>
                        <w:pStyle w:val="FootnoteText"/>
                        <w:ind w:firstLine="0"/>
                        <w:rPr>
                          <w:bCs/>
                          <w:sz w:val="15"/>
                          <w:szCs w:val="15"/>
                          <w:lang w:val="en-ZA" w:eastAsia="en-ZA"/>
                        </w:rPr>
                      </w:pPr>
                      <w:r w:rsidRPr="00213E41">
                        <w:rPr>
                          <w:bCs/>
                          <w:sz w:val="15"/>
                          <w:szCs w:val="15"/>
                          <w:lang w:val="en-ZA" w:eastAsia="en-ZA"/>
                        </w:rPr>
                        <w:t xml:space="preserve">  ct_state0_reset_set = 0.2,</w:t>
                      </w:r>
                    </w:p>
                    <w:p w:rsidR="00044ABF" w:rsidRPr="002B4F70" w:rsidRDefault="00044ABF" w:rsidP="00A67AB4">
                      <w:pPr>
                        <w:pStyle w:val="FootnoteText"/>
                        <w:ind w:firstLine="0"/>
                        <w:rPr>
                          <w:bCs/>
                          <w:sz w:val="15"/>
                          <w:szCs w:val="15"/>
                          <w:lang w:val="en-ZA" w:eastAsia="en-ZA"/>
                        </w:rPr>
                      </w:pPr>
                      <w:r w:rsidRPr="00213E41">
                        <w:rPr>
                          <w:bCs/>
                          <w:sz w:val="15"/>
                          <w:szCs w:val="15"/>
                          <w:lang w:val="en-ZA" w:eastAsia="en-ZA"/>
                        </w:rPr>
                        <w:t xml:space="preserve">  ct_state1_reset_set = 1.0;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reg</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errorsignal_reset;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integer</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outfile,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w:t>
                      </w:r>
                      <w:r>
                        <w:rPr>
                          <w:bCs/>
                          <w:sz w:val="15"/>
                          <w:szCs w:val="15"/>
                          <w:lang w:val="en-ZA" w:eastAsia="en-ZA"/>
                        </w:rPr>
                        <w:t>; // internal state of the cell</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initial</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w:t>
                      </w:r>
                      <w:r>
                        <w:rPr>
                          <w:bCs/>
                          <w:sz w:val="15"/>
                          <w:szCs w:val="15"/>
                          <w:lang w:val="en-ZA" w:eastAsia="en-ZA"/>
                        </w:rPr>
                        <w:t>reset</w:t>
                      </w:r>
                      <w:r w:rsidRPr="002B4F70">
                        <w:rPr>
                          <w:bCs/>
                          <w:sz w:val="15"/>
                          <w:szCs w:val="15"/>
                          <w:lang w:val="en-ZA" w:eastAsia="en-ZA"/>
                        </w:rPr>
                        <w:t xml:space="preserve">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 = 0; // Startup state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 0; // All outputs start at 0</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always @(posedge set or negedge set) // execute at pos and neg edges of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(errorsignal_set == 1'b1)  // A critical timing is active for this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$fclose(outfile);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(errorsignal_set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case (cell_state)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0: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 = 1;  // Blocking statement -- immediately</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endcase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always @(posedge </w:t>
                      </w:r>
                      <w:r>
                        <w:rPr>
                          <w:bCs/>
                          <w:sz w:val="15"/>
                          <w:szCs w:val="15"/>
                          <w:lang w:val="en-ZA" w:eastAsia="en-ZA"/>
                        </w:rPr>
                        <w:t>reset</w:t>
                      </w:r>
                      <w:r w:rsidRPr="002B4F70">
                        <w:rPr>
                          <w:bCs/>
                          <w:sz w:val="15"/>
                          <w:szCs w:val="15"/>
                          <w:lang w:val="en-ZA" w:eastAsia="en-ZA"/>
                        </w:rPr>
                        <w:t xml:space="preserve"> or negedge </w:t>
                      </w:r>
                      <w:r>
                        <w:rPr>
                          <w:bCs/>
                          <w:sz w:val="15"/>
                          <w:szCs w:val="15"/>
                          <w:lang w:val="en-ZA" w:eastAsia="en-ZA"/>
                        </w:rPr>
                        <w:t>reset</w:t>
                      </w:r>
                      <w:r w:rsidRPr="002B4F70">
                        <w:rPr>
                          <w:bCs/>
                          <w:sz w:val="15"/>
                          <w:szCs w:val="15"/>
                          <w:lang w:val="en-ZA" w:eastAsia="en-ZA"/>
                        </w:rPr>
                        <w:t>) // execute at pos</w:t>
                      </w:r>
                      <w:r>
                        <w:rPr>
                          <w:bCs/>
                          <w:sz w:val="15"/>
                          <w:szCs w:val="15"/>
                          <w:lang w:val="en-ZA" w:eastAsia="en-ZA"/>
                        </w:rPr>
                        <w:t xml:space="preserve"> </w:t>
                      </w:r>
                      <w:r w:rsidRPr="002B4F70">
                        <w:rPr>
                          <w:bCs/>
                          <w:sz w:val="15"/>
                          <w:szCs w:val="15"/>
                          <w:lang w:val="en-ZA" w:eastAsia="en-ZA"/>
                        </w:rPr>
                        <w:t>and neg edges of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(errorsignal_clk == 1'b1)  // A critical timing is active for this input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$fclose(outfile);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if (errorsignal_clk == 0)</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case (cell_state)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0: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 1;  // Critic</w:t>
                      </w:r>
                      <w:r>
                        <w:rPr>
                          <w:bCs/>
                          <w:sz w:val="15"/>
                          <w:szCs w:val="15"/>
                          <w:lang w:val="en-ZA" w:eastAsia="en-ZA"/>
                        </w:rPr>
                        <w:t>al timing on this input; assign now</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&lt;= #(ct_state0_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1: begin</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out &lt;= #(delay_state1_</w:t>
                      </w:r>
                      <w:r>
                        <w:rPr>
                          <w:bCs/>
                          <w:sz w:val="15"/>
                          <w:szCs w:val="15"/>
                          <w:lang w:val="en-ZA" w:eastAsia="en-ZA"/>
                        </w:rPr>
                        <w:t>reset</w:t>
                      </w:r>
                      <w:r w:rsidRPr="002B4F70">
                        <w:rPr>
                          <w:bCs/>
                          <w:sz w:val="15"/>
                          <w:szCs w:val="15"/>
                          <w:lang w:val="en-ZA" w:eastAsia="en-ZA"/>
                        </w:rPr>
                        <w:t>_out) !out;</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cell_state = 0;  // Blocking statement -- immediately</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 1;  // Critical timing on this input; assign </w:t>
                      </w:r>
                      <w:r>
                        <w:rPr>
                          <w:bCs/>
                          <w:sz w:val="15"/>
                          <w:szCs w:val="15"/>
                          <w:lang w:val="en-ZA" w:eastAsia="en-ZA"/>
                        </w:rPr>
                        <w:t>now</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errorsignal_set &lt;= #(ct_state1_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endcase</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2B4F70" w:rsidRDefault="00044ABF" w:rsidP="00A67AB4">
                      <w:pPr>
                        <w:pStyle w:val="FootnoteText"/>
                        <w:ind w:firstLine="0"/>
                        <w:rPr>
                          <w:bCs/>
                          <w:sz w:val="15"/>
                          <w:szCs w:val="15"/>
                          <w:lang w:val="en-ZA" w:eastAsia="en-ZA"/>
                        </w:rPr>
                      </w:pPr>
                      <w:r w:rsidRPr="002B4F70">
                        <w:rPr>
                          <w:bCs/>
                          <w:sz w:val="15"/>
                          <w:szCs w:val="15"/>
                          <w:lang w:val="en-ZA" w:eastAsia="en-ZA"/>
                        </w:rPr>
                        <w:t xml:space="preserve">   end</w:t>
                      </w:r>
                    </w:p>
                    <w:p w:rsidR="00044ABF" w:rsidRPr="00FE210F" w:rsidRDefault="00044ABF" w:rsidP="00A67AB4">
                      <w:pPr>
                        <w:pStyle w:val="FootnoteText"/>
                        <w:ind w:firstLine="0"/>
                        <w:jc w:val="left"/>
                        <w:rPr>
                          <w:sz w:val="14"/>
                          <w:szCs w:val="14"/>
                        </w:rPr>
                      </w:pPr>
                      <w:r w:rsidRPr="002B4F70">
                        <w:rPr>
                          <w:bCs/>
                          <w:sz w:val="15"/>
                          <w:szCs w:val="15"/>
                          <w:lang w:val="en-ZA" w:eastAsia="en-ZA"/>
                        </w:rPr>
                        <w:t>endmodule</w:t>
                      </w:r>
                    </w:p>
                  </w:txbxContent>
                </v:textbox>
                <w10:anchorlock/>
              </v:shape>
            </w:pict>
          </mc:Fallback>
        </mc:AlternateContent>
      </w:r>
    </w:p>
    <w:p w:rsidR="00A67AB4" w:rsidRDefault="00A67AB4" w:rsidP="00A67AB4">
      <w:pPr>
        <w:pStyle w:val="Caption"/>
      </w:pPr>
      <w:bookmarkStart w:id="27" w:name="_Ref508520602"/>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7</w:t>
      </w:r>
      <w:r w:rsidR="00AA57FC">
        <w:rPr>
          <w:noProof/>
        </w:rPr>
        <w:fldChar w:fldCharType="end"/>
      </w:r>
      <w:bookmarkEnd w:id="27"/>
      <w:r>
        <w:t>: Functional Verilog model of an RSFQ DFF extracted with TimEx.</w:t>
      </w:r>
    </w:p>
    <w:p w:rsidR="00F538A5" w:rsidRDefault="00F538A5" w:rsidP="00016775">
      <w:pPr>
        <w:pStyle w:val="Heading2"/>
      </w:pPr>
      <w:bookmarkStart w:id="28" w:name="_Toc521788244"/>
      <w:r>
        <w:lastRenderedPageBreak/>
        <w:t>Verilog module with SDF timing parameters</w:t>
      </w:r>
      <w:bookmarkEnd w:id="28"/>
    </w:p>
    <w:p w:rsidR="00F538A5" w:rsidRDefault="00F538A5" w:rsidP="00F538A5">
      <w:r>
        <w:t xml:space="preserve">The default output from </w:t>
      </w:r>
      <w:r>
        <w:rPr>
          <w:i/>
        </w:rPr>
        <w:t>TimEx</w:t>
      </w:r>
      <w:r>
        <w:t xml:space="preserve"> is a Verilog module that relies on SDF timing parameters for the generic support of commercial Verilog simulators.</w:t>
      </w:r>
      <w:r w:rsidR="00291563">
        <w:t xml:space="preserve"> The Verilog module for the RSFQ D Flip-Flop discussed above is shown in </w:t>
      </w:r>
      <w:r w:rsidR="00291563">
        <w:fldChar w:fldCharType="begin"/>
      </w:r>
      <w:r w:rsidR="00291563">
        <w:instrText xml:space="preserve"> REF _Ref521788065 \h </w:instrText>
      </w:r>
      <w:r w:rsidR="00291563">
        <w:fldChar w:fldCharType="separate"/>
      </w:r>
      <w:r w:rsidR="00061BE1">
        <w:t xml:space="preserve">Figure </w:t>
      </w:r>
      <w:r w:rsidR="00061BE1">
        <w:rPr>
          <w:noProof/>
        </w:rPr>
        <w:t>8</w:t>
      </w:r>
      <w:r w:rsidR="00291563">
        <w:fldChar w:fldCharType="end"/>
      </w:r>
      <w:r w:rsidR="00291563">
        <w:t>.</w:t>
      </w:r>
    </w:p>
    <w:p w:rsidR="00F538A5" w:rsidRDefault="00F538A5" w:rsidP="00F538A5"/>
    <w:p w:rsidR="00F01113" w:rsidRDefault="00F01113" w:rsidP="00F01113">
      <w:pPr>
        <w:spacing w:after="200" w:line="276" w:lineRule="auto"/>
        <w:jc w:val="center"/>
      </w:pPr>
      <w:r>
        <w:rPr>
          <w:noProof/>
          <w:sz w:val="16"/>
          <w:szCs w:val="16"/>
          <w:lang w:val="en-US"/>
        </w:rPr>
        <mc:AlternateContent>
          <mc:Choice Requires="wps">
            <w:drawing>
              <wp:inline distT="0" distB="0" distL="0" distR="0" wp14:anchorId="2EAD74E6" wp14:editId="4F6A6EB9">
                <wp:extent cx="4086225" cy="5686425"/>
                <wp:effectExtent l="0" t="0" r="9525" b="9525"/>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5686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`ifndef begin_time</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`define begin_time 8</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`endif</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`timescale 1ps/100fs</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`celldefine</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module mitll_dff #(parameter begin_time = `begin_time) (set, reset, out);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input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set, reset;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output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out;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reg</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internal_out;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assign out = internal_out;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integer state;</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wire</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internal_state_0, internal_state_1;</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assign internal_state_0 = state === 0;</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assign internal_state_1 = state === 1;</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specify</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specparam delay_state1_reset_out = (4.6:5.1:5</w:t>
                            </w:r>
                            <w:r>
                              <w:rPr>
                                <w:bCs/>
                                <w:sz w:val="15"/>
                                <w:szCs w:val="15"/>
                                <w:lang w:val="en-ZA" w:eastAsia="en-ZA"/>
                              </w:rPr>
                              <w:t>.5);  // Mean = 5.093  StdDev =</w:t>
                            </w:r>
                            <w:r w:rsidRPr="00291563">
                              <w:rPr>
                                <w:bCs/>
                                <w:sz w:val="15"/>
                                <w:szCs w:val="15"/>
                                <w:lang w:val="en-ZA" w:eastAsia="en-ZA"/>
                              </w:rPr>
                              <w:t>0.286</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specparam ct_state0_reset_set = 0.3;</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specparam ct_state1_reset_set = 1.1;</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if (internal_state_1) (reset =&gt; out) = delay_state1_reset_out;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$hold( posedge reset &amp;&amp;&amp; internal_state_0, set, ct_state0_reset_set);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$hold( negedge reset &amp;&amp;&amp; internal_state_0, set, ct_state0_reset_set);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$hold( posedge reset &amp;&amp;&amp; internal_state_1, set, ct_state1_reset_set);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$hold( negedge reset &amp;&amp;&amp; internal_state_1, set, ct_state1_reset_set);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endspecify</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initial begin</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state = 1'bX;</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internal_out = 0; // All outputs start at 0</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#begin_time state = 0;</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always @(posedge set or negedge set)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case (state)</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0: begin</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state = 1;</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1: begin</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endcase</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always @(posedge reset or negedge reset)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case (state)</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0: begin</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1: begin</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internal_out = !internal_out;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state = 0;</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endcase</w:t>
                            </w:r>
                          </w:p>
                          <w:p w:rsidR="00F01113" w:rsidRPr="00FE210F" w:rsidRDefault="00291563" w:rsidP="00291563">
                            <w:pPr>
                              <w:pStyle w:val="FootnoteText"/>
                              <w:ind w:firstLine="0"/>
                              <w:jc w:val="left"/>
                              <w:rPr>
                                <w:sz w:val="14"/>
                                <w:szCs w:val="14"/>
                              </w:rPr>
                            </w:pPr>
                            <w:r w:rsidRPr="00291563">
                              <w:rPr>
                                <w:bCs/>
                                <w:sz w:val="15"/>
                                <w:szCs w:val="15"/>
                                <w:lang w:val="en-ZA" w:eastAsia="en-ZA"/>
                              </w:rPr>
                              <w:t>endmodule</w:t>
                            </w:r>
                          </w:p>
                        </w:txbxContent>
                      </wps:txbx>
                      <wps:bodyPr rot="0" vert="horz" wrap="square" lIns="0" tIns="0" rIns="0" bIns="0" anchor="t" anchorCtr="0" upright="1">
                        <a:noAutofit/>
                      </wps:bodyPr>
                    </wps:wsp>
                  </a:graphicData>
                </a:graphic>
              </wp:inline>
            </w:drawing>
          </mc:Choice>
          <mc:Fallback>
            <w:pict>
              <v:shape w14:anchorId="2EAD74E6" id="_x0000_s1027" type="#_x0000_t202" style="width:321.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" stroked="f">
                <v:textbox inset="0,0,0,0">
                  <w:txbxContent>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`ifndef begin_time</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`define begin_time 8</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`endif</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`timescale 1ps/100fs</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`celldefine</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module mitll_dff #(parameter begin_time = `begin_time) (set, reset, out);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input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set, reset;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output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out;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reg</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internal_out;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assign out = internal_out;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integer state;</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wire</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internal_state_0, internal_state_1;</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assign internal_state_0 = state === 0;</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assign internal_state_1 = state === 1;</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specify</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specparam delay_state1_reset_out = (4.6:5.1:5</w:t>
                      </w:r>
                      <w:r>
                        <w:rPr>
                          <w:bCs/>
                          <w:sz w:val="15"/>
                          <w:szCs w:val="15"/>
                          <w:lang w:val="en-ZA" w:eastAsia="en-ZA"/>
                        </w:rPr>
                        <w:t>.5);  // Mean = 5.093  StdDev =</w:t>
                      </w:r>
                      <w:r w:rsidRPr="00291563">
                        <w:rPr>
                          <w:bCs/>
                          <w:sz w:val="15"/>
                          <w:szCs w:val="15"/>
                          <w:lang w:val="en-ZA" w:eastAsia="en-ZA"/>
                        </w:rPr>
                        <w:t>0.286</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specparam ct_state0_reset_set = 0.3;</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specparam ct_state1_reset_set = 1.1;</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if (internal_state_1) (reset =&gt; out) = delay_state1_reset_out;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$hold( posedge reset &amp;&amp;&amp; internal_state_0, set, ct_state0_reset_set);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$hold( negedge reset &amp;&amp;&amp; internal_state_0, set, ct_state0_reset_set);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$hold( posedge reset &amp;&amp;&amp; internal_state_1, set, ct_state1_reset_set);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$hold( negedge reset &amp;&amp;&amp; internal_state_1, set, ct_state1_reset_set);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endspecify</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initial begin</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state = 1'bX;</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internal_out = 0; // All outputs start at 0</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#begin_time state = 0;</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always @(posedge set or negedge set)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case (state)</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0: begin</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state = 1;</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1: begin</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endcase</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always @(posedge reset or negedge reset)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case (state)</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0: begin</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1: begin</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internal_out = !internal_out;</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state = 0;</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291563" w:rsidRPr="00291563" w:rsidRDefault="00291563" w:rsidP="00291563">
                      <w:pPr>
                        <w:pStyle w:val="FootnoteText"/>
                        <w:ind w:firstLine="0"/>
                        <w:jc w:val="left"/>
                        <w:rPr>
                          <w:bCs/>
                          <w:sz w:val="15"/>
                          <w:szCs w:val="15"/>
                          <w:lang w:val="en-ZA" w:eastAsia="en-ZA"/>
                        </w:rPr>
                      </w:pPr>
                      <w:r w:rsidRPr="00291563">
                        <w:rPr>
                          <w:bCs/>
                          <w:sz w:val="15"/>
                          <w:szCs w:val="15"/>
                          <w:lang w:val="en-ZA" w:eastAsia="en-ZA"/>
                        </w:rPr>
                        <w:t>endcase</w:t>
                      </w:r>
                    </w:p>
                    <w:p w:rsidR="00F01113" w:rsidRPr="00FE210F" w:rsidRDefault="00291563" w:rsidP="00291563">
                      <w:pPr>
                        <w:pStyle w:val="FootnoteText"/>
                        <w:ind w:firstLine="0"/>
                        <w:jc w:val="left"/>
                        <w:rPr>
                          <w:sz w:val="14"/>
                          <w:szCs w:val="14"/>
                        </w:rPr>
                      </w:pPr>
                      <w:r w:rsidRPr="00291563">
                        <w:rPr>
                          <w:bCs/>
                          <w:sz w:val="15"/>
                          <w:szCs w:val="15"/>
                          <w:lang w:val="en-ZA" w:eastAsia="en-ZA"/>
                        </w:rPr>
                        <w:t>endmodule</w:t>
                      </w:r>
                    </w:p>
                  </w:txbxContent>
                </v:textbox>
                <w10:anchorlock/>
              </v:shape>
            </w:pict>
          </mc:Fallback>
        </mc:AlternateContent>
      </w:r>
    </w:p>
    <w:p w:rsidR="00F01113" w:rsidRDefault="00F01113" w:rsidP="00F01113">
      <w:pPr>
        <w:pStyle w:val="Caption"/>
      </w:pPr>
      <w:bookmarkStart w:id="29" w:name="_Ref521788065"/>
      <w:r>
        <w:t xml:space="preserve">Figure </w:t>
      </w:r>
      <w:r>
        <w:rPr>
          <w:noProof/>
        </w:rPr>
        <w:fldChar w:fldCharType="begin"/>
      </w:r>
      <w:r>
        <w:rPr>
          <w:noProof/>
        </w:rPr>
        <w:instrText xml:space="preserve"> SEQ Figure \* ARABIC </w:instrText>
      </w:r>
      <w:r>
        <w:rPr>
          <w:noProof/>
        </w:rPr>
        <w:fldChar w:fldCharType="separate"/>
      </w:r>
      <w:r w:rsidR="00061BE1">
        <w:rPr>
          <w:noProof/>
        </w:rPr>
        <w:t>8</w:t>
      </w:r>
      <w:r>
        <w:rPr>
          <w:noProof/>
        </w:rPr>
        <w:fldChar w:fldCharType="end"/>
      </w:r>
      <w:bookmarkEnd w:id="29"/>
      <w:r w:rsidR="00CF7F62">
        <w:t xml:space="preserve">: </w:t>
      </w:r>
      <w:r>
        <w:t xml:space="preserve"> Verilog model of an RSFQ DFF extracted with TimEx</w:t>
      </w:r>
      <w:r w:rsidR="00CF7F62">
        <w:t>, with timing described in SDF file</w:t>
      </w:r>
      <w:r>
        <w:t>.</w:t>
      </w:r>
    </w:p>
    <w:p w:rsidR="00F01113" w:rsidRDefault="00061BE1" w:rsidP="00F538A5">
      <w:r>
        <w:t xml:space="preserve">The SDF file holds the timing values, and is shown in </w:t>
      </w:r>
      <w:r w:rsidR="009D0FD0">
        <w:fldChar w:fldCharType="begin"/>
      </w:r>
      <w:r w:rsidR="009D0FD0">
        <w:instrText xml:space="preserve"> REF _Ref521788293 \h </w:instrText>
      </w:r>
      <w:r w:rsidR="009D0FD0">
        <w:fldChar w:fldCharType="separate"/>
      </w:r>
      <w:r w:rsidR="009D0FD0">
        <w:t xml:space="preserve">Figure </w:t>
      </w:r>
      <w:r w:rsidR="009D0FD0">
        <w:rPr>
          <w:noProof/>
        </w:rPr>
        <w:t>9</w:t>
      </w:r>
      <w:r w:rsidR="009D0FD0">
        <w:fldChar w:fldCharType="end"/>
      </w:r>
      <w:r w:rsidR="009D0FD0">
        <w:t>.</w:t>
      </w:r>
    </w:p>
    <w:p w:rsidR="00061BE1" w:rsidRDefault="00061BE1" w:rsidP="00061BE1">
      <w:pPr>
        <w:spacing w:after="200" w:line="276" w:lineRule="auto"/>
        <w:jc w:val="center"/>
      </w:pPr>
      <w:r>
        <w:rPr>
          <w:noProof/>
          <w:sz w:val="16"/>
          <w:szCs w:val="16"/>
          <w:lang w:val="en-US"/>
        </w:rPr>
        <w:lastRenderedPageBreak/>
        <mc:AlternateContent>
          <mc:Choice Requires="wps">
            <w:drawing>
              <wp:inline distT="0" distB="0" distL="0" distR="0" wp14:anchorId="0C9B6BE0" wp14:editId="4186231A">
                <wp:extent cx="2838450" cy="3267075"/>
                <wp:effectExtent l="0" t="0" r="0" b="9525"/>
                <wp:docPr id="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3267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(DELAYFILE</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(SDFVERSION "4.0")</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(DESIGN "tb_mitll_dff")</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(DATE "2018/08/11 09:20:21")</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(VENDOR "ColdFlux")</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(PROGRAM "TimEx")</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(VERSION "2.03.00")</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(DIVIDER .)</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w:t>
                            </w:r>
                            <w:r>
                              <w:rPr>
                                <w:bCs/>
                                <w:sz w:val="15"/>
                                <w:szCs w:val="15"/>
                                <w:lang w:val="en-ZA" w:eastAsia="en-ZA"/>
                              </w:rPr>
                              <w:t xml:space="preserve"> (PROCESS "typical")</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(TEMPERATURE 4:1:5)</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(TIMESCALE 100fs)</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(CELL</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(CELLTYPE "mitll_dff")</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(INSTANCE *)</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(DELAY</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(ABSOLUTE</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(COND internal_state_1</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(IOPATH reset out (46:51:55))</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(TIMINGCHECK</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internal_state_0 (posedge reset)) (3))</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internal_state_0 (negedge reset)) (3))</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internal_state_1 (posedge reset)) (11))</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internal_state_1 (negedge reset)) (11))</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w:t>
                            </w:r>
                          </w:p>
                          <w:p w:rsidR="00061BE1" w:rsidRPr="00FE210F" w:rsidRDefault="00061BE1" w:rsidP="00061BE1">
                            <w:pPr>
                              <w:pStyle w:val="FootnoteText"/>
                              <w:ind w:firstLine="0"/>
                              <w:jc w:val="left"/>
                              <w:rPr>
                                <w:sz w:val="14"/>
                                <w:szCs w:val="14"/>
                              </w:rPr>
                            </w:pPr>
                            <w:r w:rsidRPr="00061BE1">
                              <w:rPr>
                                <w:bCs/>
                                <w:sz w:val="15"/>
                                <w:szCs w:val="15"/>
                                <w:lang w:val="en-ZA" w:eastAsia="en-ZA"/>
                              </w:rPr>
                              <w:t>)</w:t>
                            </w:r>
                          </w:p>
                        </w:txbxContent>
                      </wps:txbx>
                      <wps:bodyPr rot="0" vert="horz" wrap="square" lIns="0" tIns="0" rIns="0" bIns="0" anchor="t" anchorCtr="0" upright="1">
                        <a:noAutofit/>
                      </wps:bodyPr>
                    </wps:wsp>
                  </a:graphicData>
                </a:graphic>
              </wp:inline>
            </w:drawing>
          </mc:Choice>
          <mc:Fallback>
            <w:pict>
              <v:shape w14:anchorId="0C9B6BE0" id="_x0000_s1028" type="#_x0000_t202" style="width:223.5pt;height:2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" stroked="f">
                <v:textbox inset="0,0,0,0">
                  <w:txbxContent>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(DELAYFILE</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(SDFVERSION "4.0")</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(DESIGN "tb_mitll_dff")</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(DATE "2018/08/11 09:20:21")</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(VENDOR "ColdFlux")</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(PROGRAM "TimEx")</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(VERSION "2.03.00")</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(DIVIDER .)</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w:t>
                      </w:r>
                      <w:r>
                        <w:rPr>
                          <w:bCs/>
                          <w:sz w:val="15"/>
                          <w:szCs w:val="15"/>
                          <w:lang w:val="en-ZA" w:eastAsia="en-ZA"/>
                        </w:rPr>
                        <w:t xml:space="preserve"> (PROCESS "typical")</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(TEMPERATURE 4:1:5)</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(TIMESCALE 100fs)</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(CELL</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(CELLTYPE "mitll_dff")</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(INSTANCE *)</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(DELAY</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(ABSOLUTE</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(COND internal_state_1</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(IOPATH reset out (46:51:55))</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(TIMINGCHECK</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internal_state_0 (posedge reset)) (3))</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internal_state_0 (negedge reset)) (3))</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internal_state_1 (posedge reset)) (11))</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internal_state_1 (negedge reset)) (11))</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w:t>
                      </w:r>
                    </w:p>
                    <w:p w:rsidR="00061BE1" w:rsidRPr="00061BE1" w:rsidRDefault="00061BE1" w:rsidP="00061BE1">
                      <w:pPr>
                        <w:pStyle w:val="FootnoteText"/>
                        <w:ind w:firstLine="0"/>
                        <w:jc w:val="left"/>
                        <w:rPr>
                          <w:bCs/>
                          <w:sz w:val="15"/>
                          <w:szCs w:val="15"/>
                          <w:lang w:val="en-ZA" w:eastAsia="en-ZA"/>
                        </w:rPr>
                      </w:pPr>
                      <w:r w:rsidRPr="00061BE1">
                        <w:rPr>
                          <w:bCs/>
                          <w:sz w:val="15"/>
                          <w:szCs w:val="15"/>
                          <w:lang w:val="en-ZA" w:eastAsia="en-ZA"/>
                        </w:rPr>
                        <w:t xml:space="preserve">    )</w:t>
                      </w:r>
                    </w:p>
                    <w:p w:rsidR="00061BE1" w:rsidRPr="00FE210F" w:rsidRDefault="00061BE1" w:rsidP="00061BE1">
                      <w:pPr>
                        <w:pStyle w:val="FootnoteText"/>
                        <w:ind w:firstLine="0"/>
                        <w:jc w:val="left"/>
                        <w:rPr>
                          <w:sz w:val="14"/>
                          <w:szCs w:val="14"/>
                        </w:rPr>
                      </w:pPr>
                      <w:r w:rsidRPr="00061BE1">
                        <w:rPr>
                          <w:bCs/>
                          <w:sz w:val="15"/>
                          <w:szCs w:val="15"/>
                          <w:lang w:val="en-ZA" w:eastAsia="en-ZA"/>
                        </w:rPr>
                        <w:t>)</w:t>
                      </w:r>
                    </w:p>
                  </w:txbxContent>
                </v:textbox>
                <w10:anchorlock/>
              </v:shape>
            </w:pict>
          </mc:Fallback>
        </mc:AlternateContent>
      </w:r>
    </w:p>
    <w:p w:rsidR="00061BE1" w:rsidRDefault="00061BE1" w:rsidP="00061BE1">
      <w:pPr>
        <w:pStyle w:val="Caption"/>
      </w:pPr>
      <w:bookmarkStart w:id="30" w:name="_Ref52178829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bookmarkEnd w:id="30"/>
      <w:r>
        <w:t>:</w:t>
      </w:r>
      <w:r w:rsidR="009D0FD0">
        <w:t xml:space="preserve"> Standard Delay Format file</w:t>
      </w:r>
      <w:r>
        <w:t xml:space="preserve"> of an RSFQ DFF extracted with TimEx.</w:t>
      </w:r>
    </w:p>
    <w:p w:rsidR="00061BE1" w:rsidRPr="00F538A5" w:rsidRDefault="00061BE1" w:rsidP="00F538A5"/>
    <w:p w:rsidR="00016775" w:rsidRDefault="00016775" w:rsidP="00016775">
      <w:pPr>
        <w:pStyle w:val="Heading2"/>
      </w:pPr>
      <w:bookmarkStart w:id="31" w:name="_Toc521788245"/>
      <w:r>
        <w:t>Mealy finite state machine representation</w:t>
      </w:r>
      <w:bookmarkEnd w:id="31"/>
    </w:p>
    <w:p w:rsidR="003C4628" w:rsidRDefault="00C751AE" w:rsidP="00477509">
      <w:pPr>
        <w:spacing w:after="200" w:line="276" w:lineRule="auto"/>
      </w:pPr>
      <w:r>
        <w:rPr>
          <w:i/>
        </w:rPr>
        <w:t>TimEx</w:t>
      </w:r>
      <w:r>
        <w:t xml:space="preserve"> generates Mealy finite state machine diagrams for the cells which are extracted.</w:t>
      </w:r>
      <w:r w:rsidR="00477509">
        <w:t xml:space="preserve"> This can be used to visualise all states and state transitions. A solid circle on a line between state transitions represents an output pulse.</w:t>
      </w:r>
      <w:r w:rsidR="00AD46D1">
        <w:t xml:space="preserve"> Examples are shown</w:t>
      </w:r>
      <w:r w:rsidR="003C4628">
        <w:t xml:space="preserve"> in </w:t>
      </w:r>
      <w:r w:rsidR="003C4628">
        <w:fldChar w:fldCharType="begin"/>
      </w:r>
      <w:r w:rsidR="003C4628">
        <w:instrText xml:space="preserve"> REF _Ref466118855 \h </w:instrText>
      </w:r>
      <w:r w:rsidR="003C4628">
        <w:fldChar w:fldCharType="separate"/>
      </w:r>
      <w:r w:rsidR="00061BE1">
        <w:t xml:space="preserve">Figure </w:t>
      </w:r>
      <w:r w:rsidR="00061BE1">
        <w:rPr>
          <w:noProof/>
        </w:rPr>
        <w:t>10</w:t>
      </w:r>
      <w:r w:rsidR="003C4628">
        <w:fldChar w:fldCharType="end"/>
      </w:r>
      <w:r w:rsidR="00AD46D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621"/>
        <w:gridCol w:w="4621"/>
      </w:tblGrid>
      <w:tr w:rsidR="003C4628" w:rsidTr="003C4628">
        <w:tc>
          <w:tcPr>
            <w:tcW w:w="4621" w:type="dxa"/>
            <w:vAlign w:val="center"/>
          </w:tcPr>
          <w:p w:rsidR="003C4628" w:rsidRDefault="003C4628" w:rsidP="003C4628">
            <w:pPr>
              <w:spacing w:after="200" w:line="276" w:lineRule="auto"/>
              <w:jc w:val="center"/>
            </w:pPr>
            <w:r>
              <w:rPr>
                <w:noProof/>
                <w:lang w:val="en-US"/>
              </w:rPr>
              <w:drawing>
                <wp:inline distT="0" distB="0" distL="0" distR="0" wp14:anchorId="448F55CB" wp14:editId="49DB1CEB">
                  <wp:extent cx="1066800" cy="1762125"/>
                  <wp:effectExtent l="0" t="0" r="0" b="9525"/>
                  <wp:docPr id="1" name="Picture 1" descr="C:\Users\coenrad\AppData\Local\Microsoft\Windows\INetCache\Content.Word\TimEx_Mealy_DFF.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enrad\AppData\Local\Microsoft\Windows\INetCache\Content.Word\TimEx_Mealy_DFF.E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6800" cy="1762125"/>
                          </a:xfrm>
                          <a:prstGeom prst="rect">
                            <a:avLst/>
                          </a:prstGeom>
                          <a:noFill/>
                          <a:ln>
                            <a:noFill/>
                          </a:ln>
                        </pic:spPr>
                      </pic:pic>
                    </a:graphicData>
                  </a:graphic>
                </wp:inline>
              </w:drawing>
            </w:r>
          </w:p>
        </w:tc>
        <w:tc>
          <w:tcPr>
            <w:tcW w:w="4621" w:type="dxa"/>
          </w:tcPr>
          <w:p w:rsidR="003C4628" w:rsidRDefault="003C4628" w:rsidP="003C4628">
            <w:pPr>
              <w:spacing w:after="200" w:line="276" w:lineRule="auto"/>
              <w:jc w:val="center"/>
            </w:pPr>
            <w:r>
              <w:rPr>
                <w:noProof/>
                <w:lang w:val="en-US"/>
              </w:rPr>
              <w:drawing>
                <wp:inline distT="0" distB="0" distL="0" distR="0" wp14:anchorId="75F14AD8" wp14:editId="44D13AC0">
                  <wp:extent cx="967003" cy="2581275"/>
                  <wp:effectExtent l="0" t="0" r="5080" b="0"/>
                  <wp:docPr id="2" name="Picture 2" descr="C:\Users\coenrad\AppData\Local\Microsoft\Windows\INetCache\Content.Word\TimEx_Mealy_DFF_nobuffe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enrad\AppData\Local\Microsoft\Windows\INetCache\Content.Word\TimEx_Mealy_DFF_nobuffer.e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7003" cy="2581275"/>
                          </a:xfrm>
                          <a:prstGeom prst="rect">
                            <a:avLst/>
                          </a:prstGeom>
                          <a:noFill/>
                          <a:ln>
                            <a:noFill/>
                          </a:ln>
                        </pic:spPr>
                      </pic:pic>
                    </a:graphicData>
                  </a:graphic>
                </wp:inline>
              </w:drawing>
            </w:r>
          </w:p>
        </w:tc>
      </w:tr>
      <w:tr w:rsidR="003C4628" w:rsidTr="003C4628">
        <w:tc>
          <w:tcPr>
            <w:tcW w:w="4621" w:type="dxa"/>
          </w:tcPr>
          <w:p w:rsidR="003C4628" w:rsidRDefault="003C4628" w:rsidP="003C4628">
            <w:pPr>
              <w:spacing w:after="200" w:line="276" w:lineRule="auto"/>
              <w:jc w:val="center"/>
            </w:pPr>
            <w:r>
              <w:t>(a)</w:t>
            </w:r>
          </w:p>
        </w:tc>
        <w:tc>
          <w:tcPr>
            <w:tcW w:w="4621" w:type="dxa"/>
          </w:tcPr>
          <w:p w:rsidR="003C4628" w:rsidRDefault="003C4628" w:rsidP="003C4628">
            <w:pPr>
              <w:spacing w:after="200" w:line="276" w:lineRule="auto"/>
              <w:jc w:val="center"/>
            </w:pPr>
            <w:r>
              <w:t>(b)</w:t>
            </w:r>
          </w:p>
        </w:tc>
      </w:tr>
    </w:tbl>
    <w:p w:rsidR="00C37CC3" w:rsidRDefault="003C4628" w:rsidP="000C73C0">
      <w:pPr>
        <w:pStyle w:val="Caption"/>
      </w:pPr>
      <w:bookmarkStart w:id="32" w:name="_Ref466118855"/>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10</w:t>
      </w:r>
      <w:r w:rsidR="00AA57FC">
        <w:rPr>
          <w:noProof/>
        </w:rPr>
        <w:fldChar w:fldCharType="end"/>
      </w:r>
      <w:bookmarkEnd w:id="32"/>
      <w:r>
        <w:t>: (a) Mealy diagram of an RSFQ DFF with an input buffer junction at SET, and (b) Mealy diagram of an RSFQ DFF without an input buffer junction at SET and an error state resulting from a SET input in State 1.</w:t>
      </w:r>
    </w:p>
    <w:p w:rsidR="00016775" w:rsidRDefault="00C37CC3" w:rsidP="00C37CC3">
      <w:pPr>
        <w:pStyle w:val="Heading1"/>
      </w:pPr>
      <w:bookmarkStart w:id="33" w:name="_Toc521788246"/>
      <w:r>
        <w:lastRenderedPageBreak/>
        <w:t>Examples</w:t>
      </w:r>
      <w:bookmarkEnd w:id="33"/>
    </w:p>
    <w:p w:rsidR="007278C3" w:rsidRDefault="007278C3" w:rsidP="007278C3">
      <w:pPr>
        <w:pStyle w:val="Heading2"/>
      </w:pPr>
      <w:bookmarkStart w:id="34" w:name="_Toc521788247"/>
      <w:r>
        <w:t>Extraction of an RSFQ OR gate</w:t>
      </w:r>
      <w:bookmarkEnd w:id="34"/>
    </w:p>
    <w:p w:rsidR="00AF2449" w:rsidRDefault="001D290A" w:rsidP="00016775">
      <w:pPr>
        <w:spacing w:after="200" w:line="276" w:lineRule="auto"/>
      </w:pPr>
      <w:r>
        <w:t xml:space="preserve">A set of examples are included with the </w:t>
      </w:r>
      <w:r>
        <w:rPr>
          <w:i/>
        </w:rPr>
        <w:t>TimEx</w:t>
      </w:r>
      <w:r>
        <w:t xml:space="preserve"> distribution package. At the start, this includes a JTL, two DFF circuits (one with an input buffer junction at the SET input, and the other without), an OR gate and an AND gate.</w:t>
      </w:r>
    </w:p>
    <w:p w:rsidR="00AF2449" w:rsidRDefault="001D290A" w:rsidP="00016775">
      <w:pPr>
        <w:spacing w:after="200" w:line="276" w:lineRule="auto"/>
      </w:pPr>
      <w:r>
        <w:t xml:space="preserve">The examples can be executed with the </w:t>
      </w:r>
      <w:r w:rsidR="00AF2449" w:rsidRPr="00AF2449">
        <w:rPr>
          <w:rFonts w:ascii="Courier New" w:hAnsi="Courier New" w:cs="Courier New"/>
        </w:rPr>
        <w:t>examples/</w:t>
      </w:r>
      <w:r w:rsidRPr="001D290A">
        <w:rPr>
          <w:rFonts w:ascii="Courier New" w:hAnsi="Courier New" w:cs="Courier New"/>
        </w:rPr>
        <w:t>runexamples.bat</w:t>
      </w:r>
      <w:r>
        <w:t xml:space="preserve"> script</w:t>
      </w:r>
      <w:r w:rsidR="00AF2449">
        <w:t xml:space="preserve"> under Windows.</w:t>
      </w:r>
    </w:p>
    <w:p w:rsidR="00C37CC3" w:rsidRPr="001D290A" w:rsidRDefault="00AF2449" w:rsidP="00016775">
      <w:pPr>
        <w:spacing w:after="200" w:line="276" w:lineRule="auto"/>
      </w:pPr>
      <w:r>
        <w:t xml:space="preserve">Linux examples are packaged in a compressed archive file: </w:t>
      </w:r>
      <w:r w:rsidRPr="00AF2449">
        <w:rPr>
          <w:rFonts w:ascii="Courier New" w:hAnsi="Courier New" w:cs="Courier New"/>
        </w:rPr>
        <w:t>examples/linux_examples.tar.gz</w:t>
      </w:r>
      <w:r w:rsidR="001D290A">
        <w:t>.</w:t>
      </w:r>
      <w:r>
        <w:t xml:space="preserve"> The batch script is </w:t>
      </w:r>
      <w:r w:rsidRPr="00AF2449">
        <w:rPr>
          <w:rFonts w:ascii="Courier New" w:hAnsi="Courier New" w:cs="Courier New"/>
        </w:rPr>
        <w:t>runexamples.sh</w:t>
      </w:r>
      <w:r>
        <w:t>.</w:t>
      </w:r>
    </w:p>
    <w:p w:rsidR="003216C2" w:rsidRDefault="00C46754">
      <w:pPr>
        <w:spacing w:after="200" w:line="276" w:lineRule="auto"/>
        <w:jc w:val="left"/>
      </w:pPr>
      <w:r>
        <w:t xml:space="preserve">Consider the example of an RSFQ OR gate, of which the schematic is shown in </w:t>
      </w:r>
      <w:r w:rsidR="00842257">
        <w:fldChar w:fldCharType="begin"/>
      </w:r>
      <w:r w:rsidR="00842257">
        <w:instrText xml:space="preserve"> REF _Ref466121051 \h </w:instrText>
      </w:r>
      <w:r w:rsidR="00842257">
        <w:fldChar w:fldCharType="separate"/>
      </w:r>
      <w:r w:rsidR="00061BE1">
        <w:t xml:space="preserve">Figure </w:t>
      </w:r>
      <w:r w:rsidR="00061BE1">
        <w:rPr>
          <w:noProof/>
        </w:rPr>
        <w:t>11</w:t>
      </w:r>
      <w:r w:rsidR="00842257">
        <w:fldChar w:fldCharType="end"/>
      </w:r>
      <w:r w:rsidR="00842257">
        <w:t>.</w:t>
      </w:r>
    </w:p>
    <w:p w:rsidR="00C46754" w:rsidRDefault="00C46754">
      <w:pPr>
        <w:spacing w:after="200" w:line="276" w:lineRule="auto"/>
        <w:jc w:val="left"/>
      </w:pPr>
    </w:p>
    <w:p w:rsidR="00C46754" w:rsidRDefault="00FF5AFA">
      <w:pPr>
        <w:spacing w:after="200" w:line="276" w:lineRule="auto"/>
        <w:jc w:val="left"/>
      </w:pPr>
      <w:r>
        <w:rPr>
          <w:vertAlign w:val="subscript"/>
        </w:rPr>
        <w:pict>
          <v:shape id="_x0000_i1033" type="#_x0000_t75" style="width:450pt;height:232.5pt">
            <v:imagedata r:id="rId26" o:title="TimEx_OR_schematic"/>
          </v:shape>
        </w:pict>
      </w:r>
    </w:p>
    <w:p w:rsidR="003216C2" w:rsidRDefault="00C46754" w:rsidP="00C46754">
      <w:pPr>
        <w:pStyle w:val="Caption"/>
      </w:pPr>
      <w:bookmarkStart w:id="35" w:name="_Ref466121051"/>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11</w:t>
      </w:r>
      <w:r w:rsidR="00AA57FC">
        <w:rPr>
          <w:noProof/>
        </w:rPr>
        <w:fldChar w:fldCharType="end"/>
      </w:r>
      <w:bookmarkEnd w:id="35"/>
      <w:r>
        <w:t>: RSFQ OR gate schematic</w:t>
      </w:r>
      <w:r w:rsidR="009C0A0B">
        <w:t>.</w:t>
      </w:r>
    </w:p>
    <w:p w:rsidR="00C46754" w:rsidRDefault="002159D1">
      <w:pPr>
        <w:spacing w:after="200" w:line="276" w:lineRule="auto"/>
        <w:jc w:val="left"/>
      </w:pPr>
      <w:r>
        <w:t xml:space="preserve">When </w:t>
      </w:r>
      <w:r>
        <w:rPr>
          <w:i/>
        </w:rPr>
        <w:t>TimEx</w:t>
      </w:r>
      <w:r>
        <w:t xml:space="preserve"> is executed on the netlist file, the result is:</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C:\usr\local\bin\examples&gt;TimEx .\mit</w:t>
      </w:r>
      <w:r w:rsidR="00287B62">
        <w:rPr>
          <w:rFonts w:ascii="Courier New" w:hAnsi="Courier New" w:cs="Courier New"/>
          <w:sz w:val="18"/>
        </w:rPr>
        <w:t>l</w:t>
      </w:r>
      <w:r w:rsidRPr="002159D1">
        <w:rPr>
          <w:rFonts w:ascii="Courier New" w:hAnsi="Courier New" w:cs="Courier New"/>
          <w:sz w:val="18"/>
        </w:rPr>
        <w:t xml:space="preserve">l_or\mitll_or.js –d </w:t>
      </w:r>
      <w:r w:rsidR="00287B62">
        <w:rPr>
          <w:rFonts w:ascii="Courier New" w:hAnsi="Courier New" w:cs="Courier New"/>
          <w:sz w:val="18"/>
        </w:rPr>
        <w:t>.\</w:t>
      </w:r>
      <w:r w:rsidRPr="002159D1">
        <w:rPr>
          <w:rFonts w:ascii="Courier New" w:hAnsi="Courier New" w:cs="Courier New"/>
          <w:sz w:val="18"/>
        </w:rPr>
        <w:t>definitions</w:t>
      </w:r>
      <w:r w:rsidR="00287B62">
        <w:rPr>
          <w:rFonts w:ascii="Courier New" w:hAnsi="Courier New" w:cs="Courier New"/>
          <w:sz w:val="18"/>
        </w:rPr>
        <w:t>\definitions_niobias</w:t>
      </w:r>
      <w:r w:rsidRPr="002159D1">
        <w:rPr>
          <w:rFonts w:ascii="Courier New" w:hAnsi="Courier New" w:cs="Courier New"/>
          <w:sz w:val="18"/>
        </w:rPr>
        <w:t>.txt -x</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TimEx v</w:t>
      </w:r>
      <w:r w:rsidR="0011177A">
        <w:rPr>
          <w:rFonts w:ascii="Courier New" w:hAnsi="Courier New" w:cs="Courier New"/>
          <w:sz w:val="18"/>
        </w:rPr>
        <w:t>2</w:t>
      </w:r>
      <w:r w:rsidRPr="002159D1">
        <w:rPr>
          <w:rFonts w:ascii="Courier New" w:hAnsi="Courier New" w:cs="Courier New"/>
          <w:sz w:val="18"/>
        </w:rPr>
        <w:t>.0</w:t>
      </w:r>
      <w:r w:rsidR="0011177A">
        <w:rPr>
          <w:rFonts w:ascii="Courier New" w:hAnsi="Courier New" w:cs="Courier New"/>
          <w:sz w:val="18"/>
        </w:rPr>
        <w:t>2</w:t>
      </w:r>
      <w:r w:rsidRPr="002159D1">
        <w:rPr>
          <w:rFonts w:ascii="Courier New" w:hAnsi="Courier New" w:cs="Courier New"/>
          <w:sz w:val="18"/>
        </w:rPr>
        <w:t>.0</w:t>
      </w:r>
      <w:r w:rsidR="0011177A">
        <w:rPr>
          <w:rFonts w:ascii="Courier New" w:hAnsi="Courier New" w:cs="Courier New"/>
          <w:sz w:val="18"/>
        </w:rPr>
        <w:t>0</w:t>
      </w:r>
      <w:r w:rsidRPr="002159D1">
        <w:rPr>
          <w:rFonts w:ascii="Courier New" w:hAnsi="Courier New" w:cs="Courier New"/>
          <w:sz w:val="18"/>
        </w:rPr>
        <w:t xml:space="preserve"> (</w:t>
      </w:r>
      <w:r w:rsidR="0011177A">
        <w:rPr>
          <w:rFonts w:ascii="Courier New" w:hAnsi="Courier New" w:cs="Courier New"/>
          <w:sz w:val="18"/>
        </w:rPr>
        <w:t>10</w:t>
      </w:r>
      <w:r w:rsidRPr="002159D1">
        <w:rPr>
          <w:rFonts w:ascii="Courier New" w:hAnsi="Courier New" w:cs="Courier New"/>
          <w:sz w:val="18"/>
        </w:rPr>
        <w:t xml:space="preserve"> </w:t>
      </w:r>
      <w:r w:rsidR="0011177A">
        <w:rPr>
          <w:rFonts w:ascii="Courier New" w:hAnsi="Courier New" w:cs="Courier New"/>
          <w:sz w:val="18"/>
        </w:rPr>
        <w:t>Mar</w:t>
      </w:r>
      <w:r w:rsidRPr="002159D1">
        <w:rPr>
          <w:rFonts w:ascii="Courier New" w:hAnsi="Courier New" w:cs="Courier New"/>
          <w:sz w:val="18"/>
        </w:rPr>
        <w:t xml:space="preserve"> 201</w:t>
      </w:r>
      <w:r w:rsidR="0011177A">
        <w:rPr>
          <w:rFonts w:ascii="Courier New" w:hAnsi="Courier New" w:cs="Courier New"/>
          <w:sz w:val="18"/>
        </w:rPr>
        <w:t>8</w:t>
      </w:r>
      <w:r w:rsidRPr="002159D1">
        <w:rPr>
          <w:rFonts w:ascii="Courier New" w:hAnsi="Courier New" w:cs="Courier New"/>
          <w:sz w:val="18"/>
        </w:rPr>
        <w:t>). Copyright 2016</w:t>
      </w:r>
      <w:r w:rsidR="0011177A">
        <w:rPr>
          <w:rFonts w:ascii="Courier New" w:hAnsi="Courier New" w:cs="Courier New"/>
          <w:sz w:val="18"/>
        </w:rPr>
        <w:t>-2018</w:t>
      </w:r>
      <w:r w:rsidRPr="002159D1">
        <w:rPr>
          <w:rFonts w:ascii="Courier New" w:hAnsi="Courier New" w:cs="Courier New"/>
          <w:sz w:val="18"/>
        </w:rPr>
        <w:t xml:space="preserve"> Coenrad Fourie</w:t>
      </w:r>
      <w:r w:rsidR="0011177A">
        <w:rPr>
          <w:rFonts w:ascii="Courier New" w:hAnsi="Courier New" w:cs="Courier New"/>
          <w:sz w:val="18"/>
        </w:rPr>
        <w:t>, Stellenbosch University</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This program comes with ABSOLUTELY NOE WARRANTY.</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Definition file read.</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Deck for Device-Under-Test read.</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Finding all cycles.</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Cycles:</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lastRenderedPageBreak/>
        <w:t>[lp06,-b06,l11,l10,b07,l09,l13,l14,b09,-lp09]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[lp06,-b06,l11,l10,b07,-l08,-l07,b05,lp05]</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[lp06,-b06,l11,l10,b07,-l08,-l07,-b10,-l06,-l05,-l02,-b02,b01,lp01]</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[lp06,-b06,l11,l10,b07,-l08,-l07,-b10,-l06,-l05,-l04,-b04,b03,lp03]</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[-lp01,-b01,b02,l02,-l04,-b04,b03,lp03]</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[-lp01,-b01,b02,l02,l05,l06,b10,l07,l08,l09,b08,-lp08]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[-lp01,-b01,b02,l02,l05,l06,b10,l07,l08,l09,l13,l14,b09,-lp09]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[-lp01,-b01,b02,l02,l05,l06,b10,b05,lp05]</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[-lp03,-b03,b04,l04,l05,l06,b10,l07,l08,l09,b08,-lp08]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[-lp03,-b03,b04,l04,l05,l06,b10,l07,l08,l09,l13,l14,b09,-lp09]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[-lp03,-b03,b04,l04,l05,l06,b10,b05,lp05]</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[-lp05,-b05,l07,l08,l09,b08,-lp08]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[-lp05,-b05,l07,l08,l09,l13,l14,b09,-lp09]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[lp08,-b08,l13,l14,b09,-lp09]</w:t>
      </w:r>
    </w:p>
    <w:p w:rsidR="002159D1" w:rsidRPr="002159D1" w:rsidRDefault="002159D1" w:rsidP="002159D1">
      <w:pPr>
        <w:spacing w:after="0"/>
        <w:jc w:val="left"/>
        <w:rPr>
          <w:rFonts w:ascii="Courier New" w:hAnsi="Courier New" w:cs="Courier New"/>
          <w:sz w:val="18"/>
        </w:rPr>
      </w:pP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.\mitll_or\mitll_or.js: Finding all states.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Input "clk" -&gt; Output "out" after 7.25E-12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States found: 2</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a-&gt;a.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a-&gt;b.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 xml:space="preserve">.......xxxState 0: Critical timing found a-&gt;clk: </w:t>
      </w:r>
      <w:r w:rsidR="001012E4">
        <w:rPr>
          <w:rFonts w:ascii="Courier New" w:hAnsi="Courier New" w:cs="Courier New"/>
          <w:sz w:val="18"/>
        </w:rPr>
        <w:t>1</w:t>
      </w:r>
      <w:r w:rsidRPr="00287B62">
        <w:rPr>
          <w:rFonts w:ascii="Courier New" w:hAnsi="Courier New" w:cs="Courier New"/>
          <w:sz w:val="18"/>
        </w:rPr>
        <w:t>.25E-1</w:t>
      </w:r>
      <w:r w:rsidR="001012E4">
        <w:rPr>
          <w:rFonts w:ascii="Courier New" w:hAnsi="Courier New" w:cs="Courier New"/>
          <w:sz w:val="18"/>
        </w:rPr>
        <w:t>2</w:t>
      </w:r>
      <w:r w:rsidRPr="00287B62">
        <w:rPr>
          <w:rFonts w:ascii="Courier New" w:hAnsi="Courier New" w:cs="Courier New"/>
          <w:sz w:val="18"/>
        </w:rPr>
        <w:t xml:space="preserve">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b-&gt;a.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b-&gt;b.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 xml:space="preserve">.......xxxState 0: Critical timing found b-&gt;clk: </w:t>
      </w:r>
      <w:r w:rsidR="001012E4">
        <w:rPr>
          <w:rFonts w:ascii="Courier New" w:hAnsi="Courier New" w:cs="Courier New"/>
          <w:sz w:val="18"/>
        </w:rPr>
        <w:t>1</w:t>
      </w:r>
      <w:r w:rsidRPr="00287B62">
        <w:rPr>
          <w:rFonts w:ascii="Courier New" w:hAnsi="Courier New" w:cs="Courier New"/>
          <w:sz w:val="18"/>
        </w:rPr>
        <w:t>.25E-1</w:t>
      </w:r>
      <w:r w:rsidR="001012E4">
        <w:rPr>
          <w:rFonts w:ascii="Courier New" w:hAnsi="Courier New" w:cs="Courier New"/>
          <w:sz w:val="18"/>
        </w:rPr>
        <w:t>2</w:t>
      </w:r>
      <w:r w:rsidRPr="00287B62">
        <w:rPr>
          <w:rFonts w:ascii="Courier New" w:hAnsi="Courier New" w:cs="Courier New"/>
          <w:sz w:val="18"/>
        </w:rPr>
        <w:t xml:space="preserve">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clk-&gt;a.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clk-&gt;b.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clk-&gt;clk.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a-&gt;a.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a-&gt;b.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....xx.x.xState 1: Critical timing found a-&gt;clk: 4.219E-12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b-&gt;a.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b-&gt;b.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....xx.x.xState 1: Critical timing found b-&gt;clk: 4.219E-12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clk-&gt;a.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clk-&gt;b. (10 iterations.)</w:t>
      </w:r>
    </w:p>
    <w:p w:rsidR="002159D1"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clk-&gt;clk. (5 iterations.)</w:t>
      </w:r>
    </w:p>
    <w:p w:rsidR="00287B62" w:rsidRPr="002159D1" w:rsidRDefault="00287B62" w:rsidP="00287B62">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Writing Verilog and testbench files.</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Executing testbench simulations.</w:t>
      </w:r>
    </w:p>
    <w:p w:rsidR="002159D1" w:rsidRDefault="002159D1">
      <w:pPr>
        <w:spacing w:after="200" w:line="276" w:lineRule="auto"/>
        <w:jc w:val="left"/>
      </w:pPr>
    </w:p>
    <w:p w:rsidR="002159D1" w:rsidRDefault="002159D1" w:rsidP="009A7B82">
      <w:pPr>
        <w:spacing w:after="200" w:line="276" w:lineRule="auto"/>
      </w:pPr>
      <w:r>
        <w:t>The cycles are listed. Note that a component such as L08 (first cycle) is connected with its positive node to ground</w:t>
      </w:r>
      <w:r w:rsidR="009A7B82">
        <w:t xml:space="preserve"> in the netlist file</w:t>
      </w:r>
      <w:r>
        <w:t>, hence the negative sign in the cycle list.</w:t>
      </w:r>
    </w:p>
    <w:p w:rsidR="000D4234" w:rsidRDefault="00F13516" w:rsidP="009A7B82">
      <w:pPr>
        <w:spacing w:after="200" w:line="276" w:lineRule="auto"/>
      </w:pPr>
      <w:r>
        <w:rPr>
          <w:i/>
        </w:rPr>
        <w:t>TimEx</w:t>
      </w:r>
      <w:r>
        <w:t xml:space="preserve"> identifies 2 states, and only one way to generate an output pulse – when an input is applied to “clk” in State 1.</w:t>
      </w:r>
      <w:r w:rsidR="000D4234">
        <w:t xml:space="preserve"> The clk-&gt;out delay is 7.25 ps. Some critical timing relationships are also found.</w:t>
      </w:r>
      <w:r w:rsidR="000B3CFE">
        <w:t xml:space="preserve"> The Mealy state diagram is shown in </w:t>
      </w:r>
      <w:r w:rsidR="000B3CFE">
        <w:fldChar w:fldCharType="begin"/>
      </w:r>
      <w:r w:rsidR="000B3CFE">
        <w:instrText xml:space="preserve"> REF _Ref466121636 \h </w:instrText>
      </w:r>
      <w:r w:rsidR="000B3CFE">
        <w:fldChar w:fldCharType="separate"/>
      </w:r>
      <w:r w:rsidR="00061BE1">
        <w:t xml:space="preserve">Figure </w:t>
      </w:r>
      <w:r w:rsidR="00061BE1">
        <w:rPr>
          <w:noProof/>
        </w:rPr>
        <w:t>12</w:t>
      </w:r>
      <w:r w:rsidR="000B3CFE">
        <w:fldChar w:fldCharType="end"/>
      </w:r>
      <w:r w:rsidR="000B3CFE">
        <w:t>. Note that an input to “clk” in State 1 results in an output pulse to “out”.</w:t>
      </w:r>
    </w:p>
    <w:p w:rsidR="00A52CC7" w:rsidRPr="00F13516" w:rsidRDefault="00FF5AFA" w:rsidP="00A52CC7">
      <w:pPr>
        <w:spacing w:after="200" w:line="276" w:lineRule="auto"/>
        <w:jc w:val="center"/>
      </w:pPr>
      <w:r>
        <w:lastRenderedPageBreak/>
        <w:pict>
          <v:shape id="_x0000_i1034" type="#_x0000_t75" style="width:123.75pt;height:183.75pt">
            <v:imagedata r:id="rId27" o:title="TimEx_Mealy_OR"/>
          </v:shape>
        </w:pict>
      </w:r>
    </w:p>
    <w:p w:rsidR="002159D1" w:rsidRDefault="00A52CC7" w:rsidP="00A52CC7">
      <w:pPr>
        <w:pStyle w:val="Caption"/>
      </w:pPr>
      <w:bookmarkStart w:id="36" w:name="_Ref466121636"/>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12</w:t>
      </w:r>
      <w:r w:rsidR="00AA57FC">
        <w:rPr>
          <w:noProof/>
        </w:rPr>
        <w:fldChar w:fldCharType="end"/>
      </w:r>
      <w:bookmarkEnd w:id="36"/>
      <w:r>
        <w:t>: Mealy diagram extracted for the RSFQ OR gate.</w:t>
      </w:r>
    </w:p>
    <w:p w:rsidR="00A52CC7" w:rsidRPr="00827D42" w:rsidRDefault="00703A17" w:rsidP="00827D42">
      <w:pPr>
        <w:spacing w:after="200" w:line="276" w:lineRule="auto"/>
      </w:pPr>
      <w:r>
        <w:t xml:space="preserve">The test bench generated by </w:t>
      </w:r>
      <w:r>
        <w:rPr>
          <w:i/>
        </w:rPr>
        <w:t>TimEx</w:t>
      </w:r>
      <w:r>
        <w:t xml:space="preserve"> is simulated in both </w:t>
      </w:r>
      <w:r>
        <w:rPr>
          <w:i/>
        </w:rPr>
        <w:t>jsim</w:t>
      </w:r>
      <w:r>
        <w:t xml:space="preserve"> and </w:t>
      </w:r>
      <w:r w:rsidR="00827D42">
        <w:rPr>
          <w:i/>
        </w:rPr>
        <w:t>iverilog/vvp</w:t>
      </w:r>
      <w:r w:rsidR="00827D42">
        <w:t xml:space="preserve">, and the results are shown in </w:t>
      </w:r>
      <w:r w:rsidR="00827D42">
        <w:fldChar w:fldCharType="begin"/>
      </w:r>
      <w:r w:rsidR="00827D42">
        <w:instrText xml:space="preserve"> REF _Ref466122682 \h </w:instrText>
      </w:r>
      <w:r w:rsidR="00827D42">
        <w:fldChar w:fldCharType="separate"/>
      </w:r>
      <w:r w:rsidR="00061BE1">
        <w:t xml:space="preserve">Figure </w:t>
      </w:r>
      <w:r w:rsidR="00061BE1">
        <w:rPr>
          <w:noProof/>
        </w:rPr>
        <w:t>13</w:t>
      </w:r>
      <w:r w:rsidR="00827D42">
        <w:fldChar w:fldCharType="end"/>
      </w:r>
      <w:r w:rsidR="00827D42">
        <w:t xml:space="preserve">. Note that </w:t>
      </w:r>
      <w:r w:rsidR="00827D42">
        <w:rPr>
          <w:i/>
        </w:rPr>
        <w:t>TimEx</w:t>
      </w:r>
      <w:r w:rsidR="00827D42">
        <w:t xml:space="preserve"> Verilog models represent an input or output pulse as a low-high or high-low transition, which is easier to view for longer simulations. The pulse positions match, as expected, but note that the </w:t>
      </w:r>
      <w:r w:rsidR="00827D42">
        <w:rPr>
          <w:i/>
        </w:rPr>
        <w:t>jsim</w:t>
      </w:r>
      <w:r w:rsidR="00827D42">
        <w:t xml:space="preserve"> output pulse </w:t>
      </w:r>
      <w:r w:rsidR="0030745A">
        <w:t xml:space="preserve">“out” </w:t>
      </w:r>
      <w:r w:rsidR="00827D42">
        <w:t>integrates to the detection threshold somewhere between its two peaks. Simple “largest peak” detection would lock on to the second peak, causing a timing miscalculation.</w:t>
      </w:r>
    </w:p>
    <w:p w:rsidR="00827D42" w:rsidRDefault="00DC3738" w:rsidP="00827D42">
      <w:pPr>
        <w:spacing w:after="200" w:line="276" w:lineRule="auto"/>
      </w:pPr>
      <w:r>
        <w:t>The error signals (used to test for critical timing violations) are also shown.</w:t>
      </w:r>
    </w:p>
    <w:p w:rsidR="00827D42" w:rsidRPr="00827D42" w:rsidRDefault="00FF5AFA" w:rsidP="00827D42">
      <w:pPr>
        <w:spacing w:after="200" w:line="276" w:lineRule="auto"/>
        <w:jc w:val="center"/>
      </w:pPr>
      <w:r>
        <w:pict>
          <v:shape id="_x0000_i1035" type="#_x0000_t75" style="width:297pt;height:217.5pt">
            <v:imagedata r:id="rId28" o:title="TimEx_OR_sims"/>
          </v:shape>
        </w:pict>
      </w:r>
    </w:p>
    <w:p w:rsidR="00703A17" w:rsidRDefault="00827D42" w:rsidP="00827D42">
      <w:pPr>
        <w:pStyle w:val="Caption"/>
      </w:pPr>
      <w:bookmarkStart w:id="37" w:name="_Ref466122682"/>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13</w:t>
      </w:r>
      <w:r w:rsidR="00AA57FC">
        <w:rPr>
          <w:noProof/>
        </w:rPr>
        <w:fldChar w:fldCharType="end"/>
      </w:r>
      <w:bookmarkEnd w:id="37"/>
      <w:r>
        <w:t xml:space="preserve">: Verilog (top) and </w:t>
      </w:r>
      <w:r w:rsidRPr="00814BE5">
        <w:rPr>
          <w:i/>
        </w:rPr>
        <w:t>jsim</w:t>
      </w:r>
      <w:r>
        <w:t xml:space="preserve"> (bottom) simulations of the RSFQ OR gate test bench.</w:t>
      </w:r>
    </w:p>
    <w:p w:rsidR="00827D42" w:rsidRPr="00827D42" w:rsidRDefault="00DC3738" w:rsidP="00827D42">
      <w:r>
        <w:t xml:space="preserve">If the </w:t>
      </w:r>
      <w:r w:rsidR="0001433A">
        <w:t>“</w:t>
      </w:r>
      <w:r>
        <w:t>clk</w:t>
      </w:r>
      <w:r w:rsidR="0001433A">
        <w:t>”</w:t>
      </w:r>
      <w:r>
        <w:t xml:space="preserve"> input </w:t>
      </w:r>
      <w:r w:rsidR="00814BE5">
        <w:t xml:space="preserve">is moved to 1 ps after the first input on </w:t>
      </w:r>
      <w:r w:rsidR="0001433A">
        <w:t>“</w:t>
      </w:r>
      <w:r w:rsidR="00814BE5">
        <w:t>b</w:t>
      </w:r>
      <w:r w:rsidR="0001433A">
        <w:t>”</w:t>
      </w:r>
      <w:r w:rsidR="00814BE5">
        <w:t>,</w:t>
      </w:r>
      <w:r w:rsidR="0001433A">
        <w:t xml:space="preserve"> a critical timing violation results in an undefined output at “out”, as shown in </w:t>
      </w:r>
      <w:r w:rsidR="0001433A">
        <w:fldChar w:fldCharType="begin"/>
      </w:r>
      <w:r w:rsidR="0001433A">
        <w:instrText xml:space="preserve"> REF _Ref466123255 \h </w:instrText>
      </w:r>
      <w:r w:rsidR="0001433A">
        <w:fldChar w:fldCharType="separate"/>
      </w:r>
      <w:r w:rsidR="00061BE1">
        <w:t xml:space="preserve">Figure </w:t>
      </w:r>
      <w:r w:rsidR="00061BE1">
        <w:rPr>
          <w:noProof/>
        </w:rPr>
        <w:t>14</w:t>
      </w:r>
      <w:r w:rsidR="0001433A">
        <w:fldChar w:fldCharType="end"/>
      </w:r>
      <w:r w:rsidR="0001433A">
        <w:t>.</w:t>
      </w:r>
      <w:r w:rsidR="00814BE5">
        <w:t xml:space="preserve"> </w:t>
      </w:r>
    </w:p>
    <w:p w:rsidR="00842257" w:rsidRDefault="00F01113" w:rsidP="00DC3738">
      <w:pPr>
        <w:spacing w:after="200" w:line="276" w:lineRule="auto"/>
        <w:jc w:val="center"/>
      </w:pPr>
      <w:r>
        <w:lastRenderedPageBreak/>
        <w:pict>
          <v:shape id="_x0000_i1036" type="#_x0000_t75" style="width:346.5pt;height:83.25pt">
            <v:imagedata r:id="rId29" o:title="TimEx_OR_failsims"/>
          </v:shape>
        </w:pict>
      </w:r>
    </w:p>
    <w:p w:rsidR="00DC3738" w:rsidRDefault="00DC3738" w:rsidP="00DC3738">
      <w:pPr>
        <w:pStyle w:val="Caption"/>
      </w:pPr>
      <w:bookmarkStart w:id="38" w:name="_Ref466123255"/>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14</w:t>
      </w:r>
      <w:r w:rsidR="00AA57FC">
        <w:rPr>
          <w:noProof/>
        </w:rPr>
        <w:fldChar w:fldCharType="end"/>
      </w:r>
      <w:bookmarkEnd w:id="38"/>
      <w:r>
        <w:t>: Verilog simulation of RSFQ OR gate with critical timing violation.</w:t>
      </w:r>
    </w:p>
    <w:p w:rsidR="007278C3" w:rsidRDefault="007278C3" w:rsidP="007278C3"/>
    <w:p w:rsidR="007278C3" w:rsidRDefault="007278C3" w:rsidP="007278C3">
      <w:pPr>
        <w:pStyle w:val="Heading2"/>
      </w:pPr>
      <w:bookmarkStart w:id="39" w:name="_Toc521788248"/>
      <w:r>
        <w:t>Bias sweep of RSFQ JTL</w:t>
      </w:r>
      <w:bookmarkEnd w:id="39"/>
    </w:p>
    <w:p w:rsidR="001012E4" w:rsidRDefault="001012E4" w:rsidP="001012E4">
      <w:pPr>
        <w:spacing w:after="200" w:line="276" w:lineRule="auto"/>
      </w:pPr>
      <w:r>
        <w:t>The state-dependent timing parameters of RSFQ circuits are influenced by other parameters such as circuit bias level, remanent magnetic field and output loads. In order to incorporate such influences in the Verilog HDL model of an RSFQ cell, TimEx supports swept variables.</w:t>
      </w:r>
    </w:p>
    <w:p w:rsidR="001012E4" w:rsidRDefault="001012E4" w:rsidP="001012E4">
      <w:pPr>
        <w:spacing w:after="200" w:line="276" w:lineRule="auto"/>
      </w:pPr>
      <w:r>
        <w:t>Although JSIM does not support SPICE parameter declarations through the .PARAM card, the TimEx preprocessor evaluates .PARAM cards and expressions i</w:t>
      </w:r>
      <w:bookmarkStart w:id="40" w:name="_GoBack"/>
      <w:bookmarkEnd w:id="40"/>
      <w:r>
        <w:t>n the netlist to create compatibility between SPICE and JSIM. In order to allow a sweep of the bias, it must be declared as a parameter with a nominal value.</w:t>
      </w:r>
      <w:r w:rsidR="007278C3">
        <w:t xml:space="preserve"> </w:t>
      </w:r>
    </w:p>
    <w:p w:rsidR="001012E4" w:rsidRDefault="001012E4" w:rsidP="001012E4">
      <w:pPr>
        <w:spacing w:after="200" w:line="276" w:lineRule="auto"/>
      </w:pPr>
      <w:r>
        <w:t>The use of a swept variable is demonstrated here for a JTL. The netlist file is:</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Variables</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.PARAM bias=2.5</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.PARAM Vc = 1.0</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*$Ports  in_in  out_out</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.SUBCKT jtl 2  5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B1  1 6 jjmitll100 area=2.5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B2  4 8 jjmitll100 area=2.5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IB1 0 3 pwl(0 0 5p {bias*1e-3/7.14})</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L1  2 1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L2  1 3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L3  3 4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L4  4 5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LB1 7 6 1p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LB2 9 8 1p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Lp1 6 0 0.2p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Lp2 8 0 0.2p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RB1 1 7 {2.74*Vc}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RB2 4 9 {2.74*Vc}</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.model jjmitll100 jj(rtype=1, vg=2.8mV, cap=0.07pF, r0=160, rn=16, icrit=0.1mA)</w:t>
      </w:r>
    </w:p>
    <w:p w:rsidR="001012E4" w:rsidRDefault="001012E4" w:rsidP="001012E4">
      <w:pPr>
        <w:spacing w:after="0"/>
        <w:jc w:val="left"/>
        <w:rPr>
          <w:rFonts w:ascii="Courier New" w:hAnsi="Courier New" w:cs="Courier New"/>
          <w:sz w:val="18"/>
        </w:rPr>
      </w:pPr>
      <w:r w:rsidRPr="001012E4">
        <w:rPr>
          <w:rFonts w:ascii="Courier New" w:hAnsi="Courier New" w:cs="Courier New"/>
          <w:sz w:val="18"/>
        </w:rPr>
        <w:t>.ends jtl</w:t>
      </w:r>
    </w:p>
    <w:p w:rsidR="001012E4" w:rsidRPr="001012E4" w:rsidRDefault="001012E4" w:rsidP="001012E4">
      <w:pPr>
        <w:spacing w:after="200" w:line="276" w:lineRule="auto"/>
      </w:pPr>
    </w:p>
    <w:p w:rsidR="001012E4" w:rsidRPr="001012E4" w:rsidRDefault="001012E4" w:rsidP="001012E4">
      <w:pPr>
        <w:spacing w:after="200" w:line="276" w:lineRule="auto"/>
      </w:pPr>
      <w:r>
        <w:t>A control block in the definitions file controls the sweep:</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$Control</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Sweep bias  1.5  0.25  4.5  // Sweep “bias” from 2.5 to 4.5 in steps of 0.25</w:t>
      </w:r>
    </w:p>
    <w:p w:rsidR="001012E4" w:rsidRDefault="001012E4" w:rsidP="001012E4">
      <w:pPr>
        <w:spacing w:after="0"/>
        <w:jc w:val="left"/>
        <w:rPr>
          <w:rFonts w:ascii="Courier New" w:hAnsi="Courier New" w:cs="Courier New"/>
          <w:sz w:val="18"/>
        </w:rPr>
      </w:pPr>
      <w:r w:rsidRPr="001012E4">
        <w:rPr>
          <w:rFonts w:ascii="Courier New" w:hAnsi="Courier New" w:cs="Courier New"/>
          <w:sz w:val="18"/>
        </w:rPr>
        <w:t>$End</w:t>
      </w:r>
    </w:p>
    <w:p w:rsidR="001012E4" w:rsidRPr="001012E4" w:rsidRDefault="001012E4" w:rsidP="001012E4">
      <w:pPr>
        <w:spacing w:after="200" w:line="276" w:lineRule="auto"/>
      </w:pPr>
    </w:p>
    <w:p w:rsidR="005714CC" w:rsidRDefault="005714CC" w:rsidP="001012E4">
      <w:pPr>
        <w:spacing w:after="200" w:line="276" w:lineRule="auto"/>
      </w:pPr>
    </w:p>
    <w:p w:rsidR="005714CC" w:rsidRDefault="005714CC" w:rsidP="001012E4">
      <w:pPr>
        <w:spacing w:after="200" w:line="276" w:lineRule="auto"/>
      </w:pPr>
    </w:p>
    <w:p w:rsidR="001012E4" w:rsidRDefault="00C8301D" w:rsidP="001012E4">
      <w:pPr>
        <w:spacing w:after="200" w:line="276" w:lineRule="auto"/>
      </w:pPr>
      <w:r>
        <w:lastRenderedPageBreak/>
        <w:t>The resulting Verilog model is:</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`timescale 1ps/100fs</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module jtl_vc100 (in, out);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input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output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reg</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parameter</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bias = 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real</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delay_state0_in_out = 4.0,  // Nominal value at bias=2.5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ct_state0_in_in = 3.3;  // Nominal value at bias=2.5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reg</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errorsignal_in;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integer</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outfile,</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cell_state; // internal state of the cell</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initial</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errorsignal_in = 0;</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cell_state = 0; // Startup state</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 = 0; // All outputs start at 0</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&lt; 1.5)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 &lt;= 1'bX;</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&gt;= 1.5) &amp;&amp; (bias &lt; 1.75))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delay_state0_in_out = 6.0 + (-0.5/0.3)*(bias-1.5);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ct_state0_in_in = 6.6 + (-3.4/0.3)*(bias-1.5);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&gt;= 1.75) &amp;&amp; (bias &lt; 2))</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delay_state0_in_out = 5.5 + (-0.8/0.3)*(bias-1.8);</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ct_state0_in_in = 3.3 + (0.0/0.3)*(bias-1.8);  // Testbench limit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Pr>
          <w:rFonts w:ascii="Courier New" w:hAnsi="Courier New" w:cs="Courier New"/>
          <w:sz w:val="18"/>
        </w:rPr>
        <w: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&gt; 4.25)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 &lt;= 1'bX;</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Pr>
          <w:rFonts w:ascii="Courier New" w:hAnsi="Courier New" w:cs="Courier New"/>
          <w:sz w:val="18"/>
        </w:rPr>
        <w:t>...</w:t>
      </w:r>
    </w:p>
    <w:p w:rsidR="00C8301D" w:rsidRDefault="00C8301D" w:rsidP="001012E4">
      <w:pPr>
        <w:spacing w:after="200" w:line="276" w:lineRule="auto"/>
      </w:pPr>
    </w:p>
    <w:p w:rsidR="00C8301D" w:rsidRPr="001012E4" w:rsidRDefault="002E0CB1" w:rsidP="001012E4">
      <w:pPr>
        <w:spacing w:after="200" w:line="276" w:lineRule="auto"/>
      </w:pPr>
      <w:r>
        <w:t xml:space="preserve">The extracted timing delay of JTL as a function of bias voltage and a parameter that sets the junction damping coefficient is shown in </w:t>
      </w:r>
      <w:r>
        <w:fldChar w:fldCharType="begin"/>
      </w:r>
      <w:r>
        <w:instrText xml:space="preserve"> REF _Ref507046174 \h </w:instrText>
      </w:r>
      <w:r>
        <w:fldChar w:fldCharType="separate"/>
      </w:r>
      <w:r w:rsidR="00061BE1">
        <w:t xml:space="preserve">Figure </w:t>
      </w:r>
      <w:r w:rsidR="00061BE1">
        <w:rPr>
          <w:noProof/>
        </w:rPr>
        <w:t>15</w:t>
      </w:r>
      <w:r>
        <w:fldChar w:fldCharType="end"/>
      </w:r>
      <w:r>
        <w:t>.</w:t>
      </w:r>
    </w:p>
    <w:p w:rsidR="001012E4" w:rsidRPr="001012E4" w:rsidRDefault="002E0CB1" w:rsidP="002E0CB1">
      <w:pPr>
        <w:spacing w:after="200" w:line="276" w:lineRule="auto"/>
        <w:jc w:val="center"/>
      </w:pPr>
      <w:r>
        <w:rPr>
          <w:bCs/>
          <w:noProof/>
          <w:sz w:val="15"/>
          <w:szCs w:val="15"/>
          <w:lang w:val="en-US"/>
        </w:rPr>
        <w:lastRenderedPageBreak/>
        <w:drawing>
          <wp:inline distT="0" distB="0" distL="0" distR="0">
            <wp:extent cx="3191510" cy="2216785"/>
            <wp:effectExtent l="0" t="0" r="8890" b="0"/>
            <wp:docPr id="4" name="Picture 4" descr="JTL_d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TL_dela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1510" cy="2216785"/>
                    </a:xfrm>
                    <a:prstGeom prst="rect">
                      <a:avLst/>
                    </a:prstGeom>
                    <a:noFill/>
                    <a:ln>
                      <a:noFill/>
                    </a:ln>
                  </pic:spPr>
                </pic:pic>
              </a:graphicData>
            </a:graphic>
          </wp:inline>
        </w:drawing>
      </w:r>
    </w:p>
    <w:p w:rsidR="002E0CB1" w:rsidRDefault="002E0CB1" w:rsidP="002E0CB1">
      <w:pPr>
        <w:pStyle w:val="Caption"/>
      </w:pPr>
      <w:bookmarkStart w:id="41" w:name="_Ref507046174"/>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15</w:t>
      </w:r>
      <w:r w:rsidR="00AA57FC">
        <w:rPr>
          <w:noProof/>
        </w:rPr>
        <w:fldChar w:fldCharType="end"/>
      </w:r>
      <w:bookmarkEnd w:id="41"/>
      <w:r>
        <w:t xml:space="preserve">: </w:t>
      </w:r>
      <w:r w:rsidRPr="002E0CB1">
        <w:t xml:space="preserve">Extracted delay </w:t>
      </w:r>
      <w:r>
        <w:t xml:space="preserve">of a JTL with nominal </w:t>
      </w:r>
      <w:r w:rsidRPr="00614774">
        <w:rPr>
          <w:i/>
        </w:rPr>
        <w:t>I</w:t>
      </w:r>
      <w:r w:rsidRPr="00614774">
        <w:rPr>
          <w:i/>
          <w:vertAlign w:val="subscript"/>
        </w:rPr>
        <w:t>C</w:t>
      </w:r>
      <w:r>
        <w:t xml:space="preserve"> = 250 </w:t>
      </w:r>
      <w:r>
        <w:sym w:font="Symbol" w:char="F06D"/>
      </w:r>
      <w:r w:rsidRPr="002E0CB1">
        <w:t xml:space="preserve">A in the MIT Lincoln Laboratory 10 kA/cm2 process as a function of applied bias voltage and characteristic voltage </w:t>
      </w:r>
      <w:r w:rsidRPr="002E0CB1">
        <w:rPr>
          <w:i/>
        </w:rPr>
        <w:t>V</w:t>
      </w:r>
      <w:r w:rsidRPr="002E0CB1">
        <w:rPr>
          <w:i/>
          <w:vertAlign w:val="subscript"/>
        </w:rPr>
        <w:t>C</w:t>
      </w:r>
      <w:r w:rsidRPr="002E0CB1">
        <w:t>.</w:t>
      </w:r>
    </w:p>
    <w:p w:rsidR="005714CC" w:rsidRDefault="005714CC" w:rsidP="001012E4">
      <w:pPr>
        <w:spacing w:after="0"/>
        <w:jc w:val="left"/>
      </w:pPr>
    </w:p>
    <w:p w:rsidR="005714CC" w:rsidRDefault="00DB1800" w:rsidP="005714CC">
      <w:pPr>
        <w:pStyle w:val="Heading2"/>
      </w:pPr>
      <w:bookmarkStart w:id="42" w:name="_Toc521788249"/>
      <w:r>
        <w:t>Process</w:t>
      </w:r>
      <w:r w:rsidR="005714CC">
        <w:t xml:space="preserve"> tolerance and noise</w:t>
      </w:r>
      <w:bookmarkEnd w:id="42"/>
    </w:p>
    <w:p w:rsidR="00DB1800" w:rsidRDefault="00DB1800" w:rsidP="00DB1800">
      <w:pPr>
        <w:spacing w:after="200" w:line="276" w:lineRule="auto"/>
      </w:pPr>
      <w:r>
        <w:t xml:space="preserve">The effects of fabrication process tolerances and noise can be included during timing extraction. For process tolerances, both global (wafer-to-wafer and chip-to-chip) variations and local (component-to-component) tolerances </w:t>
      </w:r>
      <w:r w:rsidR="001938E2">
        <w:t xml:space="preserve">can be modelled with random functions. In this version of </w:t>
      </w:r>
      <w:r w:rsidR="001938E2" w:rsidRPr="001938E2">
        <w:rPr>
          <w:i/>
        </w:rPr>
        <w:t>TimEx</w:t>
      </w:r>
      <w:r w:rsidR="001938E2">
        <w:t>, only Gaussian random variables are supported.</w:t>
      </w:r>
    </w:p>
    <w:p w:rsidR="00702F0D" w:rsidRDefault="00702F0D" w:rsidP="00DB1800">
      <w:pPr>
        <w:spacing w:after="200" w:line="276" w:lineRule="auto"/>
      </w:pPr>
      <w:r>
        <w:t>Process tolerances are added as shown below:</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.PARAM bias=1.0</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.PARAM globalb={gauss(1,0.0</w:t>
      </w:r>
      <w:r w:rsidR="00E97897">
        <w:rPr>
          <w:rFonts w:ascii="Courier New" w:hAnsi="Courier New" w:cs="Courier New"/>
          <w:sz w:val="18"/>
        </w:rPr>
        <w:t>3</w:t>
      </w:r>
      <w:r w:rsidRPr="00702F0D">
        <w:rPr>
          <w:rFonts w:ascii="Courier New" w:hAnsi="Courier New" w:cs="Courier New"/>
          <w:sz w:val="18"/>
        </w:rPr>
        <w:t>)}</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.PARAM globall={gauss(1,0.0</w:t>
      </w:r>
      <w:r w:rsidR="00E97897">
        <w:rPr>
          <w:rFonts w:ascii="Courier New" w:hAnsi="Courier New" w:cs="Courier New"/>
          <w:sz w:val="18"/>
        </w:rPr>
        <w:t>5</w:t>
      </w:r>
      <w:r w:rsidRPr="00702F0D">
        <w:rPr>
          <w:rFonts w:ascii="Courier New" w:hAnsi="Courier New" w:cs="Courier New"/>
          <w:sz w:val="18"/>
        </w:rPr>
        <w:t>)}</w:t>
      </w:r>
    </w:p>
    <w:p w:rsidR="00E97897" w:rsidRPr="00702F0D" w:rsidRDefault="00E97897" w:rsidP="00E97897">
      <w:pPr>
        <w:spacing w:after="0"/>
        <w:jc w:val="left"/>
        <w:rPr>
          <w:rFonts w:ascii="Courier New" w:hAnsi="Courier New" w:cs="Courier New"/>
          <w:sz w:val="18"/>
        </w:rPr>
      </w:pPr>
      <w:r w:rsidRPr="00702F0D">
        <w:rPr>
          <w:rFonts w:ascii="Courier New" w:hAnsi="Courier New" w:cs="Courier New"/>
          <w:sz w:val="18"/>
        </w:rPr>
        <w:t>.PARAM global</w:t>
      </w:r>
      <w:r w:rsidR="00C31F6E">
        <w:rPr>
          <w:rFonts w:ascii="Courier New" w:hAnsi="Courier New" w:cs="Courier New"/>
          <w:sz w:val="18"/>
        </w:rPr>
        <w:t>i</w:t>
      </w:r>
      <w:r w:rsidRPr="00702F0D">
        <w:rPr>
          <w:rFonts w:ascii="Courier New" w:hAnsi="Courier New" w:cs="Courier New"/>
          <w:sz w:val="18"/>
        </w:rPr>
        <w:t>={gauss(1,0.0</w:t>
      </w:r>
      <w:r w:rsidR="00C31F6E">
        <w:rPr>
          <w:rFonts w:ascii="Courier New" w:hAnsi="Courier New" w:cs="Courier New"/>
          <w:sz w:val="18"/>
        </w:rPr>
        <w:t>6</w:t>
      </w:r>
      <w:r w:rsidRPr="00702F0D">
        <w:rPr>
          <w:rFonts w:ascii="Courier New" w:hAnsi="Courier New" w:cs="Courier New"/>
          <w:sz w:val="18"/>
        </w:rPr>
        <w:t>)}</w:t>
      </w:r>
    </w:p>
    <w:p w:rsidR="00E97897" w:rsidRDefault="00E97897" w:rsidP="00702F0D">
      <w:pPr>
        <w:spacing w:after="0"/>
        <w:jc w:val="left"/>
        <w:rPr>
          <w:rFonts w:ascii="Courier New" w:hAnsi="Courier New" w:cs="Courier New"/>
          <w:sz w:val="18"/>
        </w:rPr>
      </w:pPr>
      <w:r w:rsidRPr="00702F0D">
        <w:rPr>
          <w:rFonts w:ascii="Courier New" w:hAnsi="Courier New" w:cs="Courier New"/>
          <w:sz w:val="18"/>
        </w:rPr>
        <w:t>.PARAM global</w:t>
      </w:r>
      <w:r w:rsidR="00C31F6E">
        <w:rPr>
          <w:rFonts w:ascii="Courier New" w:hAnsi="Courier New" w:cs="Courier New"/>
          <w:sz w:val="18"/>
        </w:rPr>
        <w:t>r</w:t>
      </w:r>
      <w:r w:rsidRPr="00702F0D">
        <w:rPr>
          <w:rFonts w:ascii="Courier New" w:hAnsi="Courier New" w:cs="Courier New"/>
          <w:sz w:val="18"/>
        </w:rPr>
        <w:t>={gauss(1,0.0</w:t>
      </w:r>
      <w:r w:rsidR="00C31F6E">
        <w:rPr>
          <w:rFonts w:ascii="Courier New" w:hAnsi="Courier New" w:cs="Courier New"/>
          <w:sz w:val="18"/>
        </w:rPr>
        <w:t>7</w:t>
      </w:r>
      <w:r w:rsidRPr="00702F0D">
        <w:rPr>
          <w:rFonts w:ascii="Courier New" w:hAnsi="Courier New" w:cs="Courier New"/>
          <w:sz w:val="18"/>
        </w:rPr>
        <w:t>)}</w:t>
      </w:r>
    </w:p>
    <w:p w:rsidR="00702F0D" w:rsidRPr="00702F0D" w:rsidRDefault="00E97897" w:rsidP="00702F0D">
      <w:pPr>
        <w:spacing w:after="0"/>
        <w:jc w:val="left"/>
        <w:rPr>
          <w:rFonts w:ascii="Courier New" w:hAnsi="Courier New" w:cs="Courier New"/>
          <w:sz w:val="18"/>
        </w:rPr>
      </w:pPr>
      <w:r>
        <w:rPr>
          <w:rFonts w:ascii="Courier New" w:hAnsi="Courier New" w:cs="Courier New"/>
          <w:sz w:val="18"/>
        </w:rPr>
        <w:t xml:space="preserve">*$Ports   </w:t>
      </w:r>
      <w:r w:rsidR="00702F0D" w:rsidRPr="00702F0D">
        <w:rPr>
          <w:rFonts w:ascii="Courier New" w:hAnsi="Courier New" w:cs="Courier New"/>
          <w:sz w:val="18"/>
        </w:rPr>
        <w:t xml:space="preserve"> </w:t>
      </w:r>
      <w:r>
        <w:rPr>
          <w:rFonts w:ascii="Courier New" w:hAnsi="Courier New" w:cs="Courier New"/>
          <w:sz w:val="18"/>
        </w:rPr>
        <w:t xml:space="preserve">   </w:t>
      </w:r>
      <w:r w:rsidR="00702F0D" w:rsidRPr="00702F0D">
        <w:rPr>
          <w:rFonts w:ascii="Courier New" w:hAnsi="Courier New" w:cs="Courier New"/>
          <w:sz w:val="18"/>
        </w:rPr>
        <w:t>in_set in_reset out_out</w:t>
      </w:r>
    </w:p>
    <w:p w:rsidR="00702F0D" w:rsidRPr="00702F0D" w:rsidRDefault="00E97897" w:rsidP="00702F0D">
      <w:pPr>
        <w:spacing w:after="0"/>
        <w:jc w:val="left"/>
        <w:rPr>
          <w:rFonts w:ascii="Courier New" w:hAnsi="Courier New" w:cs="Courier New"/>
          <w:sz w:val="18"/>
        </w:rPr>
      </w:pPr>
      <w:r>
        <w:rPr>
          <w:rFonts w:ascii="Courier New" w:hAnsi="Courier New" w:cs="Courier New"/>
          <w:sz w:val="18"/>
        </w:rPr>
        <w:t xml:space="preserve">.SUBCKT  </w:t>
      </w:r>
      <w:r w:rsidR="00702F0D" w:rsidRPr="00702F0D">
        <w:rPr>
          <w:rFonts w:ascii="Courier New" w:hAnsi="Courier New" w:cs="Courier New"/>
          <w:sz w:val="18"/>
        </w:rPr>
        <w:t xml:space="preserve">dff  19   </w:t>
      </w:r>
      <w:r w:rsidR="00702F0D">
        <w:rPr>
          <w:rFonts w:ascii="Courier New" w:hAnsi="Courier New" w:cs="Courier New"/>
          <w:sz w:val="18"/>
        </w:rPr>
        <w:t xml:space="preserve">  </w:t>
      </w:r>
      <w:r w:rsidR="00702F0D" w:rsidRPr="00702F0D">
        <w:rPr>
          <w:rFonts w:ascii="Courier New" w:hAnsi="Courier New" w:cs="Courier New"/>
          <w:sz w:val="18"/>
        </w:rPr>
        <w:t xml:space="preserve">25   </w:t>
      </w:r>
      <w:r w:rsidR="00702F0D">
        <w:rPr>
          <w:rFonts w:ascii="Courier New" w:hAnsi="Courier New" w:cs="Courier New"/>
          <w:sz w:val="18"/>
        </w:rPr>
        <w:t xml:space="preserve">  </w:t>
      </w:r>
      <w:r w:rsidR="00702F0D" w:rsidRPr="00702F0D">
        <w:rPr>
          <w:rFonts w:ascii="Courier New" w:hAnsi="Courier New" w:cs="Courier New"/>
          <w:sz w:val="18"/>
        </w:rPr>
        <w:t xml:space="preserve">  23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B1   1   2   jjmitll100 area={2.5*globalb*gauss(1,0.05)}</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 xml:space="preserve">B2   10  16  jjmitll100 area={2*globalb*gauss(1,0.05)}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IB1  0   20  pwl(0 0 5p {260uA*bias*</w:t>
      </w:r>
      <w:r w:rsidR="00E97897">
        <w:rPr>
          <w:rFonts w:ascii="Courier New" w:hAnsi="Courier New" w:cs="Courier New"/>
          <w:sz w:val="18"/>
        </w:rPr>
        <w:t>globali*</w:t>
      </w:r>
      <w:r w:rsidRPr="00702F0D">
        <w:rPr>
          <w:rFonts w:ascii="Courier New" w:hAnsi="Courier New" w:cs="Courier New"/>
          <w:sz w:val="18"/>
        </w:rPr>
        <w:t>gauss(1,0.1)})</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L1   19  1   {2p*</w:t>
      </w:r>
      <w:r w:rsidR="00580BCF">
        <w:rPr>
          <w:rFonts w:ascii="Courier New" w:hAnsi="Courier New" w:cs="Courier New"/>
          <w:sz w:val="18"/>
        </w:rPr>
        <w:t>g</w:t>
      </w:r>
      <w:r w:rsidR="00E97897">
        <w:rPr>
          <w:rFonts w:ascii="Courier New" w:hAnsi="Courier New" w:cs="Courier New"/>
          <w:sz w:val="18"/>
        </w:rPr>
        <w:t>lo</w:t>
      </w:r>
      <w:r w:rsidR="00580BCF">
        <w:rPr>
          <w:rFonts w:ascii="Courier New" w:hAnsi="Courier New" w:cs="Courier New"/>
          <w:sz w:val="18"/>
        </w:rPr>
        <w:t>ba</w:t>
      </w:r>
      <w:r w:rsidR="009D733E">
        <w:rPr>
          <w:rFonts w:ascii="Courier New" w:hAnsi="Courier New" w:cs="Courier New"/>
          <w:sz w:val="18"/>
        </w:rPr>
        <w:t>ll</w:t>
      </w:r>
      <w:r w:rsidR="00580BCF">
        <w:rPr>
          <w:rFonts w:ascii="Courier New" w:hAnsi="Courier New" w:cs="Courier New"/>
          <w:sz w:val="18"/>
        </w:rPr>
        <w:t>*</w:t>
      </w:r>
      <w:r w:rsidRPr="00702F0D">
        <w:rPr>
          <w:rFonts w:ascii="Courier New" w:hAnsi="Courier New" w:cs="Courier New"/>
          <w:sz w:val="18"/>
        </w:rPr>
        <w:t xml:space="preserve">gauss(1,0.05)}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RB1  1   12  {2.74*</w:t>
      </w:r>
      <w:r w:rsidR="00E97897">
        <w:rPr>
          <w:rFonts w:ascii="Courier New" w:hAnsi="Courier New" w:cs="Courier New"/>
          <w:sz w:val="18"/>
        </w:rPr>
        <w:t>globalr*</w:t>
      </w:r>
      <w:r w:rsidRPr="00702F0D">
        <w:rPr>
          <w:rFonts w:ascii="Courier New" w:hAnsi="Courier New" w:cs="Courier New"/>
          <w:sz w:val="18"/>
        </w:rPr>
        <w:t xml:space="preserve">gauss(1,0.1)}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w:t>
      </w:r>
    </w:p>
    <w:p w:rsidR="00211FFF" w:rsidRDefault="00211FFF" w:rsidP="00DB1800">
      <w:pPr>
        <w:spacing w:after="200" w:line="276" w:lineRule="auto"/>
      </w:pPr>
    </w:p>
    <w:p w:rsidR="0008793C" w:rsidRDefault="0008793C" w:rsidP="00DB1800">
      <w:pPr>
        <w:spacing w:after="200" w:line="276" w:lineRule="auto"/>
      </w:pPr>
      <w:r>
        <w:t>Here, the global variations are defined with .PARAM, while local variations are assigned when element values are defined.</w:t>
      </w:r>
    </w:p>
    <w:p w:rsidR="00A64A2D" w:rsidRDefault="00A64A2D" w:rsidP="00DB1800">
      <w:pPr>
        <w:spacing w:after="200" w:line="276" w:lineRule="auto"/>
      </w:pPr>
      <w:r>
        <w:t>Noise is added when a non-zero temperature is specified in the definition file.</w:t>
      </w:r>
    </w:p>
    <w:p w:rsidR="00CA358E" w:rsidRPr="00CA358E" w:rsidRDefault="00CA358E" w:rsidP="00CA358E">
      <w:pPr>
        <w:spacing w:after="200" w:line="276" w:lineRule="auto"/>
        <w:rPr>
          <w:rFonts w:ascii="Courier New" w:hAnsi="Courier New" w:cs="Courier New"/>
        </w:rPr>
      </w:pPr>
      <w:r w:rsidRPr="00CA358E">
        <w:rPr>
          <w:rFonts w:ascii="Courier New" w:hAnsi="Courier New" w:cs="Courier New"/>
        </w:rPr>
        <w:t xml:space="preserve">NoiseTemperature = </w:t>
      </w:r>
      <w:r>
        <w:rPr>
          <w:rFonts w:ascii="Courier New" w:hAnsi="Courier New" w:cs="Courier New"/>
        </w:rPr>
        <w:t>4</w:t>
      </w:r>
      <w:r w:rsidRPr="00CA358E">
        <w:rPr>
          <w:rFonts w:ascii="Courier New" w:hAnsi="Courier New" w:cs="Courier New"/>
        </w:rPr>
        <w:t>.2</w:t>
      </w:r>
    </w:p>
    <w:p w:rsidR="003F64D0" w:rsidRDefault="003F64D0" w:rsidP="00CA358E">
      <w:pPr>
        <w:spacing w:after="200" w:line="276" w:lineRule="auto"/>
      </w:pPr>
      <w:r>
        <w:t xml:space="preserve">When a noise temperature is specified, </w:t>
      </w:r>
      <w:r w:rsidRPr="003F64D0">
        <w:rPr>
          <w:i/>
        </w:rPr>
        <w:t>TimEx</w:t>
      </w:r>
      <w:r>
        <w:t xml:space="preserve"> adds noise current sources in parallel with all resistors in the DUT. </w:t>
      </w:r>
    </w:p>
    <w:p w:rsidR="003F64D0" w:rsidRDefault="003F64D0" w:rsidP="00CA358E">
      <w:pPr>
        <w:spacing w:after="200" w:line="276" w:lineRule="auto"/>
      </w:pPr>
      <w:r>
        <w:rPr>
          <w:i/>
        </w:rPr>
        <w:lastRenderedPageBreak/>
        <w:t>TimEx</w:t>
      </w:r>
      <w:r>
        <w:t xml:space="preserve"> uses the random variations and thermal noise to calculate delay times, but not critical times. The latter requires too many simulations at present.</w:t>
      </w:r>
    </w:p>
    <w:p w:rsidR="003F64D0" w:rsidRPr="003F64D0" w:rsidRDefault="003F64D0" w:rsidP="00CA358E">
      <w:pPr>
        <w:spacing w:after="200" w:line="276" w:lineRule="auto"/>
      </w:pPr>
      <w:r>
        <w:t>The number of simulations from</w:t>
      </w:r>
      <w:r w:rsidR="00D6665F">
        <w:t xml:space="preserve"> which</w:t>
      </w:r>
      <w:r>
        <w:t xml:space="preserve"> delay</w:t>
      </w:r>
      <w:r w:rsidR="00D6665F">
        <w:t xml:space="preserve"> times are calculated, is set by</w:t>
      </w:r>
    </w:p>
    <w:p w:rsidR="00CA358E" w:rsidRPr="00CA358E" w:rsidRDefault="00D6665F" w:rsidP="00CA358E">
      <w:pPr>
        <w:spacing w:after="200" w:line="276" w:lineRule="auto"/>
        <w:rPr>
          <w:rFonts w:ascii="Courier New" w:hAnsi="Courier New" w:cs="Courier New"/>
        </w:rPr>
      </w:pPr>
      <w:r>
        <w:rPr>
          <w:rFonts w:ascii="Courier New" w:hAnsi="Courier New" w:cs="Courier New"/>
        </w:rPr>
        <w:t xml:space="preserve">NumberSimsTolerance = </w:t>
      </w:r>
      <w:r w:rsidRPr="00D6665F">
        <w:rPr>
          <w:i/>
        </w:rPr>
        <w:t>integervalue</w:t>
      </w:r>
    </w:p>
    <w:p w:rsidR="00DB1800" w:rsidRDefault="00D6665F" w:rsidP="005714CC">
      <w:pPr>
        <w:spacing w:after="0"/>
        <w:jc w:val="left"/>
      </w:pPr>
      <w:r>
        <w:t>After completion of all simulations, the worst-case timing values for every delay are written to the Verilog model. Comments at every delay time list the calculated mean and standard deviations (assuming Gaussian distribution) for post-processing.</w:t>
      </w:r>
      <w:r w:rsidR="007468A2">
        <w:t xml:space="preserve"> An example result is:</w:t>
      </w:r>
    </w:p>
    <w:p w:rsidR="007468A2" w:rsidRDefault="007468A2" w:rsidP="005714CC">
      <w:pPr>
        <w:spacing w:after="0"/>
        <w:jc w:val="left"/>
      </w:pP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real</w:t>
      </w: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 xml:space="preserve">  delay_state1_reset_out = 6.8,  // Mean = 5.198  StdDev = 0.680</w:t>
      </w: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 xml:space="preserve">  ct_state0_reset_set = 0.2,</w:t>
      </w: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 xml:space="preserve">  ct_state1_reset_set = 1.0;</w:t>
      </w:r>
    </w:p>
    <w:p w:rsidR="00DB1800" w:rsidRDefault="00DB1800" w:rsidP="005714CC">
      <w:pPr>
        <w:spacing w:after="0"/>
        <w:jc w:val="left"/>
      </w:pPr>
    </w:p>
    <w:p w:rsidR="00EA03E7" w:rsidRDefault="005714CC" w:rsidP="005714CC">
      <w:pPr>
        <w:spacing w:after="0"/>
        <w:jc w:val="left"/>
      </w:pPr>
      <w:r>
        <w:t xml:space="preserve"> </w:t>
      </w:r>
      <w:r w:rsidR="00EA03E7">
        <w:br w:type="page"/>
      </w:r>
    </w:p>
    <w:p w:rsidR="007278C3" w:rsidRDefault="007278C3" w:rsidP="007278C3"/>
    <w:p w:rsidR="00570C03" w:rsidRDefault="00570C03" w:rsidP="007278C3"/>
    <w:p w:rsidR="005158E6" w:rsidRDefault="005158E6" w:rsidP="00EA03E7">
      <w:pPr>
        <w:pStyle w:val="Heading1"/>
      </w:pPr>
      <w:bookmarkStart w:id="43" w:name="_Toc521788250"/>
      <w:r>
        <w:t>Limitations and restrictions</w:t>
      </w:r>
      <w:bookmarkEnd w:id="43"/>
    </w:p>
    <w:p w:rsidR="005158E6" w:rsidRDefault="005158E6" w:rsidP="005158E6">
      <w:r>
        <w:t>Due to the limitations of other software such as JSIM,</w:t>
      </w:r>
      <w:r w:rsidR="00CF78BE">
        <w:t xml:space="preserve"> some restrictions apply to input files for TimEx.</w:t>
      </w:r>
    </w:p>
    <w:p w:rsidR="00B85397" w:rsidRDefault="00B85397" w:rsidP="005158E6">
      <w:r>
        <w:t>The underscore (‘_’) character cannot be used in element names, as this breaks the JSIM print command when the element is in a subcircuit.</w:t>
      </w:r>
    </w:p>
    <w:p w:rsidR="00015154" w:rsidRPr="005158E6" w:rsidRDefault="00015154" w:rsidP="005158E6">
      <w:r>
        <w:t xml:space="preserve">The Gauss random function does not currently allow expressions, only real numbers. For example, </w:t>
      </w:r>
      <w:r>
        <w:rPr>
          <w:rFonts w:ascii="Courier New" w:hAnsi="Courier New" w:cs="Courier New"/>
        </w:rPr>
        <w:t>gauss(1,</w:t>
      </w:r>
      <w:r w:rsidRPr="00015154">
        <w:rPr>
          <w:rFonts w:ascii="Courier New" w:hAnsi="Courier New" w:cs="Courier New"/>
        </w:rPr>
        <w:t>0.1)</w:t>
      </w:r>
      <w:r>
        <w:t xml:space="preserve"> is valid, but </w:t>
      </w:r>
      <w:r w:rsidRPr="00015154">
        <w:rPr>
          <w:rFonts w:ascii="Courier New" w:hAnsi="Courier New" w:cs="Courier New"/>
        </w:rPr>
        <w:t>gauss(somevariable_standard, 0.05*some_other_var)</w:t>
      </w:r>
      <w:r>
        <w:t xml:space="preserve"> is not allowed.</w:t>
      </w:r>
    </w:p>
    <w:p w:rsidR="005158E6" w:rsidRDefault="005158E6">
      <w:pPr>
        <w:spacing w:after="200" w:line="276" w:lineRule="auto"/>
        <w:jc w:val="left"/>
        <w:rPr>
          <w:rFonts w:asciiTheme="majorHAnsi" w:eastAsiaTheme="majorEastAsia" w:hAnsiTheme="majorHAnsi" w:cstheme="majorBidi"/>
          <w:b/>
          <w:bCs/>
          <w:color w:val="17365D" w:themeColor="text2" w:themeShade="BF"/>
          <w:sz w:val="36"/>
          <w:szCs w:val="28"/>
        </w:rPr>
      </w:pPr>
      <w:r>
        <w:br w:type="page"/>
      </w:r>
    </w:p>
    <w:p w:rsidR="00EA03E7" w:rsidRDefault="00EA03E7" w:rsidP="00EA03E7">
      <w:pPr>
        <w:pStyle w:val="Heading1"/>
      </w:pPr>
      <w:bookmarkStart w:id="44" w:name="_Toc521788251"/>
      <w:r>
        <w:lastRenderedPageBreak/>
        <w:t>Errors and exception handling</w:t>
      </w:r>
      <w:bookmarkEnd w:id="44"/>
    </w:p>
    <w:p w:rsidR="00EA03E7" w:rsidRDefault="00670C3F" w:rsidP="00C21301">
      <w:r>
        <w:t xml:space="preserve">The current version of </w:t>
      </w:r>
      <w:r>
        <w:rPr>
          <w:i/>
        </w:rPr>
        <w:t>TimEx</w:t>
      </w:r>
      <w:r>
        <w:t xml:space="preserve"> contains basic exception handling that is reasonably robust for file input errors</w:t>
      </w:r>
      <w:r w:rsidR="00AC37FF">
        <w:t>. Halt codes are printed upon exit when obvious errors are detected or exceptions caught. Despite this, some user inputs may cause unhandled exceptions.</w:t>
      </w:r>
    </w:p>
    <w:p w:rsidR="00FB3072" w:rsidRDefault="00AC37FF" w:rsidP="00C21301">
      <w:r>
        <w:t>To limit unexpected exceptions, always use a definition file that has a defaul</w:t>
      </w:r>
      <w:r w:rsidR="00EE33B8">
        <w:t>t source, sink and load defined (</w:t>
      </w:r>
      <w:r w:rsidR="00EE33B8">
        <w:rPr>
          <w:i/>
        </w:rPr>
        <w:t>TimEx</w:t>
      </w:r>
      <w:r w:rsidR="00EE33B8">
        <w:t xml:space="preserve"> is distributed with a default definition file for RSFQ cells matched to 250 </w:t>
      </w:r>
      <w:r w:rsidR="00EE33B8">
        <w:sym w:font="Symbol" w:char="F06D"/>
      </w:r>
      <w:r w:rsidR="00EE33B8">
        <w:t>A JTL loads.)</w:t>
      </w:r>
      <w:r w:rsidR="00FA31E2">
        <w:t xml:space="preserve"> This way, if the source, sink and/or load netlists are not specified in the command line, there are default descriptions in memory.</w:t>
      </w:r>
    </w:p>
    <w:p w:rsidR="001A2B59" w:rsidRPr="00EE33B8" w:rsidRDefault="001A2B59" w:rsidP="00C21301"/>
    <w:p w:rsidR="00EA03E7" w:rsidRDefault="00EA03E7">
      <w:pPr>
        <w:spacing w:after="200" w:line="276" w:lineRule="auto"/>
        <w:jc w:val="left"/>
      </w:pPr>
    </w:p>
    <w:p w:rsidR="00EA03E7" w:rsidRDefault="00EA03E7">
      <w:pPr>
        <w:spacing w:after="200" w:line="276" w:lineRule="auto"/>
        <w:jc w:val="left"/>
      </w:pPr>
    </w:p>
    <w:p w:rsidR="00305708" w:rsidRDefault="00305708">
      <w:pPr>
        <w:spacing w:after="200" w:line="276" w:lineRule="auto"/>
        <w:jc w:val="left"/>
      </w:pPr>
      <w:r>
        <w:br w:type="page"/>
      </w:r>
    </w:p>
    <w:p w:rsidR="009E2651" w:rsidRDefault="00305708" w:rsidP="00447AAA">
      <w:pPr>
        <w:pStyle w:val="Heading1"/>
      </w:pPr>
      <w:bookmarkStart w:id="45" w:name="_Toc521788252"/>
      <w:r>
        <w:lastRenderedPageBreak/>
        <w:t>References</w:t>
      </w:r>
      <w:bookmarkEnd w:id="45"/>
    </w:p>
    <w:p w:rsidR="00061BE1" w:rsidRDefault="00305708" w:rsidP="00305708">
      <w:pPr>
        <w:rPr>
          <w:noProof/>
          <w:sz w:val="22"/>
        </w:rPr>
      </w:pPr>
      <w:r>
        <w:fldChar w:fldCharType="begin"/>
      </w:r>
      <w:r>
        <w:instrText xml:space="preserve"> BIBLIOGRAPHY  \l 7177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772"/>
      </w:tblGrid>
      <w:tr w:rsidR="00061BE1">
        <w:trPr>
          <w:divId w:val="2143573904"/>
          <w:tblCellSpacing w:w="15" w:type="dxa"/>
        </w:trPr>
        <w:tc>
          <w:tcPr>
            <w:tcW w:w="50" w:type="pct"/>
            <w:hideMark/>
          </w:tcPr>
          <w:p w:rsidR="00061BE1" w:rsidRDefault="00061BE1">
            <w:pPr>
              <w:pStyle w:val="Bibliography"/>
              <w:rPr>
                <w:noProof/>
                <w:szCs w:val="24"/>
              </w:rPr>
            </w:pPr>
            <w:r>
              <w:rPr>
                <w:noProof/>
              </w:rPr>
              <w:t xml:space="preserve">[1] </w:t>
            </w:r>
          </w:p>
        </w:tc>
        <w:tc>
          <w:tcPr>
            <w:tcW w:w="0" w:type="auto"/>
            <w:hideMark/>
          </w:tcPr>
          <w:p w:rsidR="00061BE1" w:rsidRDefault="00061BE1">
            <w:pPr>
              <w:pStyle w:val="Bibliography"/>
              <w:rPr>
                <w:noProof/>
              </w:rPr>
            </w:pPr>
            <w:r>
              <w:rPr>
                <w:noProof/>
              </w:rPr>
              <w:t xml:space="preserve">L. C. Müller and C. J. Fourie, “Automated state machine and timing characteristic extraction for RSFQ circuits,” </w:t>
            </w:r>
            <w:r>
              <w:rPr>
                <w:i/>
                <w:iCs/>
                <w:noProof/>
              </w:rPr>
              <w:t xml:space="preserve">IEEE Trans. Appl. Supercond., </w:t>
            </w:r>
            <w:r>
              <w:rPr>
                <w:noProof/>
              </w:rPr>
              <w:t xml:space="preserve">vol. 24, p. 1300110, 2014. </w:t>
            </w:r>
          </w:p>
        </w:tc>
      </w:tr>
      <w:tr w:rsidR="00061BE1">
        <w:trPr>
          <w:divId w:val="2143573904"/>
          <w:tblCellSpacing w:w="15" w:type="dxa"/>
        </w:trPr>
        <w:tc>
          <w:tcPr>
            <w:tcW w:w="50" w:type="pct"/>
            <w:hideMark/>
          </w:tcPr>
          <w:p w:rsidR="00061BE1" w:rsidRDefault="00061BE1">
            <w:pPr>
              <w:pStyle w:val="Bibliography"/>
              <w:rPr>
                <w:noProof/>
              </w:rPr>
            </w:pPr>
            <w:r>
              <w:rPr>
                <w:noProof/>
              </w:rPr>
              <w:t xml:space="preserve">[2] </w:t>
            </w:r>
          </w:p>
        </w:tc>
        <w:tc>
          <w:tcPr>
            <w:tcW w:w="0" w:type="auto"/>
            <w:hideMark/>
          </w:tcPr>
          <w:p w:rsidR="00061BE1" w:rsidRDefault="00061BE1">
            <w:pPr>
              <w:pStyle w:val="Bibliography"/>
              <w:rPr>
                <w:noProof/>
              </w:rPr>
            </w:pPr>
            <w:r>
              <w:rPr>
                <w:noProof/>
              </w:rPr>
              <w:t xml:space="preserve">C. J. Fourie, “Extraction of SFQ circuit Verilog models through flux loop analysis,” </w:t>
            </w:r>
            <w:r>
              <w:rPr>
                <w:i/>
                <w:iCs/>
                <w:noProof/>
              </w:rPr>
              <w:t xml:space="preserve">IEEE Trans. Appl. Supercond., </w:t>
            </w:r>
            <w:r>
              <w:rPr>
                <w:noProof/>
              </w:rPr>
              <w:t xml:space="preserve">vol. 28, p. 1300811, 2018. </w:t>
            </w:r>
          </w:p>
        </w:tc>
      </w:tr>
    </w:tbl>
    <w:p w:rsidR="00061BE1" w:rsidRDefault="00061BE1">
      <w:pPr>
        <w:divId w:val="2143573904"/>
        <w:rPr>
          <w:rFonts w:eastAsia="Times New Roman"/>
          <w:noProof/>
        </w:rPr>
      </w:pPr>
    </w:p>
    <w:p w:rsidR="00305708" w:rsidRDefault="00305708" w:rsidP="00305708">
      <w:r>
        <w:fldChar w:fldCharType="end"/>
      </w:r>
    </w:p>
    <w:p w:rsidR="00305708" w:rsidRPr="002C606B" w:rsidRDefault="00305708" w:rsidP="00305708"/>
    <w:sectPr w:rsidR="00305708" w:rsidRPr="002C606B">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5AFA" w:rsidRDefault="00FF5AFA" w:rsidP="00EF4C17">
      <w:pPr>
        <w:spacing w:after="0"/>
      </w:pPr>
      <w:r>
        <w:separator/>
      </w:r>
    </w:p>
  </w:endnote>
  <w:endnote w:type="continuationSeparator" w:id="0">
    <w:p w:rsidR="00FF5AFA" w:rsidRDefault="00FF5AFA" w:rsidP="00EF4C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5AFA" w:rsidRDefault="00FF5AFA" w:rsidP="00EF4C17">
      <w:pPr>
        <w:spacing w:after="0"/>
      </w:pPr>
      <w:r>
        <w:separator/>
      </w:r>
    </w:p>
  </w:footnote>
  <w:footnote w:type="continuationSeparator" w:id="0">
    <w:p w:rsidR="00FF5AFA" w:rsidRDefault="00FF5AFA" w:rsidP="00EF4C1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ABF" w:rsidRDefault="00044ABF">
    <w:pPr>
      <w:pStyle w:val="Header"/>
    </w:pPr>
    <w:r>
      <w:t>TimEx User’s Manual</w:t>
    </w:r>
    <w:r>
      <w:tab/>
    </w:r>
    <w:r>
      <w:tab/>
    </w:r>
    <w:r>
      <w:fldChar w:fldCharType="begin"/>
    </w:r>
    <w:r>
      <w:instrText xml:space="preserve"> PAGE   \* MERGEFORMAT </w:instrText>
    </w:r>
    <w:r>
      <w:fldChar w:fldCharType="separate"/>
    </w:r>
    <w:r w:rsidR="000C73C0">
      <w:rPr>
        <w:noProof/>
      </w:rPr>
      <w:t>23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C1DF4"/>
    <w:multiLevelType w:val="hybridMultilevel"/>
    <w:tmpl w:val="D3784D6E"/>
    <w:lvl w:ilvl="0" w:tplc="89D893F6">
      <w:start w:val="1"/>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15:restartNumberingAfterBreak="0">
    <w:nsid w:val="11D311AE"/>
    <w:multiLevelType w:val="hybridMultilevel"/>
    <w:tmpl w:val="5B00901E"/>
    <w:lvl w:ilvl="0" w:tplc="DBCEFC16">
      <w:start w:val="1"/>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 w15:restartNumberingAfterBreak="0">
    <w:nsid w:val="3F3D3FCA"/>
    <w:multiLevelType w:val="hybridMultilevel"/>
    <w:tmpl w:val="DA9C1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4F4"/>
    <w:rsid w:val="0001433A"/>
    <w:rsid w:val="00015154"/>
    <w:rsid w:val="00016775"/>
    <w:rsid w:val="00032456"/>
    <w:rsid w:val="00040F0C"/>
    <w:rsid w:val="00044ABF"/>
    <w:rsid w:val="00046881"/>
    <w:rsid w:val="00053FE9"/>
    <w:rsid w:val="0005606D"/>
    <w:rsid w:val="00061BE1"/>
    <w:rsid w:val="00084C37"/>
    <w:rsid w:val="00085A05"/>
    <w:rsid w:val="00086BA5"/>
    <w:rsid w:val="0008793C"/>
    <w:rsid w:val="000B3CFE"/>
    <w:rsid w:val="000B3E2B"/>
    <w:rsid w:val="000C49BA"/>
    <w:rsid w:val="000C73C0"/>
    <w:rsid w:val="000D27D5"/>
    <w:rsid w:val="000D3397"/>
    <w:rsid w:val="000D4234"/>
    <w:rsid w:val="000D4BEE"/>
    <w:rsid w:val="000F36AA"/>
    <w:rsid w:val="000F3CCD"/>
    <w:rsid w:val="00100A8D"/>
    <w:rsid w:val="001012E4"/>
    <w:rsid w:val="00103C12"/>
    <w:rsid w:val="0010554A"/>
    <w:rsid w:val="0011177A"/>
    <w:rsid w:val="001155C4"/>
    <w:rsid w:val="00126E55"/>
    <w:rsid w:val="00136C0B"/>
    <w:rsid w:val="00150BF6"/>
    <w:rsid w:val="00152C78"/>
    <w:rsid w:val="001737F5"/>
    <w:rsid w:val="001938E2"/>
    <w:rsid w:val="00194C6E"/>
    <w:rsid w:val="001A0AC1"/>
    <w:rsid w:val="001A2B59"/>
    <w:rsid w:val="001B67B5"/>
    <w:rsid w:val="001D2888"/>
    <w:rsid w:val="001D290A"/>
    <w:rsid w:val="001D6CEA"/>
    <w:rsid w:val="001F269A"/>
    <w:rsid w:val="001F7D7B"/>
    <w:rsid w:val="00211FFF"/>
    <w:rsid w:val="00212A43"/>
    <w:rsid w:val="002144FB"/>
    <w:rsid w:val="002159D1"/>
    <w:rsid w:val="00224C7C"/>
    <w:rsid w:val="002250F1"/>
    <w:rsid w:val="00231B3B"/>
    <w:rsid w:val="00236753"/>
    <w:rsid w:val="00237BA2"/>
    <w:rsid w:val="00254675"/>
    <w:rsid w:val="002551C3"/>
    <w:rsid w:val="002636FB"/>
    <w:rsid w:val="00285381"/>
    <w:rsid w:val="002859EE"/>
    <w:rsid w:val="00287B62"/>
    <w:rsid w:val="00291563"/>
    <w:rsid w:val="00295B1B"/>
    <w:rsid w:val="00295DBF"/>
    <w:rsid w:val="002A0FEA"/>
    <w:rsid w:val="002A3B33"/>
    <w:rsid w:val="002B5C88"/>
    <w:rsid w:val="002C5252"/>
    <w:rsid w:val="002C606B"/>
    <w:rsid w:val="002E0CB1"/>
    <w:rsid w:val="002E3074"/>
    <w:rsid w:val="002E3257"/>
    <w:rsid w:val="002E3F5F"/>
    <w:rsid w:val="002E484F"/>
    <w:rsid w:val="002F64E5"/>
    <w:rsid w:val="00300765"/>
    <w:rsid w:val="00305708"/>
    <w:rsid w:val="0030745A"/>
    <w:rsid w:val="003216C2"/>
    <w:rsid w:val="00321B67"/>
    <w:rsid w:val="003363BC"/>
    <w:rsid w:val="003506E8"/>
    <w:rsid w:val="00360F3E"/>
    <w:rsid w:val="003654F9"/>
    <w:rsid w:val="00376426"/>
    <w:rsid w:val="003867E2"/>
    <w:rsid w:val="0038682D"/>
    <w:rsid w:val="00391124"/>
    <w:rsid w:val="00397FDC"/>
    <w:rsid w:val="003A4B1D"/>
    <w:rsid w:val="003B1282"/>
    <w:rsid w:val="003B3372"/>
    <w:rsid w:val="003B6F0D"/>
    <w:rsid w:val="003C4628"/>
    <w:rsid w:val="003D22FC"/>
    <w:rsid w:val="003D7E39"/>
    <w:rsid w:val="003E03F0"/>
    <w:rsid w:val="003E4CD1"/>
    <w:rsid w:val="003F48AC"/>
    <w:rsid w:val="003F49FA"/>
    <w:rsid w:val="003F64D0"/>
    <w:rsid w:val="00401459"/>
    <w:rsid w:val="004221FE"/>
    <w:rsid w:val="00432065"/>
    <w:rsid w:val="00434B04"/>
    <w:rsid w:val="00440BD8"/>
    <w:rsid w:val="00447AAA"/>
    <w:rsid w:val="004526A6"/>
    <w:rsid w:val="00457D8A"/>
    <w:rsid w:val="0046437D"/>
    <w:rsid w:val="00477509"/>
    <w:rsid w:val="0047772C"/>
    <w:rsid w:val="00486FAA"/>
    <w:rsid w:val="004A304C"/>
    <w:rsid w:val="004A5146"/>
    <w:rsid w:val="004B341B"/>
    <w:rsid w:val="004D0A43"/>
    <w:rsid w:val="004D43AC"/>
    <w:rsid w:val="004E0027"/>
    <w:rsid w:val="004E2898"/>
    <w:rsid w:val="004F1D67"/>
    <w:rsid w:val="004F5002"/>
    <w:rsid w:val="004F5D9F"/>
    <w:rsid w:val="005158E6"/>
    <w:rsid w:val="0055428C"/>
    <w:rsid w:val="00554AA5"/>
    <w:rsid w:val="005653EE"/>
    <w:rsid w:val="00570C03"/>
    <w:rsid w:val="005714CC"/>
    <w:rsid w:val="0057544E"/>
    <w:rsid w:val="00580BCF"/>
    <w:rsid w:val="0058226F"/>
    <w:rsid w:val="005B1883"/>
    <w:rsid w:val="005B3808"/>
    <w:rsid w:val="005B6AF7"/>
    <w:rsid w:val="005C1C72"/>
    <w:rsid w:val="005C4698"/>
    <w:rsid w:val="005C6EC2"/>
    <w:rsid w:val="005D6319"/>
    <w:rsid w:val="005E6CA1"/>
    <w:rsid w:val="00613430"/>
    <w:rsid w:val="00614774"/>
    <w:rsid w:val="00623D47"/>
    <w:rsid w:val="00624B57"/>
    <w:rsid w:val="00640794"/>
    <w:rsid w:val="00644A37"/>
    <w:rsid w:val="00670C3F"/>
    <w:rsid w:val="0067338D"/>
    <w:rsid w:val="006869EE"/>
    <w:rsid w:val="006945E0"/>
    <w:rsid w:val="00694665"/>
    <w:rsid w:val="006A499D"/>
    <w:rsid w:val="006B55D0"/>
    <w:rsid w:val="006D1EC0"/>
    <w:rsid w:val="006E0CA0"/>
    <w:rsid w:val="006F519D"/>
    <w:rsid w:val="006F611B"/>
    <w:rsid w:val="00702F0D"/>
    <w:rsid w:val="00703A17"/>
    <w:rsid w:val="007062C2"/>
    <w:rsid w:val="00706FB2"/>
    <w:rsid w:val="0071215B"/>
    <w:rsid w:val="00712B78"/>
    <w:rsid w:val="007205B8"/>
    <w:rsid w:val="007278C3"/>
    <w:rsid w:val="00732558"/>
    <w:rsid w:val="007415BC"/>
    <w:rsid w:val="007468A2"/>
    <w:rsid w:val="00772A33"/>
    <w:rsid w:val="0078700A"/>
    <w:rsid w:val="00792A0A"/>
    <w:rsid w:val="00792FEA"/>
    <w:rsid w:val="00796AA0"/>
    <w:rsid w:val="007A065D"/>
    <w:rsid w:val="007A2AFB"/>
    <w:rsid w:val="007A5C25"/>
    <w:rsid w:val="007A75C9"/>
    <w:rsid w:val="007B2E1B"/>
    <w:rsid w:val="007B32BD"/>
    <w:rsid w:val="007B489B"/>
    <w:rsid w:val="007B6325"/>
    <w:rsid w:val="007B6F47"/>
    <w:rsid w:val="007C3B51"/>
    <w:rsid w:val="007C40F7"/>
    <w:rsid w:val="007E69C1"/>
    <w:rsid w:val="007F1F77"/>
    <w:rsid w:val="007F2F80"/>
    <w:rsid w:val="0080260F"/>
    <w:rsid w:val="00810A46"/>
    <w:rsid w:val="00814BE5"/>
    <w:rsid w:val="00817EDE"/>
    <w:rsid w:val="008243F4"/>
    <w:rsid w:val="00827D42"/>
    <w:rsid w:val="00830302"/>
    <w:rsid w:val="00837AD8"/>
    <w:rsid w:val="00842257"/>
    <w:rsid w:val="00846C2F"/>
    <w:rsid w:val="00850ED2"/>
    <w:rsid w:val="00852C6B"/>
    <w:rsid w:val="008551B7"/>
    <w:rsid w:val="00860822"/>
    <w:rsid w:val="0086422F"/>
    <w:rsid w:val="00880180"/>
    <w:rsid w:val="00880A17"/>
    <w:rsid w:val="0089035F"/>
    <w:rsid w:val="008B13F6"/>
    <w:rsid w:val="008C6BCE"/>
    <w:rsid w:val="008E5457"/>
    <w:rsid w:val="008F3D14"/>
    <w:rsid w:val="008F6D4E"/>
    <w:rsid w:val="00904A8C"/>
    <w:rsid w:val="00910820"/>
    <w:rsid w:val="009145CF"/>
    <w:rsid w:val="0091479A"/>
    <w:rsid w:val="00914EC7"/>
    <w:rsid w:val="00920303"/>
    <w:rsid w:val="009204BB"/>
    <w:rsid w:val="00923645"/>
    <w:rsid w:val="009326AC"/>
    <w:rsid w:val="009425C2"/>
    <w:rsid w:val="00947FE7"/>
    <w:rsid w:val="0095096D"/>
    <w:rsid w:val="00962765"/>
    <w:rsid w:val="00963BE9"/>
    <w:rsid w:val="00964932"/>
    <w:rsid w:val="009710CA"/>
    <w:rsid w:val="00973F58"/>
    <w:rsid w:val="00991B43"/>
    <w:rsid w:val="00994F58"/>
    <w:rsid w:val="00996A6C"/>
    <w:rsid w:val="009A35D0"/>
    <w:rsid w:val="009A4D3F"/>
    <w:rsid w:val="009A7B82"/>
    <w:rsid w:val="009C0A0B"/>
    <w:rsid w:val="009C588D"/>
    <w:rsid w:val="009D0FD0"/>
    <w:rsid w:val="009D733E"/>
    <w:rsid w:val="009E16E7"/>
    <w:rsid w:val="009E2651"/>
    <w:rsid w:val="009E469B"/>
    <w:rsid w:val="009E4B86"/>
    <w:rsid w:val="009E6711"/>
    <w:rsid w:val="009F1564"/>
    <w:rsid w:val="009F35DE"/>
    <w:rsid w:val="00A13CAA"/>
    <w:rsid w:val="00A17849"/>
    <w:rsid w:val="00A179A0"/>
    <w:rsid w:val="00A34D0B"/>
    <w:rsid w:val="00A414A5"/>
    <w:rsid w:val="00A426E6"/>
    <w:rsid w:val="00A43438"/>
    <w:rsid w:val="00A52CC7"/>
    <w:rsid w:val="00A64A2D"/>
    <w:rsid w:val="00A67AB4"/>
    <w:rsid w:val="00A91201"/>
    <w:rsid w:val="00A95EBE"/>
    <w:rsid w:val="00A97025"/>
    <w:rsid w:val="00AA442E"/>
    <w:rsid w:val="00AA57FC"/>
    <w:rsid w:val="00AA6654"/>
    <w:rsid w:val="00AB0CD6"/>
    <w:rsid w:val="00AB1020"/>
    <w:rsid w:val="00AB6632"/>
    <w:rsid w:val="00AC37FF"/>
    <w:rsid w:val="00AD46D1"/>
    <w:rsid w:val="00AE2034"/>
    <w:rsid w:val="00AE28D5"/>
    <w:rsid w:val="00AE5538"/>
    <w:rsid w:val="00AE5AC1"/>
    <w:rsid w:val="00AF2449"/>
    <w:rsid w:val="00AF3D37"/>
    <w:rsid w:val="00AF5432"/>
    <w:rsid w:val="00B12AA7"/>
    <w:rsid w:val="00B15948"/>
    <w:rsid w:val="00B17242"/>
    <w:rsid w:val="00B36BAB"/>
    <w:rsid w:val="00B47D55"/>
    <w:rsid w:val="00B52E81"/>
    <w:rsid w:val="00B533BA"/>
    <w:rsid w:val="00B573A8"/>
    <w:rsid w:val="00B71EAE"/>
    <w:rsid w:val="00B74C5C"/>
    <w:rsid w:val="00B85397"/>
    <w:rsid w:val="00B93B08"/>
    <w:rsid w:val="00B941B3"/>
    <w:rsid w:val="00BC05E5"/>
    <w:rsid w:val="00BD231D"/>
    <w:rsid w:val="00BF0C8A"/>
    <w:rsid w:val="00BF654E"/>
    <w:rsid w:val="00C21301"/>
    <w:rsid w:val="00C2259C"/>
    <w:rsid w:val="00C2425B"/>
    <w:rsid w:val="00C31F6E"/>
    <w:rsid w:val="00C37CC3"/>
    <w:rsid w:val="00C46754"/>
    <w:rsid w:val="00C60ED5"/>
    <w:rsid w:val="00C619CB"/>
    <w:rsid w:val="00C65BDA"/>
    <w:rsid w:val="00C67E6B"/>
    <w:rsid w:val="00C751AE"/>
    <w:rsid w:val="00C8301D"/>
    <w:rsid w:val="00C85D41"/>
    <w:rsid w:val="00C915EB"/>
    <w:rsid w:val="00C95259"/>
    <w:rsid w:val="00C96CFE"/>
    <w:rsid w:val="00CA358E"/>
    <w:rsid w:val="00CC2321"/>
    <w:rsid w:val="00CC60C6"/>
    <w:rsid w:val="00CE5DED"/>
    <w:rsid w:val="00CF17CE"/>
    <w:rsid w:val="00CF78BE"/>
    <w:rsid w:val="00CF7F62"/>
    <w:rsid w:val="00D0027D"/>
    <w:rsid w:val="00D00743"/>
    <w:rsid w:val="00D04308"/>
    <w:rsid w:val="00D10F98"/>
    <w:rsid w:val="00D221CC"/>
    <w:rsid w:val="00D26E2F"/>
    <w:rsid w:val="00D31DB0"/>
    <w:rsid w:val="00D465EA"/>
    <w:rsid w:val="00D57907"/>
    <w:rsid w:val="00D605DD"/>
    <w:rsid w:val="00D608E1"/>
    <w:rsid w:val="00D6665F"/>
    <w:rsid w:val="00D875B6"/>
    <w:rsid w:val="00DA3BE0"/>
    <w:rsid w:val="00DA7935"/>
    <w:rsid w:val="00DB1800"/>
    <w:rsid w:val="00DB4A3E"/>
    <w:rsid w:val="00DB6D5B"/>
    <w:rsid w:val="00DC3738"/>
    <w:rsid w:val="00DD1D33"/>
    <w:rsid w:val="00DD471B"/>
    <w:rsid w:val="00DE5882"/>
    <w:rsid w:val="00DE70D1"/>
    <w:rsid w:val="00DE7601"/>
    <w:rsid w:val="00E13CEA"/>
    <w:rsid w:val="00E204B4"/>
    <w:rsid w:val="00E47FA4"/>
    <w:rsid w:val="00E57EF0"/>
    <w:rsid w:val="00E61D5B"/>
    <w:rsid w:val="00E63A02"/>
    <w:rsid w:val="00E82C0D"/>
    <w:rsid w:val="00E85034"/>
    <w:rsid w:val="00E909F4"/>
    <w:rsid w:val="00E97897"/>
    <w:rsid w:val="00EA03E7"/>
    <w:rsid w:val="00EA28D0"/>
    <w:rsid w:val="00ED6285"/>
    <w:rsid w:val="00EE1979"/>
    <w:rsid w:val="00EE33B8"/>
    <w:rsid w:val="00EE3A54"/>
    <w:rsid w:val="00EE59C1"/>
    <w:rsid w:val="00EE641C"/>
    <w:rsid w:val="00EF4C17"/>
    <w:rsid w:val="00F01113"/>
    <w:rsid w:val="00F13516"/>
    <w:rsid w:val="00F26A5C"/>
    <w:rsid w:val="00F410EA"/>
    <w:rsid w:val="00F52762"/>
    <w:rsid w:val="00F538A5"/>
    <w:rsid w:val="00F61AC1"/>
    <w:rsid w:val="00F678AF"/>
    <w:rsid w:val="00F67BB9"/>
    <w:rsid w:val="00F75F89"/>
    <w:rsid w:val="00F968CA"/>
    <w:rsid w:val="00FA2C67"/>
    <w:rsid w:val="00FA31E2"/>
    <w:rsid w:val="00FB3072"/>
    <w:rsid w:val="00FC64F4"/>
    <w:rsid w:val="00FF1693"/>
    <w:rsid w:val="00FF5AF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6A0E0"/>
  <w15:docId w15:val="{0F68FA4F-5251-4C33-81E1-9765B1723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0CA"/>
    <w:pPr>
      <w:spacing w:after="120" w:line="240" w:lineRule="auto"/>
      <w:jc w:val="both"/>
    </w:pPr>
    <w:rPr>
      <w:sz w:val="24"/>
    </w:rPr>
  </w:style>
  <w:style w:type="paragraph" w:styleId="Heading1">
    <w:name w:val="heading 1"/>
    <w:basedOn w:val="Normal"/>
    <w:next w:val="Normal"/>
    <w:link w:val="Heading1Char"/>
    <w:uiPriority w:val="9"/>
    <w:qFormat/>
    <w:rsid w:val="0086422F"/>
    <w:pPr>
      <w:keepNext/>
      <w:keepLines/>
      <w:spacing w:before="480" w:after="360"/>
      <w:outlineLvl w:val="0"/>
    </w:pPr>
    <w:rPr>
      <w:rFonts w:asciiTheme="majorHAnsi" w:eastAsiaTheme="majorEastAsia" w:hAnsiTheme="majorHAnsi" w:cstheme="majorBidi"/>
      <w:b/>
      <w:bCs/>
      <w:color w:val="17365D" w:themeColor="text2" w:themeShade="BF"/>
      <w:sz w:val="36"/>
      <w:szCs w:val="28"/>
    </w:rPr>
  </w:style>
  <w:style w:type="paragraph" w:styleId="Heading2">
    <w:name w:val="heading 2"/>
    <w:basedOn w:val="Normal"/>
    <w:next w:val="Normal"/>
    <w:link w:val="Heading2Char"/>
    <w:uiPriority w:val="9"/>
    <w:unhideWhenUsed/>
    <w:qFormat/>
    <w:rsid w:val="009710CA"/>
    <w:pPr>
      <w:keepNext/>
      <w:keepLines/>
      <w:spacing w:before="200" w:after="240"/>
      <w:outlineLvl w:val="1"/>
    </w:pPr>
    <w:rPr>
      <w:rFonts w:asciiTheme="majorHAnsi" w:eastAsiaTheme="majorEastAsia" w:hAnsiTheme="majorHAnsi" w:cstheme="majorBidi"/>
      <w:b/>
      <w:bCs/>
      <w:color w:val="0F243E" w:themeColor="text2" w:themeShade="80"/>
      <w:sz w:val="28"/>
      <w:szCs w:val="26"/>
    </w:rPr>
  </w:style>
  <w:style w:type="paragraph" w:styleId="Heading3">
    <w:name w:val="heading 3"/>
    <w:basedOn w:val="Normal"/>
    <w:next w:val="Normal"/>
    <w:link w:val="Heading3Char"/>
    <w:uiPriority w:val="9"/>
    <w:unhideWhenUsed/>
    <w:qFormat/>
    <w:rsid w:val="00376426"/>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47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71B"/>
    <w:rPr>
      <w:rFonts w:ascii="Tahoma" w:hAnsi="Tahoma" w:cs="Tahoma"/>
      <w:sz w:val="16"/>
      <w:szCs w:val="16"/>
    </w:rPr>
  </w:style>
  <w:style w:type="paragraph" w:styleId="Title">
    <w:name w:val="Title"/>
    <w:basedOn w:val="Normal"/>
    <w:next w:val="Normal"/>
    <w:link w:val="TitleChar"/>
    <w:uiPriority w:val="10"/>
    <w:qFormat/>
    <w:rsid w:val="00DD471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471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D471B"/>
    <w:pPr>
      <w:numPr>
        <w:ilvl w:val="1"/>
      </w:numPr>
    </w:pPr>
    <w:rPr>
      <w:rFonts w:asciiTheme="majorHAnsi" w:eastAsiaTheme="majorEastAsia" w:hAnsiTheme="majorHAnsi" w:cstheme="majorBidi"/>
      <w:iCs/>
      <w:color w:val="17365D" w:themeColor="text2" w:themeShade="BF"/>
      <w:spacing w:val="15"/>
      <w:sz w:val="28"/>
      <w:szCs w:val="24"/>
    </w:rPr>
  </w:style>
  <w:style w:type="character" w:customStyle="1" w:styleId="SubtitleChar">
    <w:name w:val="Subtitle Char"/>
    <w:basedOn w:val="DefaultParagraphFont"/>
    <w:link w:val="Subtitle"/>
    <w:uiPriority w:val="11"/>
    <w:rsid w:val="00DD471B"/>
    <w:rPr>
      <w:rFonts w:asciiTheme="majorHAnsi" w:eastAsiaTheme="majorEastAsia" w:hAnsiTheme="majorHAnsi" w:cstheme="majorBidi"/>
      <w:iCs/>
      <w:color w:val="17365D" w:themeColor="text2" w:themeShade="BF"/>
      <w:spacing w:val="15"/>
      <w:sz w:val="28"/>
      <w:szCs w:val="24"/>
    </w:rPr>
  </w:style>
  <w:style w:type="paragraph" w:styleId="Header">
    <w:name w:val="header"/>
    <w:basedOn w:val="Normal"/>
    <w:link w:val="HeaderChar"/>
    <w:uiPriority w:val="99"/>
    <w:unhideWhenUsed/>
    <w:rsid w:val="00EF4C17"/>
    <w:pPr>
      <w:tabs>
        <w:tab w:val="center" w:pos="4513"/>
        <w:tab w:val="right" w:pos="9026"/>
      </w:tabs>
      <w:spacing w:after="0"/>
    </w:pPr>
  </w:style>
  <w:style w:type="character" w:customStyle="1" w:styleId="HeaderChar">
    <w:name w:val="Header Char"/>
    <w:basedOn w:val="DefaultParagraphFont"/>
    <w:link w:val="Header"/>
    <w:uiPriority w:val="99"/>
    <w:rsid w:val="00EF4C17"/>
  </w:style>
  <w:style w:type="paragraph" w:styleId="Footer">
    <w:name w:val="footer"/>
    <w:basedOn w:val="Normal"/>
    <w:link w:val="FooterChar"/>
    <w:uiPriority w:val="99"/>
    <w:unhideWhenUsed/>
    <w:rsid w:val="00EF4C17"/>
    <w:pPr>
      <w:tabs>
        <w:tab w:val="center" w:pos="4513"/>
        <w:tab w:val="right" w:pos="9026"/>
      </w:tabs>
      <w:spacing w:after="0"/>
    </w:pPr>
  </w:style>
  <w:style w:type="character" w:customStyle="1" w:styleId="FooterChar">
    <w:name w:val="Footer Char"/>
    <w:basedOn w:val="DefaultParagraphFont"/>
    <w:link w:val="Footer"/>
    <w:uiPriority w:val="99"/>
    <w:rsid w:val="00EF4C17"/>
  </w:style>
  <w:style w:type="paragraph" w:styleId="Bibliography">
    <w:name w:val="Bibliography"/>
    <w:basedOn w:val="Normal"/>
    <w:next w:val="Normal"/>
    <w:uiPriority w:val="37"/>
    <w:unhideWhenUsed/>
    <w:rsid w:val="00305708"/>
  </w:style>
  <w:style w:type="character" w:customStyle="1" w:styleId="Heading1Char">
    <w:name w:val="Heading 1 Char"/>
    <w:basedOn w:val="DefaultParagraphFont"/>
    <w:link w:val="Heading1"/>
    <w:uiPriority w:val="9"/>
    <w:rsid w:val="0086422F"/>
    <w:rPr>
      <w:rFonts w:asciiTheme="majorHAnsi" w:eastAsiaTheme="majorEastAsia" w:hAnsiTheme="majorHAnsi" w:cstheme="majorBidi"/>
      <w:b/>
      <w:bCs/>
      <w:color w:val="17365D" w:themeColor="text2" w:themeShade="BF"/>
      <w:sz w:val="36"/>
      <w:szCs w:val="28"/>
    </w:rPr>
  </w:style>
  <w:style w:type="character" w:customStyle="1" w:styleId="Heading2Char">
    <w:name w:val="Heading 2 Char"/>
    <w:basedOn w:val="DefaultParagraphFont"/>
    <w:link w:val="Heading2"/>
    <w:uiPriority w:val="9"/>
    <w:rsid w:val="009710CA"/>
    <w:rPr>
      <w:rFonts w:asciiTheme="majorHAnsi" w:eastAsiaTheme="majorEastAsia" w:hAnsiTheme="majorHAnsi" w:cstheme="majorBidi"/>
      <w:b/>
      <w:bCs/>
      <w:color w:val="0F243E" w:themeColor="text2" w:themeShade="80"/>
      <w:sz w:val="28"/>
      <w:szCs w:val="26"/>
    </w:rPr>
  </w:style>
  <w:style w:type="paragraph" w:styleId="TOC1">
    <w:name w:val="toc 1"/>
    <w:basedOn w:val="Normal"/>
    <w:next w:val="Normal"/>
    <w:autoRedefine/>
    <w:uiPriority w:val="39"/>
    <w:unhideWhenUsed/>
    <w:rsid w:val="00644A37"/>
    <w:pPr>
      <w:spacing w:after="100"/>
    </w:pPr>
  </w:style>
  <w:style w:type="paragraph" w:styleId="TOC2">
    <w:name w:val="toc 2"/>
    <w:basedOn w:val="Normal"/>
    <w:next w:val="Normal"/>
    <w:autoRedefine/>
    <w:uiPriority w:val="39"/>
    <w:unhideWhenUsed/>
    <w:rsid w:val="00644A37"/>
    <w:pPr>
      <w:spacing w:after="100"/>
      <w:ind w:left="240"/>
    </w:pPr>
  </w:style>
  <w:style w:type="character" w:styleId="Hyperlink">
    <w:name w:val="Hyperlink"/>
    <w:basedOn w:val="DefaultParagraphFont"/>
    <w:uiPriority w:val="99"/>
    <w:unhideWhenUsed/>
    <w:rsid w:val="00644A37"/>
    <w:rPr>
      <w:color w:val="0000FF" w:themeColor="hyperlink"/>
      <w:u w:val="single"/>
    </w:rPr>
  </w:style>
  <w:style w:type="table" w:styleId="TableGrid">
    <w:name w:val="Table Grid"/>
    <w:basedOn w:val="TableNormal"/>
    <w:uiPriority w:val="59"/>
    <w:rsid w:val="00DE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E588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nhideWhenUsed/>
    <w:qFormat/>
    <w:rsid w:val="00772A33"/>
    <w:pPr>
      <w:spacing w:after="200"/>
      <w:jc w:val="center"/>
    </w:pPr>
    <w:rPr>
      <w:b/>
      <w:bCs/>
      <w:color w:val="17365D" w:themeColor="text2" w:themeShade="BF"/>
      <w:sz w:val="22"/>
      <w:szCs w:val="18"/>
    </w:rPr>
  </w:style>
  <w:style w:type="paragraph" w:styleId="ListParagraph">
    <w:name w:val="List Paragraph"/>
    <w:basedOn w:val="Normal"/>
    <w:uiPriority w:val="34"/>
    <w:qFormat/>
    <w:rsid w:val="009A4D3F"/>
    <w:pPr>
      <w:ind w:left="720"/>
      <w:contextualSpacing/>
    </w:pPr>
  </w:style>
  <w:style w:type="character" w:customStyle="1" w:styleId="Heading3Char">
    <w:name w:val="Heading 3 Char"/>
    <w:basedOn w:val="DefaultParagraphFont"/>
    <w:link w:val="Heading3"/>
    <w:uiPriority w:val="9"/>
    <w:rsid w:val="00376426"/>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A17849"/>
    <w:pPr>
      <w:spacing w:after="100"/>
      <w:ind w:left="480"/>
    </w:pPr>
  </w:style>
  <w:style w:type="paragraph" w:styleId="FootnoteText">
    <w:name w:val="footnote text"/>
    <w:basedOn w:val="Normal"/>
    <w:link w:val="FootnoteTextChar"/>
    <w:semiHidden/>
    <w:rsid w:val="002E0CB1"/>
    <w:pPr>
      <w:spacing w:after="0"/>
      <w:ind w:firstLine="202"/>
    </w:pPr>
    <w:rPr>
      <w:rFonts w:ascii="Times New Roman" w:eastAsia="Times New Roman" w:hAnsi="Times New Roman" w:cs="Times New Roman"/>
      <w:sz w:val="16"/>
      <w:szCs w:val="16"/>
      <w:lang w:val="en-US"/>
    </w:rPr>
  </w:style>
  <w:style w:type="character" w:customStyle="1" w:styleId="FootnoteTextChar">
    <w:name w:val="Footnote Text Char"/>
    <w:basedOn w:val="DefaultParagraphFont"/>
    <w:link w:val="FootnoteText"/>
    <w:semiHidden/>
    <w:rsid w:val="002E0CB1"/>
    <w:rPr>
      <w:rFonts w:ascii="Times New Roman" w:eastAsia="Times New Roman" w:hAnsi="Times New Roman" w:cs="Times New Roman"/>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9058">
      <w:bodyDiv w:val="1"/>
      <w:marLeft w:val="0"/>
      <w:marRight w:val="0"/>
      <w:marTop w:val="0"/>
      <w:marBottom w:val="0"/>
      <w:divBdr>
        <w:top w:val="none" w:sz="0" w:space="0" w:color="auto"/>
        <w:left w:val="none" w:sz="0" w:space="0" w:color="auto"/>
        <w:bottom w:val="none" w:sz="0" w:space="0" w:color="auto"/>
        <w:right w:val="none" w:sz="0" w:space="0" w:color="auto"/>
      </w:divBdr>
    </w:div>
    <w:div w:id="154539400">
      <w:bodyDiv w:val="1"/>
      <w:marLeft w:val="0"/>
      <w:marRight w:val="0"/>
      <w:marTop w:val="0"/>
      <w:marBottom w:val="0"/>
      <w:divBdr>
        <w:top w:val="none" w:sz="0" w:space="0" w:color="auto"/>
        <w:left w:val="none" w:sz="0" w:space="0" w:color="auto"/>
        <w:bottom w:val="none" w:sz="0" w:space="0" w:color="auto"/>
        <w:right w:val="none" w:sz="0" w:space="0" w:color="auto"/>
      </w:divBdr>
    </w:div>
    <w:div w:id="202405966">
      <w:bodyDiv w:val="1"/>
      <w:marLeft w:val="0"/>
      <w:marRight w:val="0"/>
      <w:marTop w:val="0"/>
      <w:marBottom w:val="0"/>
      <w:divBdr>
        <w:top w:val="none" w:sz="0" w:space="0" w:color="auto"/>
        <w:left w:val="none" w:sz="0" w:space="0" w:color="auto"/>
        <w:bottom w:val="none" w:sz="0" w:space="0" w:color="auto"/>
        <w:right w:val="none" w:sz="0" w:space="0" w:color="auto"/>
      </w:divBdr>
    </w:div>
    <w:div w:id="269818763">
      <w:bodyDiv w:val="1"/>
      <w:marLeft w:val="0"/>
      <w:marRight w:val="0"/>
      <w:marTop w:val="0"/>
      <w:marBottom w:val="0"/>
      <w:divBdr>
        <w:top w:val="none" w:sz="0" w:space="0" w:color="auto"/>
        <w:left w:val="none" w:sz="0" w:space="0" w:color="auto"/>
        <w:bottom w:val="none" w:sz="0" w:space="0" w:color="auto"/>
        <w:right w:val="none" w:sz="0" w:space="0" w:color="auto"/>
      </w:divBdr>
    </w:div>
    <w:div w:id="276836827">
      <w:bodyDiv w:val="1"/>
      <w:marLeft w:val="0"/>
      <w:marRight w:val="0"/>
      <w:marTop w:val="0"/>
      <w:marBottom w:val="0"/>
      <w:divBdr>
        <w:top w:val="none" w:sz="0" w:space="0" w:color="auto"/>
        <w:left w:val="none" w:sz="0" w:space="0" w:color="auto"/>
        <w:bottom w:val="none" w:sz="0" w:space="0" w:color="auto"/>
        <w:right w:val="none" w:sz="0" w:space="0" w:color="auto"/>
      </w:divBdr>
    </w:div>
    <w:div w:id="316686685">
      <w:bodyDiv w:val="1"/>
      <w:marLeft w:val="0"/>
      <w:marRight w:val="0"/>
      <w:marTop w:val="0"/>
      <w:marBottom w:val="0"/>
      <w:divBdr>
        <w:top w:val="none" w:sz="0" w:space="0" w:color="auto"/>
        <w:left w:val="none" w:sz="0" w:space="0" w:color="auto"/>
        <w:bottom w:val="none" w:sz="0" w:space="0" w:color="auto"/>
        <w:right w:val="none" w:sz="0" w:space="0" w:color="auto"/>
      </w:divBdr>
    </w:div>
    <w:div w:id="323818081">
      <w:bodyDiv w:val="1"/>
      <w:marLeft w:val="0"/>
      <w:marRight w:val="0"/>
      <w:marTop w:val="0"/>
      <w:marBottom w:val="0"/>
      <w:divBdr>
        <w:top w:val="none" w:sz="0" w:space="0" w:color="auto"/>
        <w:left w:val="none" w:sz="0" w:space="0" w:color="auto"/>
        <w:bottom w:val="none" w:sz="0" w:space="0" w:color="auto"/>
        <w:right w:val="none" w:sz="0" w:space="0" w:color="auto"/>
      </w:divBdr>
    </w:div>
    <w:div w:id="358286339">
      <w:bodyDiv w:val="1"/>
      <w:marLeft w:val="0"/>
      <w:marRight w:val="0"/>
      <w:marTop w:val="0"/>
      <w:marBottom w:val="0"/>
      <w:divBdr>
        <w:top w:val="none" w:sz="0" w:space="0" w:color="auto"/>
        <w:left w:val="none" w:sz="0" w:space="0" w:color="auto"/>
        <w:bottom w:val="none" w:sz="0" w:space="0" w:color="auto"/>
        <w:right w:val="none" w:sz="0" w:space="0" w:color="auto"/>
      </w:divBdr>
    </w:div>
    <w:div w:id="361902022">
      <w:bodyDiv w:val="1"/>
      <w:marLeft w:val="0"/>
      <w:marRight w:val="0"/>
      <w:marTop w:val="0"/>
      <w:marBottom w:val="0"/>
      <w:divBdr>
        <w:top w:val="none" w:sz="0" w:space="0" w:color="auto"/>
        <w:left w:val="none" w:sz="0" w:space="0" w:color="auto"/>
        <w:bottom w:val="none" w:sz="0" w:space="0" w:color="auto"/>
        <w:right w:val="none" w:sz="0" w:space="0" w:color="auto"/>
      </w:divBdr>
    </w:div>
    <w:div w:id="412822322">
      <w:bodyDiv w:val="1"/>
      <w:marLeft w:val="0"/>
      <w:marRight w:val="0"/>
      <w:marTop w:val="0"/>
      <w:marBottom w:val="0"/>
      <w:divBdr>
        <w:top w:val="none" w:sz="0" w:space="0" w:color="auto"/>
        <w:left w:val="none" w:sz="0" w:space="0" w:color="auto"/>
        <w:bottom w:val="none" w:sz="0" w:space="0" w:color="auto"/>
        <w:right w:val="none" w:sz="0" w:space="0" w:color="auto"/>
      </w:divBdr>
    </w:div>
    <w:div w:id="421149185">
      <w:bodyDiv w:val="1"/>
      <w:marLeft w:val="0"/>
      <w:marRight w:val="0"/>
      <w:marTop w:val="0"/>
      <w:marBottom w:val="0"/>
      <w:divBdr>
        <w:top w:val="none" w:sz="0" w:space="0" w:color="auto"/>
        <w:left w:val="none" w:sz="0" w:space="0" w:color="auto"/>
        <w:bottom w:val="none" w:sz="0" w:space="0" w:color="auto"/>
        <w:right w:val="none" w:sz="0" w:space="0" w:color="auto"/>
      </w:divBdr>
    </w:div>
    <w:div w:id="454912628">
      <w:bodyDiv w:val="1"/>
      <w:marLeft w:val="0"/>
      <w:marRight w:val="0"/>
      <w:marTop w:val="0"/>
      <w:marBottom w:val="0"/>
      <w:divBdr>
        <w:top w:val="none" w:sz="0" w:space="0" w:color="auto"/>
        <w:left w:val="none" w:sz="0" w:space="0" w:color="auto"/>
        <w:bottom w:val="none" w:sz="0" w:space="0" w:color="auto"/>
        <w:right w:val="none" w:sz="0" w:space="0" w:color="auto"/>
      </w:divBdr>
    </w:div>
    <w:div w:id="473985149">
      <w:bodyDiv w:val="1"/>
      <w:marLeft w:val="0"/>
      <w:marRight w:val="0"/>
      <w:marTop w:val="0"/>
      <w:marBottom w:val="0"/>
      <w:divBdr>
        <w:top w:val="none" w:sz="0" w:space="0" w:color="auto"/>
        <w:left w:val="none" w:sz="0" w:space="0" w:color="auto"/>
        <w:bottom w:val="none" w:sz="0" w:space="0" w:color="auto"/>
        <w:right w:val="none" w:sz="0" w:space="0" w:color="auto"/>
      </w:divBdr>
    </w:div>
    <w:div w:id="484980400">
      <w:bodyDiv w:val="1"/>
      <w:marLeft w:val="0"/>
      <w:marRight w:val="0"/>
      <w:marTop w:val="0"/>
      <w:marBottom w:val="0"/>
      <w:divBdr>
        <w:top w:val="none" w:sz="0" w:space="0" w:color="auto"/>
        <w:left w:val="none" w:sz="0" w:space="0" w:color="auto"/>
        <w:bottom w:val="none" w:sz="0" w:space="0" w:color="auto"/>
        <w:right w:val="none" w:sz="0" w:space="0" w:color="auto"/>
      </w:divBdr>
    </w:div>
    <w:div w:id="596443451">
      <w:bodyDiv w:val="1"/>
      <w:marLeft w:val="0"/>
      <w:marRight w:val="0"/>
      <w:marTop w:val="0"/>
      <w:marBottom w:val="0"/>
      <w:divBdr>
        <w:top w:val="none" w:sz="0" w:space="0" w:color="auto"/>
        <w:left w:val="none" w:sz="0" w:space="0" w:color="auto"/>
        <w:bottom w:val="none" w:sz="0" w:space="0" w:color="auto"/>
        <w:right w:val="none" w:sz="0" w:space="0" w:color="auto"/>
      </w:divBdr>
    </w:div>
    <w:div w:id="607548647">
      <w:bodyDiv w:val="1"/>
      <w:marLeft w:val="0"/>
      <w:marRight w:val="0"/>
      <w:marTop w:val="0"/>
      <w:marBottom w:val="0"/>
      <w:divBdr>
        <w:top w:val="none" w:sz="0" w:space="0" w:color="auto"/>
        <w:left w:val="none" w:sz="0" w:space="0" w:color="auto"/>
        <w:bottom w:val="none" w:sz="0" w:space="0" w:color="auto"/>
        <w:right w:val="none" w:sz="0" w:space="0" w:color="auto"/>
      </w:divBdr>
    </w:div>
    <w:div w:id="766576794">
      <w:bodyDiv w:val="1"/>
      <w:marLeft w:val="0"/>
      <w:marRight w:val="0"/>
      <w:marTop w:val="0"/>
      <w:marBottom w:val="0"/>
      <w:divBdr>
        <w:top w:val="none" w:sz="0" w:space="0" w:color="auto"/>
        <w:left w:val="none" w:sz="0" w:space="0" w:color="auto"/>
        <w:bottom w:val="none" w:sz="0" w:space="0" w:color="auto"/>
        <w:right w:val="none" w:sz="0" w:space="0" w:color="auto"/>
      </w:divBdr>
    </w:div>
    <w:div w:id="786049264">
      <w:bodyDiv w:val="1"/>
      <w:marLeft w:val="0"/>
      <w:marRight w:val="0"/>
      <w:marTop w:val="0"/>
      <w:marBottom w:val="0"/>
      <w:divBdr>
        <w:top w:val="none" w:sz="0" w:space="0" w:color="auto"/>
        <w:left w:val="none" w:sz="0" w:space="0" w:color="auto"/>
        <w:bottom w:val="none" w:sz="0" w:space="0" w:color="auto"/>
        <w:right w:val="none" w:sz="0" w:space="0" w:color="auto"/>
      </w:divBdr>
    </w:div>
    <w:div w:id="1020398405">
      <w:bodyDiv w:val="1"/>
      <w:marLeft w:val="0"/>
      <w:marRight w:val="0"/>
      <w:marTop w:val="0"/>
      <w:marBottom w:val="0"/>
      <w:divBdr>
        <w:top w:val="none" w:sz="0" w:space="0" w:color="auto"/>
        <w:left w:val="none" w:sz="0" w:space="0" w:color="auto"/>
        <w:bottom w:val="none" w:sz="0" w:space="0" w:color="auto"/>
        <w:right w:val="none" w:sz="0" w:space="0" w:color="auto"/>
      </w:divBdr>
    </w:div>
    <w:div w:id="1100107895">
      <w:bodyDiv w:val="1"/>
      <w:marLeft w:val="0"/>
      <w:marRight w:val="0"/>
      <w:marTop w:val="0"/>
      <w:marBottom w:val="0"/>
      <w:divBdr>
        <w:top w:val="none" w:sz="0" w:space="0" w:color="auto"/>
        <w:left w:val="none" w:sz="0" w:space="0" w:color="auto"/>
        <w:bottom w:val="none" w:sz="0" w:space="0" w:color="auto"/>
        <w:right w:val="none" w:sz="0" w:space="0" w:color="auto"/>
      </w:divBdr>
    </w:div>
    <w:div w:id="1230119087">
      <w:bodyDiv w:val="1"/>
      <w:marLeft w:val="0"/>
      <w:marRight w:val="0"/>
      <w:marTop w:val="0"/>
      <w:marBottom w:val="0"/>
      <w:divBdr>
        <w:top w:val="none" w:sz="0" w:space="0" w:color="auto"/>
        <w:left w:val="none" w:sz="0" w:space="0" w:color="auto"/>
        <w:bottom w:val="none" w:sz="0" w:space="0" w:color="auto"/>
        <w:right w:val="none" w:sz="0" w:space="0" w:color="auto"/>
      </w:divBdr>
    </w:div>
    <w:div w:id="1320311415">
      <w:bodyDiv w:val="1"/>
      <w:marLeft w:val="0"/>
      <w:marRight w:val="0"/>
      <w:marTop w:val="0"/>
      <w:marBottom w:val="0"/>
      <w:divBdr>
        <w:top w:val="none" w:sz="0" w:space="0" w:color="auto"/>
        <w:left w:val="none" w:sz="0" w:space="0" w:color="auto"/>
        <w:bottom w:val="none" w:sz="0" w:space="0" w:color="auto"/>
        <w:right w:val="none" w:sz="0" w:space="0" w:color="auto"/>
      </w:divBdr>
    </w:div>
    <w:div w:id="1412120958">
      <w:bodyDiv w:val="1"/>
      <w:marLeft w:val="0"/>
      <w:marRight w:val="0"/>
      <w:marTop w:val="0"/>
      <w:marBottom w:val="0"/>
      <w:divBdr>
        <w:top w:val="none" w:sz="0" w:space="0" w:color="auto"/>
        <w:left w:val="none" w:sz="0" w:space="0" w:color="auto"/>
        <w:bottom w:val="none" w:sz="0" w:space="0" w:color="auto"/>
        <w:right w:val="none" w:sz="0" w:space="0" w:color="auto"/>
      </w:divBdr>
    </w:div>
    <w:div w:id="1419057283">
      <w:bodyDiv w:val="1"/>
      <w:marLeft w:val="0"/>
      <w:marRight w:val="0"/>
      <w:marTop w:val="0"/>
      <w:marBottom w:val="0"/>
      <w:divBdr>
        <w:top w:val="none" w:sz="0" w:space="0" w:color="auto"/>
        <w:left w:val="none" w:sz="0" w:space="0" w:color="auto"/>
        <w:bottom w:val="none" w:sz="0" w:space="0" w:color="auto"/>
        <w:right w:val="none" w:sz="0" w:space="0" w:color="auto"/>
      </w:divBdr>
    </w:div>
    <w:div w:id="1446079031">
      <w:bodyDiv w:val="1"/>
      <w:marLeft w:val="0"/>
      <w:marRight w:val="0"/>
      <w:marTop w:val="0"/>
      <w:marBottom w:val="0"/>
      <w:divBdr>
        <w:top w:val="none" w:sz="0" w:space="0" w:color="auto"/>
        <w:left w:val="none" w:sz="0" w:space="0" w:color="auto"/>
        <w:bottom w:val="none" w:sz="0" w:space="0" w:color="auto"/>
        <w:right w:val="none" w:sz="0" w:space="0" w:color="auto"/>
      </w:divBdr>
    </w:div>
    <w:div w:id="1659722976">
      <w:bodyDiv w:val="1"/>
      <w:marLeft w:val="0"/>
      <w:marRight w:val="0"/>
      <w:marTop w:val="0"/>
      <w:marBottom w:val="0"/>
      <w:divBdr>
        <w:top w:val="none" w:sz="0" w:space="0" w:color="auto"/>
        <w:left w:val="none" w:sz="0" w:space="0" w:color="auto"/>
        <w:bottom w:val="none" w:sz="0" w:space="0" w:color="auto"/>
        <w:right w:val="none" w:sz="0" w:space="0" w:color="auto"/>
      </w:divBdr>
    </w:div>
    <w:div w:id="1722242384">
      <w:bodyDiv w:val="1"/>
      <w:marLeft w:val="0"/>
      <w:marRight w:val="0"/>
      <w:marTop w:val="0"/>
      <w:marBottom w:val="0"/>
      <w:divBdr>
        <w:top w:val="none" w:sz="0" w:space="0" w:color="auto"/>
        <w:left w:val="none" w:sz="0" w:space="0" w:color="auto"/>
        <w:bottom w:val="none" w:sz="0" w:space="0" w:color="auto"/>
        <w:right w:val="none" w:sz="0" w:space="0" w:color="auto"/>
      </w:divBdr>
    </w:div>
    <w:div w:id="1801613146">
      <w:bodyDiv w:val="1"/>
      <w:marLeft w:val="0"/>
      <w:marRight w:val="0"/>
      <w:marTop w:val="0"/>
      <w:marBottom w:val="0"/>
      <w:divBdr>
        <w:top w:val="none" w:sz="0" w:space="0" w:color="auto"/>
        <w:left w:val="none" w:sz="0" w:space="0" w:color="auto"/>
        <w:bottom w:val="none" w:sz="0" w:space="0" w:color="auto"/>
        <w:right w:val="none" w:sz="0" w:space="0" w:color="auto"/>
      </w:divBdr>
    </w:div>
    <w:div w:id="1818719068">
      <w:bodyDiv w:val="1"/>
      <w:marLeft w:val="0"/>
      <w:marRight w:val="0"/>
      <w:marTop w:val="0"/>
      <w:marBottom w:val="0"/>
      <w:divBdr>
        <w:top w:val="none" w:sz="0" w:space="0" w:color="auto"/>
        <w:left w:val="none" w:sz="0" w:space="0" w:color="auto"/>
        <w:bottom w:val="none" w:sz="0" w:space="0" w:color="auto"/>
        <w:right w:val="none" w:sz="0" w:space="0" w:color="auto"/>
      </w:divBdr>
    </w:div>
    <w:div w:id="1893927652">
      <w:bodyDiv w:val="1"/>
      <w:marLeft w:val="0"/>
      <w:marRight w:val="0"/>
      <w:marTop w:val="0"/>
      <w:marBottom w:val="0"/>
      <w:divBdr>
        <w:top w:val="none" w:sz="0" w:space="0" w:color="auto"/>
        <w:left w:val="none" w:sz="0" w:space="0" w:color="auto"/>
        <w:bottom w:val="none" w:sz="0" w:space="0" w:color="auto"/>
        <w:right w:val="none" w:sz="0" w:space="0" w:color="auto"/>
      </w:divBdr>
    </w:div>
    <w:div w:id="1944072437">
      <w:bodyDiv w:val="1"/>
      <w:marLeft w:val="0"/>
      <w:marRight w:val="0"/>
      <w:marTop w:val="0"/>
      <w:marBottom w:val="0"/>
      <w:divBdr>
        <w:top w:val="none" w:sz="0" w:space="0" w:color="auto"/>
        <w:left w:val="none" w:sz="0" w:space="0" w:color="auto"/>
        <w:bottom w:val="none" w:sz="0" w:space="0" w:color="auto"/>
        <w:right w:val="none" w:sz="0" w:space="0" w:color="auto"/>
      </w:divBdr>
    </w:div>
    <w:div w:id="1990791320">
      <w:bodyDiv w:val="1"/>
      <w:marLeft w:val="0"/>
      <w:marRight w:val="0"/>
      <w:marTop w:val="0"/>
      <w:marBottom w:val="0"/>
      <w:divBdr>
        <w:top w:val="none" w:sz="0" w:space="0" w:color="auto"/>
        <w:left w:val="none" w:sz="0" w:space="0" w:color="auto"/>
        <w:bottom w:val="none" w:sz="0" w:space="0" w:color="auto"/>
        <w:right w:val="none" w:sz="0" w:space="0" w:color="auto"/>
      </w:divBdr>
    </w:div>
    <w:div w:id="1990941376">
      <w:bodyDiv w:val="1"/>
      <w:marLeft w:val="0"/>
      <w:marRight w:val="0"/>
      <w:marTop w:val="0"/>
      <w:marBottom w:val="0"/>
      <w:divBdr>
        <w:top w:val="none" w:sz="0" w:space="0" w:color="auto"/>
        <w:left w:val="none" w:sz="0" w:space="0" w:color="auto"/>
        <w:bottom w:val="none" w:sz="0" w:space="0" w:color="auto"/>
        <w:right w:val="none" w:sz="0" w:space="0" w:color="auto"/>
      </w:divBdr>
    </w:div>
    <w:div w:id="2060858975">
      <w:bodyDiv w:val="1"/>
      <w:marLeft w:val="0"/>
      <w:marRight w:val="0"/>
      <w:marTop w:val="0"/>
      <w:marBottom w:val="0"/>
      <w:divBdr>
        <w:top w:val="none" w:sz="0" w:space="0" w:color="auto"/>
        <w:left w:val="none" w:sz="0" w:space="0" w:color="auto"/>
        <w:bottom w:val="none" w:sz="0" w:space="0" w:color="auto"/>
        <w:right w:val="none" w:sz="0" w:space="0" w:color="auto"/>
      </w:divBdr>
    </w:div>
    <w:div w:id="2094473760">
      <w:bodyDiv w:val="1"/>
      <w:marLeft w:val="0"/>
      <w:marRight w:val="0"/>
      <w:marTop w:val="0"/>
      <w:marBottom w:val="0"/>
      <w:divBdr>
        <w:top w:val="none" w:sz="0" w:space="0" w:color="auto"/>
        <w:left w:val="none" w:sz="0" w:space="0" w:color="auto"/>
        <w:bottom w:val="none" w:sz="0" w:space="0" w:color="auto"/>
        <w:right w:val="none" w:sz="0" w:space="0" w:color="auto"/>
      </w:divBdr>
    </w:div>
    <w:div w:id="214357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6.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endnotes" Target="endnotes.xml"/><Relationship Id="rId12" Type="http://schemas.openxmlformats.org/officeDocument/2006/relationships/hyperlink" Target="https://sourceforge.net/projects/lazarus/files/" TargetMode="External"/><Relationship Id="rId17" Type="http://schemas.openxmlformats.org/officeDocument/2006/relationships/oleObject" Target="embeddings/oleObject1.bin"/><Relationship Id="rId25" Type="http://schemas.openxmlformats.org/officeDocument/2006/relationships/image" Target="media/image11.w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w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graphviz.org/" TargetMode="External"/><Relationship Id="rId23" Type="http://schemas.openxmlformats.org/officeDocument/2006/relationships/image" Target="media/image9.emf"/><Relationship Id="rId28" Type="http://schemas.openxmlformats.org/officeDocument/2006/relationships/image" Target="media/image14.png"/><Relationship Id="rId10" Type="http://schemas.openxmlformats.org/officeDocument/2006/relationships/hyperlink" Target="https://github.com/JoeyDelp/JoSIM" TargetMode="External"/><Relationship Id="rId19" Type="http://schemas.openxmlformats.org/officeDocument/2006/relationships/oleObject" Target="embeddings/oleObject2.bin"/><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graphviz.org" TargetMode="External"/><Relationship Id="rId14" Type="http://schemas.openxmlformats.org/officeDocument/2006/relationships/image" Target="media/image4.png"/><Relationship Id="rId22" Type="http://schemas.openxmlformats.org/officeDocument/2006/relationships/image" Target="media/image8.wmf"/><Relationship Id="rId27" Type="http://schemas.openxmlformats.org/officeDocument/2006/relationships/image" Target="media/image13.wmf"/><Relationship Id="rId30"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Muller_ASM</b:Tag>
    <b:SourceType>JournalArticle</b:SourceType>
    <b:Guid>{6C544D5A-DB74-4B64-B91E-5A353C6C43BE}</b:Guid>
    <b:Title>Automated state machine and timing characteristic extraction for RSFQ circuits</b:Title>
    <b:Year>2014</b:Year>
    <b:JournalName>IEEE Trans. Appl. Supercond.</b:JournalName>
    <b:Pages>1300110</b:Pages>
    <b:Volume>24</b:Volume>
    <b:Author>
      <b:Author>
        <b:NameList>
          <b:Person>
            <b:Last>Müller</b:Last>
            <b:First>L.</b:First>
            <b:Middle>C.</b:Middle>
          </b:Person>
          <b:Person>
            <b:Last>Fourie</b:Last>
            <b:First>C.</b:First>
            <b:Middle>J.</b:Middle>
          </b:Person>
        </b:NameList>
      </b:Author>
    </b:Author>
    <b:RefOrder>1</b:RefOrder>
  </b:Source>
  <b:Source>
    <b:Tag>Fou</b:Tag>
    <b:SourceType>JournalArticle</b:SourceType>
    <b:Guid>{9245A225-C484-4AC7-A5BB-A354455A1A6B}</b:Guid>
    <b:Author>
      <b:Author>
        <b:NameList>
          <b:Person>
            <b:Last>Fourie</b:Last>
            <b:First>C.</b:First>
            <b:Middle>J.</b:Middle>
          </b:Person>
        </b:NameList>
      </b:Author>
    </b:Author>
    <b:Title>Extraction of SFQ circuit Verilog models through flux loop analysis</b:Title>
    <b:JournalName>IEEE Trans. Appl. Supercond.</b:JournalName>
    <b:Volume>28</b:Volume>
    <b:Year>2018</b:Year>
    <b:Pages>1300811</b:Pages>
    <b:RefOrder>2</b:RefOrder>
  </b:Source>
</b:Sources>
</file>

<file path=customXml/itemProps1.xml><?xml version="1.0" encoding="utf-8"?>
<ds:datastoreItem xmlns:ds="http://schemas.openxmlformats.org/officeDocument/2006/customXml" ds:itemID="{621E54E2-AE37-4C38-99B8-D10859840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29</Pages>
  <Words>5031</Words>
  <Characters>28677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Stellenbosch University</Company>
  <LinksUpToDate>false</LinksUpToDate>
  <CharactersWithSpaces>33641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Coenrad Fourie</dc:creator>
  <cp:keywords/>
  <dc:description/>
  <cp:lastModifiedBy>Coenrad Fourie</cp:lastModifiedBy>
  <cp:revision>328</cp:revision>
  <dcterms:created xsi:type="dcterms:W3CDTF">2016-11-05T07:09:00Z</dcterms:created>
  <dcterms:modified xsi:type="dcterms:W3CDTF">2018-08-11T20:03:00Z</dcterms:modified>
</cp:coreProperties>
</file>