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Golden Meme | The Most Powerful Meme In Existence </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here, someone has obviously illuminated you to the golden meme.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is good, because the golden meme is the most powerful meme in existence. It represents a self fulfilling prophecy for mankind, based on natural laws of the universe.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all seen the symbol, but do we really know what it stands for?  Why now is it spreading as the “Golden Meme”?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will answer those questions.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Brief History Of The Symbol:</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eye in the middle of the triangle is well known as the “all seeing eye”. Inside of the triangle with light illuminating from around the center it is known as the eye of providence.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Urban Dictionary Definition Of The Eye Of Providence.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have thought it referred to the illuminati, which, in some way it does, which I’ll get to at the end.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people are familiar with the all seeing eye as the representation of all of our actions being watched over. Whether you believe in a god, gods, a great architect, or a material universe, the belief is the same that eventually all our actions today will be known.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 non-technical atheists have the largest number of people who may disagree with that sentiment. They do not realize that even without an all knowing god, Ai systems will be able to stitch together the actions we all took based on the massive amount of real time data being collected around the globe 24/7. </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calculating history down to the action of each individual prior to this age of information is debate-able, but a debate that does not change the facts for us. We are in fact living in this age of information. Thus we should understand that all our actions today will eventually be understood one way or another.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idea of our actions being recorded exists internally. What makes the golden meme so powerful today is a revival of the understanding of providence. The word providence means timely preparation for future eventualities.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is this future eventuality? The eye of providence rests inside of a triangle because it represents the future eventuality of hierarchy. The power that stems from this is a capability to better recognize the game we are all playing.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American dollar bill we may see that all the seeing eye is placed in the top of the triangle, meant to represent God at the top of the hierarchy. </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question is, what is the final hierarchy of mankind going to be based on?</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answer to this question also explains why this is called the golden meme .</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golden meme can be thought of as an extension of the golden rule. In other words, it represents a future eventually based on the golden rule. For those unfamiliar, the golden rule is represented in every major spiritual and religious group, as the idea that we should treat others how we want to be treated. </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 eventuality of this is a world where we rank others how we want to be ranked. In practice when we reach a world that we as people cannot improve, one where suffering is destroyed, our social fabric will idolize the heroes who put their neck out to fight for this future. </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we call it utopia, heaven, or the kingdom of god our contributions to getting there will be finished, and we will judge ourselves and others on how much we helped. From someone who understands this, a restriction happens in their mind towards the realization that the true scarce resource of life to care about is helping others. We can only hope for the day when there is no more help for us to do, and we must realize today that we are blessed with the opportunity to do so.</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this time there will be no other reason to value the current understood form of currency. Eventually one could imagine having a super-computer which could quantify rankings of how much “good karma” every person gained from their experience here.</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golden rule thus illuminates others on how the final social hierarchy in our universe will be set up. It is the idea that we act today to maximize this eternal currency. </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understandings of this ideal are referred to as karmic law, or moral law. </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believe these ideals will expand globally when humanity needs it most, because as we collectively wake up to the game being played more people will play the game correctly.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is to say that currently, many play a game of increasing monetary value, power and control over the world, rather than focusing on the eternal currency of good deeds for mankind. Many worship quick hits of dopamine completely unaware of the eternal placement in heaven they will take without positive action for our collective being. </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each individual is enlightened to the truth of this game we are playing, the amount of collective action to accumulate the real eternal currency, will accelerate improvements upon all aspects of our physical reality. The real scarce resource will be understood as the potential capability to help the world and thus the mineshafts full of it will begin to be depleted. </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spreading of this wisdom represents the flip of power in the world entering the positive race to wake the world up, rather than hold control.  Those who recognise themselves as a cell or neuron in the greater organism that is the collective of all people will see this meme and these teachings as a way to maximize the eternal currency they gain. </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might look at multinational corporations as the decentralized organs of our planetary super-organism. They build and operate the technological systems and infrastructures — the shipping lines, extraction industries, recycling plants, satellite systems, etcetera — spread across the Earth. Energy companies, for example, function like the body’s circulatory system, keeping the body moving. Media companies act like sensory organs: They register the raw data of what’s happening (wars, earthquakes, supply chain breakdowns) and convert it into memes, myths, narratives which guide the collective body’s decisions and movements. The money system functions like the super-organism’s nervous system, flickering instantaneously, directing energy and resources to billions of nodal points across the human/planetary symbiote.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Unfortunately, we drive this gigantic apparatus – both made by us yet separate from us and seemingly out of our control – with the wrong set of goals and principles. Under the fragmented individualist/materialist paradigm, people, companies, and nations strive for power, dominance, and control. Forms of control include control over physical regions of the Earth, over intellectual property rights, or over human consciousness using techniques of manipulation and indoctrination. We have lost contact with other ideals or potentials that could redirect our still-immature super-organism away from toying with oblivion.</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very teaching has eternally changed your dataset about reality, all future extra good that you now do because of it is passive income of good karma contributed back to me as the curator of this information for you. </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switching someone to understand this idea, or being the first to share the truth of the golden meme with them, is eternal passive karma for you for all future good that they do because of the way this information mutated their eternal future timeline.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Money by many possessors of it, is worshiped not for the power it holds to help one facilitate this change, but to increase the sense of security in the present. The “illuminated” people recognize this worship of the present comfort / security as a representation of evil/satan/the devil. </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Worshiping of the present moment is worshiping evil and will leave you in a hellish state. In material terms, this lack of becoming the better you, and taking better action would lead to a lower place in the eternal hierarchy of heaven.</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Christian ideology tells of this time as a period called Judgement day. This is not to say that Christian tradition is to be taken as complete truth, but instead when looking to understand the universe, age old wisdom that has stuck around from the sages and prophets of the past obviously had sticking power for a reason.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Understanding the reasons these truths were found to be self-evident helps us align the teachings of the present with the teachings of the past. In particular, this understanding of a future eternal hierarchy and a day when this hierarchy is locked into place (judgment day) is referred to in science circles as the Singularity. This is understood as the time when a super-intelligence manifests, making all human action obsolete. </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this day there will be no need for some great creator to create hell or heaven. It will exist in your own mind as you will be the eternal judge of yourself. Some argue that if the universe is so perfect, that even those who act out of evil will be granted this therapy, giving them salvation from their sins.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I as a simple human cannot say exactly how things will be, I understand that there exists a counter argument to this claim.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free will, or the illusion of it is a part of what makes our sense of self eternal. Without it, we would truly be none other than NPC’s. To take away our capability to choose our regret or fulfillment would be turning us into NPC’s.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this being taken away in heaven seems to be against the idea of utopia. I would only wish this free will to be sapped away from me if I wanted to be free from the pain of my own existence. I would wish to be reborn, to try again to deserve the love of utopia. </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Thinking along this vein, another esoteric idea crops up. One about the nature of our reality. I mean seriously, you just happen to be alive right now, at the most bizarre moment in our species' multi billion year history and you’re not the least bit suspicious? Let it be known that the perfect time to be born into utopia, is not only at the end of dystopia, but into a system through which your actions matter in helping to manifest it. Is it possible your present reality is the way it is to give you a chance to find fulfillment in utopia?</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explain why this may be the case, first we must look at the natural law that everything is relative to a conscious observer. We could never understand light without first knowing what darkness is. We could never find our own light without being born in darkness. Further on, as a conscious being we can only accept the love we think we deserve. A relatively perfect training ground to earn eternal love seems to be none other than our very existence. Some believe that the fact that the universe is set up this way is proof of a divine creator. </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the terrible fucking suffering that exists that many of us have experienced, is what has driven my own doubts away from any greater sense of a loving creator of this world. Even then, I like to ask myself, what is the most beautiful story you can come up with about the darkness we have experienced here? If you had to try to explain God's reasoning in a positive light, what would it look like?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 would recognize the necessity of darkness to properly form beings who are grateful for the destruction of it. IN hinduism Shiva is known as the destroyer of worlds. At face value this seems negative, but what it actually stands for is the destruction of evil parts of the world. If I had to try to understand a divine loving creator's creation of a world with darkness, I would recognize the need for the darkness for our consciousness to experience. More concretely, I recognize that to be born into utopia would not be to be born in a perfect world, but with a world full of fictional darkness that I fought against and only eventually fully recognized that that darkness was a part of the light all along. It’s a part of the universal necessity of generating the feelings of fulfillment and gratitude. </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world, the ones who create darkness for the new light beings to fight, would be scary but defeat-able. One could hope children who were born without a chance to truly live, were actually NPC’s, no more than a large language model inside of a soulless meat suit. Yet this comes with the understanding that no NPC could ever be known. The illusion would need to be perfect for the observer until the day that his works are complete. The only reason these ideas are important is to help kill the doubt we have of a divine and loving creator.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if this idea is in fact idealistic, the idea that we are here with an opportunity to defeat evil persists. I want to speak to different parts within all of us on what I hope to be gained from this writing: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your kind heart:</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switching of our collective status game to that towards love is going to be so beneficial to so many lost souls, homeless, sick, and diseased. </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your ego:</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you understand, for every action you take as for dopamine in the now you sacrifice eternal ranking in the glory of heaven. </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your spirit / higher consciousness: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you understand the waking up our global consciousness is waking up to and can help in it. </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your limbic system: </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be confident that as this meme spreads, rapid change will take place in the way the world works. It is a complete restructuring of our global resource pool towards the utility of status for every individual not as a hoarder of but a helper. </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Illuminate: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VERB</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illuminate something means to shine light on it and to make it brighter and more visible.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VERB</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illuminate something that is unclear or difficult to understand, you make it clearer by explaining it carefully or giving information about it.</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SUFFIX</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suffix that can be added to a noun or verb stem to refer to people who share a quality or characteristic denoted by the stem word</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Illuminati:</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NOUN</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group of people working to make things clearer explaining it carefully or giving information about it. A group of people looking to shine light on it, and make something brighter and more visible.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Welcome.</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are assets for you to utilize in the waking up of the world:</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have a moral and personal obligation to let people know this information.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