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How To Save The World</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Many people realize that our WORLD is on a path that may lead to extinction. Many people thus do “THEIR PART” in making the change necessary to help. They become vegetarian to decrease greenhouse gasses, buy an electric car, recycle, start composting, etc etc. All these minute changes, they say, if added up, will make the difference. It's possible, I mean there's a non-zero chance that these actions will make that change.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if you think about time spent, versus change made, you have a linear amount of change over time that amounts to a tiny, tiny drop in the bucket.</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you and others are now finding is the knowledge to create greater change than a drop. To make the same time spent, far more effective.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