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МИНОБРНАУКИ РОССИИ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«МИРЭА –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инструментального и прикладного программного обеспечения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КУРСОВАЯ РАБОТА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по дисциплине «Бэкенд-разработка»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«Серверная часть веб-приложения для хранения и обмена файлами»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Студент: Жданов Максим Викторович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Группа: ИКБО-11-23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Руководитель: Рачков Андрей Владимирович, ст. преподаватель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Москва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РЕФЕРАТ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Отчет 50 с., 29 рис., 10 табл., 5 листинг., 8 источн., 1 прил.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БЭКЕНД-РАЗРАБОТКА, ВЕБ-ПРИЛОЖЕНИЕ, ФАЙЛОВОЕ ХРАНИЛИЩЕ, FASTAPI, REST API, POSTGRESQL, MINIO, MULTIPART UPLOAD, JWT, NEXT.JS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Объектом разработки является серверная часть веб-приложения для хранения, версионирования и обмена файлами.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Предметом разработки выступает backend-система, обеспечивающая прием файлов, хранение метаданных, выдачу временных ссылок и разграничение доступа пользователей.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Цель работы - разработать серверную часть веб-приложения «Gosling Drive» с REST API, интеграцией с S3-совместимым объектным хранилищем и базовым пользовательским интерфейсом.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работе выполнен анализ предметной области, сформированы требования, спроектирована архитектура приложения и база данных, реализованы основные API-сценарии, включая регистрацию, аутентификацию, загрузку файлов, создание новых версий, публичные ссылки и выдачу прав другим пользователям.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Результатом является работающее веб-приложение, развертываемое через Docker Compose. Backend реализован на FastAPI и SQLAlchemy, метаданные хранятся в PostgreSQL, а бинарное содержимое файлов размещается в MinIO. Frontend на Next.js используется для демонстрации ключевых пользовательских операций.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Практическая значимость разработки состоит в создании основы для частного файлового хранилища, которое может применяться в учебных и внутренних корпоративных сценариях, где важны контроль доступа, простота развертывания и независимость от внешних облачных провайдеров.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ТЕРМИНЫ И ОПРЕДЕЛЕНИЯ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настоящем отчете применяют следующие термины с соответствующими определениями.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1 - Термины и определения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690"/>
      </w:tblGrid>
      <w:tr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Термин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Определение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Backend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серверная часть приложения, отвечающая за бизнес-логику, хранение данных и обработку запросов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REST API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программный интерфейс, использующий HTTP-методы и ресурсную модель для обмена данными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JWT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токен, содержащий подписанные сведения о пользователе и применяемый для аутентификации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Multipart upload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механизм загрузки большого файла отдельными частями с последующей сборкой на стороне хранилища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S3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интерфейс объектного хранилища, совместимый с Amazon Simple Storage Service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Presigned URL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временная подписанная ссылка, позволяющая выполнить операцию с объектом без передачи постоянных ключей доступа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Версия файла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зафиксированное состояние содержимого файла, связанное с номером версии и отдельной записью метаданных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Публичная ссылка</w:t>
            </w:r>
          </w:p>
        </w:tc>
        <w:tc>
          <w:tcPr>
            <w:tcW w:type="dxa" w:w="669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токенизированная ссылка для скачивания файла без входа в систему с учетом ограничений срока или числа скачиваний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ПЕРЕЧЕНЬ СОКРАЩЕНИЙ И ОБОЗНАЧЕНИЙ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настоящем отчете применяют следующие сокращения и обозначения.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2 - Сокращения и обозначения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Сокращение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Расшифровка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API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Application Programming Interface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CRUD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Create, Read, Update, Delete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DB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Database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HyperText Transfer Protocol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JSON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JavaScript Object Notation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JWT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JSON Web Token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ORM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Object-Relational Mapping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S3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Simple Storage Service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SQL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Structured Query Language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UI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User Interface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современных условиях пользователи все чаще работают с цифровыми документами, изображениями, архивами и служебными файлами, которые должны быть доступны с разных устройств и при этом оставаться защищенными. Использование публичных облачных сервисов удобно, но не всегда подходит для учебных и внутренних проектов: данные могут зависеть от сторонней платформы, политика доступа задается внешним сервисом, а возможность доработки логики ограничена.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Разработка собственного файлового хранилища позволяет изучить типовые задачи backend-разработки на практическом примере: проектирование REST API, хранение метаданных, работу с объектным хранилищем, аутентификацию пользователей, контроль доступа, обработку ошибок и тестирование пользовательских сценариев.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Объектом разработки является серверная часть веб-приложения для хранения и обмена файлами. Предметом разработки является программная реализация backend-системы, которая связывает учетные записи пользователей, метаданные файлов, объектное хранилище и веб-интерфейс.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Цель курсовой работы - разработать серверную часть веб-приложения «Gosling Drive», обеспечивающую загрузку файлов, просмотр списка объектов, скачивание, создание новых версий и обмен доступом через публичные ссылки или права для других пользователей.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достижения цели необходимо решить следующие задачи: провести анализ предметной области; сформировать функциональные и нефункциональные требования; выбрать технологический стек; спроектировать архитектуру и структуру базы данных; реализовать REST API; интегрировать S3-совместимое хранилище; подготовить веб-интерфейс для демонстрации; провести тестирование и описать запуск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Методами работы являются анализ аналогов, проектирование информационной системы, объектно-реляционное моделирование, реализация серверной логики на Python, интеграционное тестирование и проверка работы приложения в локальном контейнерном окружении.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Основная часть отчета включает анализ предметной области, проектирование системы, описание реализации backend и frontend, тестирование, запуск и эксплуатацию. В заключении приведены результаты работы и направления дальнейшего развития проекта.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ОСНОВНАЯ ЧАСТЬ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 АНАЛИЗ ПРЕДМЕТНОЙ ОБЛАСТИ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1.1 Теоретические аспекты систем хранения файлов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Система хранения файлов представляет собой программный комплекс, который принимает бинарные объекты от пользователя, сохраняет сведения о них и предоставляет контролируемый доступ к скачиванию. В отличие от простого размещения файлов на диске, полноценное приложение должно учитывать владельца, состояние загрузки, версию, тип содержимого, размер, права доступа и историю операций.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backend-системах задача хранения обычно разделяется на две части. Метаданные, то есть имена файлов, идентификаторы владельцев, размеры, статусы и связи между сущностями, помещаются в реляционную базу данных. Содержимое файлов хранится отдельно в файловой системе или объектном хранилище. Такой подход уменьшает нагрузку на базу данных, упрощает масштабирование и позволяет использовать специализированные механизмы загрузки больших объектов.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веб-приложений важен безопасный путь загрузки. Если файл сначала целиком отправляется на backend, сервер становится узким местом по памяти и пропускной способности. Поэтому в проекте применен подход с multipart upload: backend создает сессию, выдает временные ссылки на загрузку частей, браузер передает части напрямую в MinIO, после чего backend завершает сессию и фиксирует метаданные.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Ключевыми свойствами подобных систем являются доступность данных, целостность метаданных, ограничение прав, устойчивость к ошибкам загрузки и возможность восстановления состояния. Для учебного проекта особенно важно, чтобы эти свойства были реализованы прозрачно и могли быть проверены через API, тесты и пользовательский интерфейс.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Основные возможности файлового хранилища включают: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регистрацию и вход пользователей;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загрузку файлов и контроль статуса загрузки;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хранение метаданных файлов и версий;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выдачу временных ссылок на скачивание;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создание публичных ссылок с ограничениями;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предоставление прав чтения или записи другим пользователям;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ведение журнала значимых действий.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1.2 Анализ существующих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 рынке существует множество сервисов хранения файлов, однако их архитектура и возможности различаются. Для курсовой работы важно не только использовать готовый сервис, но и понять, какие функции должны быть реализованы на стороне собственного backend-приложения.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3 - Сравнение решений для хранения и обмена файлами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2041"/>
      </w:tblGrid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Google Drive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Dropbox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Yandex Disk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Собственная система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Контроль backend-логики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Низкий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Низкий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Низкий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Полный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Изменение модели доступа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Ограничено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Ограничено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Ограничено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Проектируется под задачу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Хранение в локальном контуре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Возможно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Интеграция с учебным API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Через внешние SDK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Через внешние SDK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Через внешние SDK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Нативная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Стоимость масштабирования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Зависит от тарифа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Зависит от тарифа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Зависит от тарифа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Зависит от инфраструктуры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Прозрачность реализации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Закрытая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Закрытая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Закрытая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Открытая для анализа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Готовые облачные сервисы подходят для ежедневной пользовательской работы, но в рамках курсовой работы они не позволяют продемонстрировать проектирование собственного REST API, хранение метаданных и реализацию правил доступа. Поэтому для разработки выбрана собственная система с локальным объектным хранилищем.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Собственная реализация дает возможность управлять схемой данных, форматом API, временем жизни ссылок и политикой версионирования. При этом сохраняется совместимость с распространенным S3-интерфейсом, что упрощает дальнейший перенос на внешнее или промышленное объектное хранилище.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 Формирование требований к системе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 основе анализа предметной области сформулированы функциональные требования к приложению.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4 -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5839"/>
      </w:tblGrid>
      <w:tr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Регистрация пользователя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создавать учетную запись по email, имени и паролю.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F2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Аутентификация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должен получать JWT-токен и использовать его для защищенных операций.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F3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файла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создавать upload-сессию и принимать файл multipart-потоком.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F4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Список файлов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должен видеть собственные и доступные ему файлы.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F5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Скачивание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выдавать временную ссылку на скачивание готового файла.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F6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Версионирование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должен загружать новую версию существующего файла.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F7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Публичная ссылка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Владелец должен создавать ссылку для скачивания без входа в систему.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F8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Разграничение доступа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Владелец должен выдавать другому пользователю право чтения или записи.</w:t>
            </w:r>
          </w:p>
        </w:tc>
      </w:tr>
      <w:tr>
        <w:tc>
          <w:tcPr>
            <w:tcW w:type="dxa" w:w="90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F9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Аудит</w:t>
            </w:r>
          </w:p>
        </w:tc>
        <w:tc>
          <w:tcPr>
            <w:tcW w:type="dxa" w:w="58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фиксировать значимые действия в журнале.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Нефункциональные требования включают: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использование реляционной базы данных для метаданных;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отделение содержимого файлов от метаданных;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работу с S3-совместимым хранилищем;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контейнерный запуск приложения и инфраструктуры;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обработку ошибок с корректными HTTP-кодами;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покрытие ключевых сценариев автоматизированными тестами;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наличие Swagger/OpenAPI-документации для проверки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 точки зрения пользовательских ролей система ориентирована на владельца файла, пользователя с предоставленным доступом и внешнего получателя публичной ссылки. Владелец управляет файлом и ссылками, пользователь с доступом может читать или обновлять файл в зависимости от права, а внешний получатель получает только временную ссылку на скачивание.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 ПРОЕКТИРОВАНИЕ СИСТЕМЫ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 Архитектура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Приложение спроектировано как клиент-серверная система. Пользователь взаимодействует с Next.js-интерфейсом, frontend обращается к REST API, backend выполняет проверку прав и управляет метаданными, а объектное хранилище MinIO принимает и отдает содержимое файлов через временные ссылки.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backend-части выделены слои presentation, application, domain и infrastructure. Слой presentation содержит маршрутизаторы FastAPI и зависимости авторизации. Application включает схемы запросов и сервисные функции. Domain содержит перечисления и смысловые сущности. Infrastructure отвечает за базу данных, безопасность и S3-клиент.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Слоистая архитектура приложения Gosling Drive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Такое разделение уменьшает связность: маршрутизаторы не знают детали формирования ключей объектов, а S3-клиент не содержит пользовательской логики. Это упрощает тестирование и позволяет заменить инфраструктурные компоненты без переписывания API-контрактов.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 Обоснование выбора технологического стека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Основным языком реализации выбран Python, поскольку он широко применяется для backend-разработки, имеет зрелую экосистему веб-фреймворков и хорошо подходит для быстрого создания REST API. Для серверной части выбран FastAPI.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5 - Сравнение Python-фреймворков для backend-разработки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2381"/>
        <w:gridCol w:w="2381"/>
      </w:tblGrid>
      <w:tr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FastAPI</w:t>
            </w:r>
          </w:p>
        </w:tc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Django</w:t>
            </w:r>
          </w:p>
        </w:tc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Flask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Современный API-фреймворк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Полнофункциональный фреймворк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Микрофреймворк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OpenAPI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Генерируется автоматически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Требуются расширения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Требуются расширения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Через Pydantic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Через формы/DRF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Через сторонние библиотеки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Средняя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Гибкость архитектуры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Подходит для REST API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Да, через DRF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FastAPI выбран из-за встроенной поддержки OpenAPI, удобной интеграции с Pydantic и ясной модели зависимостей. В проекте это позволило быстро описать схемы запросов, проверку токена и типизированные ответы.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работы с базой данных использован SQLAlchemy, поскольку он позволяет явно описать модели, связи и ограничения. Миграции выполняются через Alembic, что делает изменение схемы базы данных управляемым и воспроизводимым.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хранения метаданных выбран PostgreSQL, так как он поддерживает транзакции, индексы, внешние ключи и ограничения уникальности. Для хранения содержимого файлов выбран MinIO, совместимый с S3 API и удобный для локального контейнерного запуска.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6 - Выбор средств хранения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2835"/>
        <w:gridCol w:w="2551"/>
      </w:tblGrid>
      <w:tr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Выбранное решение</w:t>
            </w:r>
          </w:p>
        </w:tc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240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Причина выбора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Метаданные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PostgreSQL 16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Пользователи, файлы, версии, права, аудит</w:t>
            </w:r>
          </w:p>
        </w:tc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Транзакционность и строгая схема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Содержимое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MinIO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Бинарные объекты файлов</w:t>
            </w:r>
          </w:p>
        </w:tc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S3-совместимость и presigned URL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Миграции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Alembic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Изменение структуры БД</w:t>
            </w:r>
          </w:p>
        </w:tc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Версионирование схемы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Контейнеризация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 Compose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Запуск зависимостей</w:t>
            </w:r>
          </w:p>
        </w:tc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Повторяемость окружения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 Проектирование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Схема данных построена вокруг пользователя и файла. Пользователь владеет файлами и папками, файл может иметь несколько версий, загрузка фиксируется отдельной upload-сессией, а доступ и публичные ссылки вынесены в самостоятельные таблицы.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7 - Основные сущности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60"/>
      </w:tblGrid>
      <w:tr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User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учетная запись пользователя, email, имя, пароль, роль и активность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Folder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папка пользователя с поддержкой родительской папки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метаданные текущего состояния файла и ссылка на объект в MinIO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FileVersion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история версий файла с номером версии и объектным ключом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UploadSession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состояние multipart-загрузки, размер части, число частей и статус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ShareLink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публичная ссылка, токен, срок действия и лимит скачиваний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AccessGrant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право чтения или записи для другого пользователя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AuditLog</w:t>
            </w:r>
          </w:p>
        </w:tc>
        <w:tc>
          <w:tcPr>
            <w:tcW w:type="dxa" w:w="68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журнал действий пользователя или внешнего скачивания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Упрощенная ER-схема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предотвращения дублирования применяются ограничения уникальности: пользователь не может создать две папки с одинаковым именем внутри одного родителя, а также два активных файла с одинаковым именем в одной папке. Версия файла уникальна внутри конкретного файла по номеру версии.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Статусы файлов и upload-сессий позволяют отличать активную загрузку от завершенной или прерванной. Это важно для корректной обработки ошибок: незавершенный объект не должен отображаться пользователю как готовый к скачиванию.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torage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Разделение метаданных и содержимого файлов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 Проектирование модели доступа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Модель доступа строится на владельце файла. Если пользователь является владельцем, он может читать и изменять файл. Если пользователь не является владельцем, система ищет запись AccessGrant и разрешает операцию только при наличии нужного права.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Публичная ссылка является отдельным механизмом. Она не раскрывает учетную запись владельца и не требует JWT-токена. Вместо этого проверяется случайный токен, активность ссылки, срок действия и лимит скачиваний.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c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Модель доступа к файлу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Такой подход позволяет разделить внутреннюю авторизацию и внешний обмен файлами. Пользователь с JWT работает через защищенные маршруты, а внешний получатель использует только ограниченный публичный маршрут.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2.5 Проектирование сценария multipart-загрузки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Загрузка файла реализована в несколько этапов. Сначала frontend отправляет на backend имя, размер и тип файла. Backend проверяет права и ограничения, создает запись File со статусом uploading, инициирует multipart upload в MinIO и возвращает параметры сессии.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Далее браузер запрашивает presigned URL для каждой части и отправляет часть напрямую в MinIO методом PUT. После успешной отправки всех частей frontend передает backend список ETag, backend завершает multipart upload, меняет статус файла на ready и создает запись FileVersion.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ploa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Последовательность multipart-загрузки файла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Главное преимущество этой схемы состоит в том, что backend не проксирует содержимое файла. Он остается ответственным за безопасность, метаданные и завершение операции, но поток данных идет напрямую между браузером и объектным хранилищем.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 РЕАЛИЗАЦИЯ СЕРВЕРНОЙ ЧАСТИ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Структура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Серверная часть приложения расположена в каталоге app. Точка входа app/main.py создает FastAPI-приложение, подключает CORS, выполняет проверку bucket в MinIO во время startup и включает общий API-router с префиксом /api.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Маршрутизаторы разделены по предметным областям: auth, folders, files, uploads, shares, public, access, audit и storage. Такое разделение делает API удобным для сопровождения: каждый файл отвечает за ограниченный набор операций.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Листинг 1 - Подключение маршрутизаторов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Courier New" w:hAnsi="Courier New" w:eastAsia="Courier New"/>
                <w:sz w:val="18"/>
              </w:rPr>
              <w:t>api_router = APIRouter()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api_router.include_router(auth.router)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api_router.include_router(folders.router)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api_router.include_router(files.router)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api_router.include_router(uploads.router)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api_router.include_router(shares.router)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api_router.include_router(public.router)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api_router.include_router(access.router)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api_router.include_router(audit.router)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api_router.include_router(storage.router)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Конфигурация приложения вынесена в app/core/config.py и читается из переменных окружения. Это позволяет менять URL базы данных, параметры JWT, адрес MinIO и размер части загрузки без изменения исходного кода.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Реализация моделей и миграций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Модели SQLAlchemy описывают таблицы users, folders, files, file_versions, upload_sessions, share_links, access_grants и audit_logs. Для идентификаторов используется UUID в строковом представлении, что упрощает передачу идентификаторов через REST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моделях используются связи relationship, внешние ключи и ограничения UniqueConstraint. Например, FileModel связывается с владельцем, папкой и версиями, а FileVersionModel хранит номер версии, ключ объекта, размер, checksum и ETag.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Миграции Alembic создают начальную структуру базы данных и последующие изменения. При запуске контейнера backend выполняет alembic upgrade head, поэтому база приводится к актуальному состоянию до старта API.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Реализация REST 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Основные конечные точки API сгруппированы по ресурсам.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8 - Основные конечные точки REST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4139"/>
      </w:tblGrid>
      <w:tr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Метод и путь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auth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/api/auth/register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регистрация нового пользователя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auth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/api/auth/login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получение JWT-токена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auth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/api/auth/me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получение данных текущего пользователя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folders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/api/folders/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папки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/api/files/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список файлов пользователя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/api/files/{id}/download-url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выдача временной ссылки на скачивание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uploads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/api/uploads/initiate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upload-сессии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uploads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/api/uploads/{id}/parts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выдача ссылок для частей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uploads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/api/uploads/{id}/complete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завершение загрузки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shares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/api/shares/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публичной ссылки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public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/api/public/{token}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скачивание по публичному токену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access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/api/access/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выдача доступа другому пользователю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storage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/api/storage/stats</w:t>
            </w:r>
          </w:p>
        </w:tc>
        <w:tc>
          <w:tcPr>
            <w:tcW w:type="dxa" w:w="413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статистика хранилища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входных и выходных данных используются Pydantic-схемы. Они задают обязательные поля, ограничения длины, минимальные значения размеров и формат email. Ошибки валидации автоматически возвращаются клиенту с HTTP-кодом 422.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маршрутах применяется зависимость get_current_user. Она извлекает bearer-токен, декодирует JWT, находит пользователя в базе данных и отклоняет запрос при отсутствии пользователя или невалидном токене.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wagger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Общая Swagger-документация API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wagger_auth_fol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Маршруты аутентификации и папок в Swagger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wagger_fi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Маршруты работы с файлами в Swagger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wagger_uploa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Маршруты upload-сессий в Swagger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wagger_shares_publ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Маршруты публичных ссылок в Swagger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wagger_access_audit_sto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Маршруты доступа, аудита и статистики в Swagger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Реализация S3-хранилища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Интеграция с MinIO реализована в классе S3Storage. Он создает внутренний клиент для операций backend и публичный клиент для генерации ссылок, доступных браузеру. Это разделение нужно потому, что внутри Docker Compose backend обращается к MinIO по имени сервиса, а браузер пользователя - через localhost.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 старте приложение проверяет существование bucket и настраивает CORS, чтобы браузер мог отправлять PUT-запросы по presigned URL. Для загрузки части используется generate_presigned_url с методом upload_part, а для скачивания - get_object.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Листинг 2 - Создание upload-сессии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Courier New" w:hAnsi="Courier New" w:eastAsia="Courier New"/>
                <w:sz w:val="18"/>
              </w:rPr>
              <w:t>upload_session = UploadSessionModel(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file_id=file.id,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owner_id=current_user.id,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provider_upload_id=provider_upload_id,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bucket=settings.s3_bucket_name,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object_key=object_key,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target_version_number=target_version_number,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target_content_type=content_type,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target_size_bytes=size_bytes,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part_size=settings.upload_part_size,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total_parts=total_parts,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)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inio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Страница входа в консоль MinIO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minio_conso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Bucket gosling-drive в консоли MinIO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3.5 Аудит и обработка ошибок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значимых действий вызывается сервис write_audit. В журнал заносятся регистрация, вход, начало и завершение загрузки, создание папки, создание публичной ссылки, выдача доступа и получение ссылок скачивания. Запись содержит пользователя, тип ресурса, идентификатор и дополнительные метаданные.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Ошибки обрабатываются через HTTPException с понятными HTTP-кодами: 401 для невалидного токена, 403 для отключенного пользователя, 404 для недоступного ресурса, 409 для конфликтов имен или состояния файла, 413 для слишком большого файла и 422 для неверных входных данных.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pi_heal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Проверка health endpoint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pi_me_j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Получение данных текущего пользователя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 РЕАЛИЗАЦИЯ ВЕБ-ИНТЕРФЕЙСА ПРИЛОЖЕНИЯ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 Общая структура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Frontend реализован на Next.js 15 с App Router, TypeScript и Tailwind CSS. Компоненты интерфейса находятся в каталоге frontend/components, а функции обращения к API и загрузки файлов - в frontend/lib.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Главная страница отображает разные состояния: загрузку приложения, гостевой режим и рабочую область авторизованного пользователя. Токен хранится в localStorage под ключом gosling_drive_token и добавляется к запросам в заголовке Authorization.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b_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Страница входа пользователя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b_registr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Форма регистрации пользователя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 Рабочая область пользователя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После входа пользователь видит верхнюю панель с email, числом файлов и общим размером хранилища. Ниже расположены карточки загрузки файла и создания папки, а также таблица файлов с основными действиями.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Таблица файлов показывает имя, размер, номер текущей версии, дату создания, статус и набор команд. Пользователь может скачать файл, создать публичную ссылку или загрузить новую версию.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b_dashboard_fi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Рабочая область пользователя с загруженными файлами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b_dashboard_fi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Карточки загрузки файла и создания папки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b_dashboard_fi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20 – Таблица файлов и доступные действия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eb_mobile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21 – Адаптивное отображение интерфейса на мобильной ширине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 Загрузка файлов через интерфейс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Компонент UploadCard содержит поле выбора файла, кнопку загрузки и индикатор прогресса. При отправке формы вызывается функция uploadLargeFile, которая инициирует сессию, запрашивает ссылки для частей, отправляет данные в MinIO и завершает upload.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реализации предусмотрены четыре параллельных воркера для загрузки частей. Для небольших файлов используется одна часть, но тот же механизм работает и для крупных объектов, размер которых превышает размер части.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Листинг 3 - Клиентская загрузка файла по частям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Courier New" w:hAnsi="Courier New" w:eastAsia="Courier New"/>
                <w:sz w:val="18"/>
              </w:rPr>
              <w:t>const workerCount = Math.min(PART_WORKER_CONCURRENCY, session.total_parts);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const workers = Array.from({ length: workerCount }, async () =&gt; {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while (nextPart &lt;= session.total_parts) {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const partNumber = nextPart;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nextPart += 1;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const start = (partNumber - 1) * session.part_size;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const end = Math.min(start + session.part_size, file.size);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const blob = file.slice(start, end);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const urlPayload = await api(`/uploads/${session.upload_session_id}/parts`, {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  method: "POST",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  body: JSON.stringify({ part_numbers: [partNumber] }),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});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await fetch(urlPayload.urls[0].url, { method: "PUT", body: blob });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}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});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web_file_selec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22 – Выбор файла перед загрузкой через веб-интерфейс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4.4 Публичные ссылки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обмена файлом пользователь нажимает кнопку «Ссылка». Frontend отправляет запрос POST /api/shares/, получает токен, формирует адрес /share/{token} и копирует его в буфер обмена. Отдельная публичная страница позволяет получателю запросить временную ссылку на скачивание.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web_share_toa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23 – Создание публичной ссылки из таблицы файлов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b_public_sha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24 – Публичная страница скачивания файла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 ТЕСТИРОВАНИЕ И ОТЛАДКА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 Подход к тестированию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Тестирование выполнялось на двух уровнях. Первый уровень - ручная проверка через браузер, Swagger и реальные HTTP-запросы к локально запущенному приложению. Второй уровень - автоматизированные тесты FastAPI с in-memory базой данных и подмененным S3-хранилищем.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Во время подготовки отчета приложение было запущено в Docker Compose: backend доступен на http://localhost:8000, frontend на http://localhost:3000, MinIO API на http://localhost:9000, консоль MinIO на http://localhost:9001.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9 - Проверенные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969"/>
        <w:gridCol w:w="2268"/>
      </w:tblGrid>
      <w:tr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Регистрация пользователя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создается новая учетная запись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Вход с корректным паролем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возвращается JWT-токен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Вход с неверным паролем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возвращается 401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файла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получает статус ready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новой версии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номер версии увеличивается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Скачивание файла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возвращается presigned URL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Публичная ссылка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внешний маршрут выдает ссылку скачивания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Доступ другому пользователю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читатель видит файл с выданным правом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Защищенный маршрут без токена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возвращается 401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успешно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 Проверка API в браузере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проверки API использовались реальные данные, созданные через HTTP-запросы: демонстрационный пользователь, три файла, новая версия одного файла, публичная ссылка и право чтения для второго пользователя. Ниже приведены снимки JSON-ответов работающего приложения.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pi_files_j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25 – Список файлов пользователя в JSON-ответе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i_storage_stats_js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26 – Статистика хранилища пользователя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pi_versions_js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27 – Список версий загруженного файла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912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pi_upload_session_js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28 – Состояние upload-сессии после завершения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5.3 Автоматизированные тесты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Автоматизированные тесты находятся в каталоге tests. Основной файл test_api_upload_flow.py проверяет полный поток: регистрацию, вход, создание папки, инициирование загрузки, получение ссылок для частей, завершение upload, скачивание, публичную ссылку, создание новой версии, список версий и статистику.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изоляции тестов используется SQLite in-memory база данных и FakeStorage. Такой подход позволяет проверить бизнес-логику без реального MinIO и при этом убедиться, что маршруты вызывают ожидаемые методы хранилища.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Дополнительно проверяется хеширование длинных паролей и вспомогательные функции хранилища. Прогон команды uv run pytest завершился результатом: 6 passed, 260 warnings. Предупреждения относятся к deprecated-проверкам в зависимостях FastAPI, Starlette и python-jose при запуске под Python 3.14 и не являются падением тестов.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Листинг 4 - Фрагмент автоматизированного теста upload-flow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Courier New" w:hAnsi="Courier New" w:eastAsia="Courier New"/>
                <w:sz w:val="18"/>
              </w:rPr>
              <w:t>initiate_response = client.post(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"/api/uploads/initiate",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headers=auth(token),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json={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    "filename": "report.txt",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    "size_bytes": 12,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    "content_type": "text/plain",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},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assert initiate_response.status_code == 201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file_payload = complete_one_part_upload(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 xml:space="preserve">    client, token, initiate_response.json()["upload_session_id"]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)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assert file_payload["status"] == "ready"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assert file_payload["current_version_number"] == 1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 ЗАПУСК И ЭКСПЛУАТАЦИЯ СИСТЕМЫ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6.1 Контейнерное окружение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локального запуска используется Docker Compose. Окружение включает backend, frontend, PostgreSQL, MinIO и одноразовый контейнер minio-init, который создает bucket gosling-drive. Backend зависит от готовности PostgreSQL и завершения инициализации MinIO.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Контейнерный запуск удобен для демонстрации курсовой работы, потому что преподаватель может поднять приложение одной командой и получить одинаковые адреса сервисов.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0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ock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29 – Docker Compose окружение приложения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Листинг 5 - Команды запуска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Courier New" w:hAnsi="Courier New" w:eastAsia="Courier New"/>
                <w:sz w:val="18"/>
              </w:rPr>
              <w:t>cp .env.example .env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docker-compose up --build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# Backend без Docker: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uv sync --all-groups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uv run alembic upgrade head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uv run uvicorn app.main:app --reload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# Frontend без Docker: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cd frontend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npm install</w:t>
            </w:r>
          </w:p>
          <w:p>
            <w:pPr>
              <w:spacing w:line="240" w:lineRule="auto" w:after="0"/>
              <w:jc w:val="left"/>
            </w:pPr>
            <w:r>
              <w:rPr>
                <w:rFonts w:ascii="Courier New" w:hAnsi="Courier New" w:eastAsia="Courier New"/>
                <w:sz w:val="18"/>
              </w:rPr>
              <w:t>npm run dev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6.2 Адреса сервисов</w:t>
      </w:r>
    </w:p>
    <w:p>
      <w:pPr>
        <w:keepNext/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10 - Локальные адреса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118"/>
        <w:gridCol w:w="3969"/>
      </w:tblGrid>
      <w:tr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Сервис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Адрес</w:t>
            </w:r>
          </w:p>
        </w:tc>
        <w:tc>
          <w:tcPr>
            <w:tcW w:type="dxa" w:w="321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EDED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Frontend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http://localhost:3000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пользовательский веб-интерфейс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API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http://localhost:8000/api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REST API backend-приложения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Swagger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http://localhost:8000/docs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интерактивная OpenAPI-документация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Healthcheck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http://localhost:8000/health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доступности backend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MinIO API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http://localhost:9000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S3-совместимое объектное хранилище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MinIO Console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http://localhost:9001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веб-консоль управления MinIO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 эксплуатации необходимо контролировать значения переменных окружения: JWT-секрет, адрес PostgreSQL, параметры доступа MinIO, имя bucket, срок жизни presigned URL и размер части multipart-загрузки.</w:t>
      </w:r>
    </w:p>
    <w:p>
      <w:pPr>
        <w:pStyle w:val="Heading2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6.3 Рекомендации по дальнейшему развитию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Возможные направления развития системы: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добавить полноценную навигацию по папкам во frontend;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реализовать удаление и переименование файлов через интерфейс;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добавить ограничение типов файлов и антивирусную проверку;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реализовать восстановление прерванных upload-сессий;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расширить аудит фильтрацией и отдельной административной страницей;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добавить refresh-токены и управление сессиями пользователя;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подготовить production-конфигурацию с HTTPS и внешним S3-хранилищем.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ходе выполнения курсовой работы была разработана серверная часть веб-приложения «Gosling Drive», предназначенного для хранения, версионирования и обмена файлами.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Проведен анализ предметной области и существующих решений, сформированы функциональные и нефункциональные требования. На основе требований спроектирована архитектура приложения, модель данных, схема разграничения доступа и сценарий multipart-загрузки.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рамках реализации создан REST API на FastAPI, описаны SQLAlchemy-модели, подготовлены миграции Alembic, реализована JWT-аутентификация, работа с PostgreSQL и интеграция с MinIO. Для демонстрации разработан веб-интерфейс на Next.js, позволяющий зарегистрироваться, войти, загрузить файл, увидеть список файлов, создать публичную ссылку и загрузить новую версию.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Особое внимание уделено разделению метаданных и содержимого файлов. Метаданные хранятся в PostgreSQL и участвуют в проверке прав, а бинарные объекты помещаются в MinIO. Для передачи содержимого используются presigned URL, что снижает нагрузку на backend и приближает проект к промышленной схеме работы с объектными хранилищами.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Проведенное тестирование подтвердило корректность ключевых сценариев. Автоматизированные тесты покрывают регистрацию, вход, загрузку, версионирование, публичные ссылки, права доступа и статистику. Ручная проверка через интерфейс, Swagger, JSON-ответы API и консоль MinIO подтвердила работоспособность локального развертывания.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Разработанное приложение может использоваться как учебная основа для дальнейшего развития файлового сервиса. В перспективе проект можно расширить навигацией по папкам, управлением жизненным циклом файлов, расширенным аудитом, production-настройками безопасности и интеграцией с внешним S3-провайдером.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FastAPI Documentation [Электронный ресурс]. - Режим доступа: https://fastapi.tiangolo.com/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SQLAlchemy Documentation [Электронный ресурс]. - Режим доступа: https://docs.sqlalchemy.org/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Pydantic Documentation [Электронный ресурс]. - Режим доступа: https://docs.pydantic.dev/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PostgreSQL Documentation [Электронный ресурс]. - Режим доступа: https://www.postgresql.org/docs/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MinIO Object Store Documentation [Электронный ресурс]. - Режим доступа: https://min.io/docs/minio/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Boto3 Documentation [Электронный ресурс]. - Режим доступа: https://boto3.amazonaws.com/v1/documentation/api/latest/index.html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Docker Compose Documentation [Электронный ресурс]. - Режим доступа: https://docs.docker.com/compose/ (дата обращения: 08.05.2026).</w:t>
      </w:r>
    </w:p>
    <w:p>
      <w:pPr>
        <w:pStyle w:val="ListNumber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ПРИЛОЖЕНИЕ 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Исходный код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Репозиторий проекта доступен по адресу: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https://github.com/Flict-dev/gosling-drive.git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Основные файлы и каталоги проекта: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app/main.py - точка входа FastAPI-приложения;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app/presentation/api/routers - маршрутизаторы REST API;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app/infrastructure/database/models.py - модели SQLAlchemy;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app/infrastructure/storage/s3.py - интеграция с MinIO/S3;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frontend/components - компоненты пользовательского интерфейса;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frontend/lib/upload.ts - клиентский multipart upload;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tests/test_api_upload_flow.py - интеграционные тесты основного сценария;</w:t>
      </w:r>
    </w:p>
    <w:p>
      <w:pPr>
        <w:pStyle w:val="ListBullet"/>
        <w:spacing w:line="360" w:lineRule="auto" w:after="0"/>
        <w:ind w:left="709" w:firstLine="0"/>
      </w:pPr>
      <w:r>
        <w:rPr>
          <w:rFonts w:ascii="Times New Roman" w:hAnsi="Times New Roman" w:cs="Times New Roman" w:eastAsia="Times New Roman"/>
          <w:sz w:val="28"/>
        </w:rPr>
        <w:t>docker-compose.yml - локальное окружение приложения.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left="709" w:firstLine="0"/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left="709" w:firstLine="0"/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работа: Gosling Drive</dc:title>
  <dc:subject>Серверная часть веб-приложения для хранения и обмена файлами</dc:subject>
  <dc:creator>Жданов Максим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