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3E9C0" w14:textId="4C6CC029" w:rsidR="00F254F1" w:rsidRDefault="00363BB9" w:rsidP="00363BB9">
      <w:pPr>
        <w:pStyle w:val="Title1"/>
      </w:pPr>
      <w:r>
        <w:t xml:space="preserve">ARI 2129 – Principles of Computer Vision for AI </w:t>
      </w:r>
    </w:p>
    <w:p w14:paraId="0314B30C" w14:textId="43A0B26F" w:rsidR="00363BB9" w:rsidRDefault="00363BB9" w:rsidP="00363BB9">
      <w:pPr>
        <w:pStyle w:val="Title1"/>
        <w:rPr>
          <w:sz w:val="24"/>
          <w:szCs w:val="48"/>
          <w:u w:val="none"/>
        </w:rPr>
      </w:pPr>
      <w:r w:rsidRPr="00363BB9">
        <w:rPr>
          <w:sz w:val="24"/>
          <w:szCs w:val="48"/>
          <w:u w:val="none"/>
        </w:rPr>
        <w:t xml:space="preserve">Daniel </w:t>
      </w:r>
      <w:proofErr w:type="spellStart"/>
      <w:r w:rsidRPr="00363BB9">
        <w:rPr>
          <w:sz w:val="24"/>
          <w:szCs w:val="48"/>
          <w:u w:val="none"/>
        </w:rPr>
        <w:t>Grech</w:t>
      </w:r>
      <w:proofErr w:type="spellEnd"/>
      <w:r w:rsidRPr="00363BB9">
        <w:rPr>
          <w:sz w:val="24"/>
          <w:szCs w:val="48"/>
          <w:u w:val="none"/>
        </w:rPr>
        <w:t xml:space="preserve"> </w:t>
      </w:r>
      <w:hyperlink r:id="rId6" w:history="1">
        <w:r w:rsidRPr="00363BB9">
          <w:rPr>
            <w:rStyle w:val="Hyperlink"/>
            <w:sz w:val="24"/>
            <w:szCs w:val="48"/>
          </w:rPr>
          <w:t>daniel.grech.19@um.edu.mt</w:t>
        </w:r>
      </w:hyperlink>
      <w:r w:rsidRPr="00363BB9">
        <w:rPr>
          <w:sz w:val="24"/>
          <w:szCs w:val="48"/>
          <w:u w:val="none"/>
        </w:rPr>
        <w:t xml:space="preserve"> Owen Agius </w:t>
      </w:r>
      <w:hyperlink r:id="rId7" w:history="1">
        <w:r w:rsidRPr="00765CAC">
          <w:rPr>
            <w:rStyle w:val="Hyperlink"/>
            <w:sz w:val="24"/>
            <w:szCs w:val="48"/>
          </w:rPr>
          <w:t>owen.agius.19@um.edu.mt</w:t>
        </w:r>
      </w:hyperlink>
    </w:p>
    <w:p w14:paraId="63B26CB9" w14:textId="696F8483" w:rsidR="00363BB9" w:rsidRDefault="00363BB9" w:rsidP="00363BB9"/>
    <w:p w14:paraId="763B8036" w14:textId="049F7001" w:rsidR="00363BB9" w:rsidRDefault="00363BB9" w:rsidP="00363BB9">
      <w:pPr>
        <w:pStyle w:val="Heading2"/>
        <w:rPr>
          <w:sz w:val="32"/>
          <w:szCs w:val="28"/>
        </w:rPr>
      </w:pPr>
      <w:r w:rsidRPr="00363BB9">
        <w:rPr>
          <w:sz w:val="32"/>
          <w:szCs w:val="28"/>
        </w:rPr>
        <w:t>Part 1 – Computer Vision Functions</w:t>
      </w:r>
    </w:p>
    <w:p w14:paraId="572C36FF" w14:textId="5646C7BA" w:rsidR="00363BB9" w:rsidRDefault="00363BB9" w:rsidP="00363BB9"/>
    <w:p w14:paraId="74690468" w14:textId="5EAA0C07" w:rsidR="00363BB9" w:rsidRDefault="00363BB9" w:rsidP="00363BB9">
      <w:r>
        <w:t xml:space="preserve">The task at hand </w:t>
      </w:r>
      <w:r w:rsidR="0041255C">
        <w:t>is separated into two different sections where the first part tackles image blending and the second part tackles a chroma key implementation. Image blending is achieved in four unique steps. Consider Scene 1 [</w:t>
      </w:r>
      <w:r w:rsidR="0041255C">
        <w:rPr>
          <w:i/>
          <w:iCs/>
        </w:rPr>
        <w:t>Figure 1</w:t>
      </w:r>
      <w:r w:rsidR="0041255C">
        <w:t>] to contain only one object in the image and Scene 2 [</w:t>
      </w:r>
      <w:r w:rsidR="0041255C">
        <w:rPr>
          <w:i/>
          <w:iCs/>
        </w:rPr>
        <w:t>Figure 2</w:t>
      </w:r>
      <w:r w:rsidR="0041255C">
        <w:t>] to contain two or more images in the images.</w:t>
      </w:r>
    </w:p>
    <w:p w14:paraId="41A4DA56" w14:textId="4687BAE5" w:rsidR="0041255C" w:rsidRDefault="0041255C" w:rsidP="0041255C">
      <w:pPr>
        <w:keepNext/>
      </w:pPr>
      <w:r>
        <w:rPr>
          <w:noProof/>
        </w:rPr>
        <w:drawing>
          <wp:anchor distT="0" distB="0" distL="114300" distR="114300" simplePos="0" relativeHeight="251655168" behindDoc="1" locked="0" layoutInCell="1" allowOverlap="1" wp14:anchorId="4DD07DCA" wp14:editId="71FBA798">
            <wp:simplePos x="0" y="0"/>
            <wp:positionH relativeFrom="column">
              <wp:posOffset>2797143</wp:posOffset>
            </wp:positionH>
            <wp:positionV relativeFrom="paragraph">
              <wp:posOffset>176</wp:posOffset>
            </wp:positionV>
            <wp:extent cx="2690984" cy="151393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984" cy="1513939"/>
                    </a:xfrm>
                    <a:prstGeom prst="rect">
                      <a:avLst/>
                    </a:prstGeom>
                    <a:noFill/>
                    <a:ln>
                      <a:noFill/>
                    </a:ln>
                  </pic:spPr>
                </pic:pic>
              </a:graphicData>
            </a:graphic>
            <wp14:sizeRelH relativeFrom="page">
              <wp14:pctWidth>0</wp14:pctWidth>
            </wp14:sizeRelH>
            <wp14:sizeRelV relativeFrom="page">
              <wp14:pctHeight>0</wp14:pctHeight>
            </wp14:sizeRelV>
          </wp:anchor>
        </w:drawing>
      </w:r>
      <w:r w:rsidR="00A0588C">
        <w:rPr>
          <w:noProof/>
        </w:rPr>
        <w:drawing>
          <wp:inline distT="0" distB="0" distL="0" distR="0" wp14:anchorId="243F5E48" wp14:editId="5CA4A466">
            <wp:extent cx="2681207" cy="1508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2228" cy="1520265"/>
                    </a:xfrm>
                    <a:prstGeom prst="rect">
                      <a:avLst/>
                    </a:prstGeom>
                    <a:noFill/>
                    <a:ln>
                      <a:noFill/>
                    </a:ln>
                  </pic:spPr>
                </pic:pic>
              </a:graphicData>
            </a:graphic>
          </wp:inline>
        </w:drawing>
      </w:r>
    </w:p>
    <w:p w14:paraId="13234340" w14:textId="12955196" w:rsidR="0041255C" w:rsidRDefault="003D5C76" w:rsidP="0041255C">
      <w:pPr>
        <w:pStyle w:val="Caption"/>
      </w:pPr>
      <w:r>
        <w:rPr>
          <w:noProof/>
        </w:rPr>
        <mc:AlternateContent>
          <mc:Choice Requires="wps">
            <w:drawing>
              <wp:anchor distT="0" distB="0" distL="114300" distR="114300" simplePos="0" relativeHeight="251658752" behindDoc="0" locked="0" layoutInCell="1" allowOverlap="1" wp14:anchorId="0A7E9327" wp14:editId="3EFD5F3F">
                <wp:simplePos x="0" y="0"/>
                <wp:positionH relativeFrom="column">
                  <wp:posOffset>2796540</wp:posOffset>
                </wp:positionH>
                <wp:positionV relativeFrom="paragraph">
                  <wp:posOffset>8255</wp:posOffset>
                </wp:positionV>
                <wp:extent cx="2690495" cy="25844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004A1" w14:textId="17D29A4A" w:rsidR="0041255C" w:rsidRPr="00CA3D33" w:rsidRDefault="0041255C" w:rsidP="0041255C">
                            <w:pPr>
                              <w:pStyle w:val="Caption"/>
                              <w:rPr>
                                <w:noProof/>
                                <w:sz w:val="24"/>
                              </w:rPr>
                            </w:pPr>
                            <w:r>
                              <w:t xml:space="preserve">Figure </w:t>
                            </w:r>
                            <w:fldSimple w:instr=" SEQ Figure \* ARABIC ">
                              <w:r w:rsidR="000D1093">
                                <w:rPr>
                                  <w:noProof/>
                                </w:rPr>
                                <w:t>1</w:t>
                              </w:r>
                            </w:fldSimple>
                            <w:r>
                              <w:t xml:space="preserve"> – Scene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7E9327" id="_x0000_t202" coordsize="21600,21600" o:spt="202" path="m,l,21600r21600,l21600,xe">
                <v:stroke joinstyle="miter"/>
                <v:path gradientshapeok="t" o:connecttype="rect"/>
              </v:shapetype>
              <v:shape id="Text Box 2" o:spid="_x0000_s1026" type="#_x0000_t202" style="position:absolute;left:0;text-align:left;margin-left:220.2pt;margin-top:.65pt;width:211.85pt;height:2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1B/QEAAOADAAAOAAAAZHJzL2Uyb0RvYy54bWysU8Fu2zAMvQ/YPwi6L06MpGiMOEWXIsOA&#10;bivQ7gNkWbaF2aJGKbGzrx8l21m33Yb5IFAU+cj3SO/uhq5lZ4VOg8n5arHkTBkJpTZ1zr++HN/d&#10;cua8MKVowaicX5Tjd/u3b3a9zVQKDbSlQkYgxmW9zXnjvc2SxMlGdcItwCpDjxVgJzxdsU5KFD2h&#10;d22SLpc3SQ9YWgSpnCPvw/jI9xG/qpT0X6rKKc/anFNvPp4YzyKcyX4nshqFbbSc2hD/0EUntKGi&#10;V6gH4QU7of4LqtMSwUHlFxK6BKpKSxU5EJvV8g82z42wKnIhcZy9yuT+H6z8fH5Cpsucp1vOjOho&#10;Ri9q8Ow9DCwN8vTWZRT1bCnOD+SmMUeqzj6C/OaYgUMjTK3uEaFvlCipvVXITF6ljjgugBT9Jyip&#10;jDh5iEBDhV3QjtRghE5julxHE1qR5Exvtsv1dsOZpLd0c7teb2IJkc3ZFp3/oKBjwcg50ugjujg/&#10;Oh+6EdkcEoo5aHV51G0bL1gXhxbZWdCaHOM3of8W1poQbCCkjYjBE2kGZiNHPxTDJFsB5YUII4xr&#10;R78JGQ3gD856Wrmcu+8ngYqz9qMh0cJ+zgbORjEbwkhKzbnnbDQPftzjk0VdN4Q8j+WehD3qyDlM&#10;YOxi6pPWKEoxrXzY09f3GPXrx9z/BAAA//8DAFBLAwQUAAYACAAAACEALMUDDN4AAAAIAQAADwAA&#10;AGRycy9kb3ducmV2LnhtbEyPMU/DMBCFdyT+g3VILIg6ba2oCnGqqoIBlorQhc2N3ThtfI5spw3/&#10;nmOi4+l7eu+7cj25nl1MiJ1HCfNZBsxg43WHrYT919vzClhMCrXqPRoJPybCurq/K1Wh/RU/zaVO&#10;LaMSjIWSYFMaCs5jY41TceYHg8SOPjiV6Awt10Fdqdz1fJFlOXeqQ1qwajBba5pzPToJO/G9s0/j&#10;8fVjI5bhfT9u81NbS/n4MG1egCUzpf8w/OmTOlTkdPAj6sh6CUJkgqIElsCIr3IxB3YgsMiAVyW/&#10;faD6BQAA//8DAFBLAQItABQABgAIAAAAIQC2gziS/gAAAOEBAAATAAAAAAAAAAAAAAAAAAAAAABb&#10;Q29udGVudF9UeXBlc10ueG1sUEsBAi0AFAAGAAgAAAAhADj9If/WAAAAlAEAAAsAAAAAAAAAAAAA&#10;AAAALwEAAF9yZWxzLy5yZWxzUEsBAi0AFAAGAAgAAAAhAKHXHUH9AQAA4AMAAA4AAAAAAAAAAAAA&#10;AAAALgIAAGRycy9lMm9Eb2MueG1sUEsBAi0AFAAGAAgAAAAhACzFAwzeAAAACAEAAA8AAAAAAAAA&#10;AAAAAAAAVwQAAGRycy9kb3ducmV2LnhtbFBLBQYAAAAABAAEAPMAAABiBQAAAAA=&#10;" stroked="f">
                <v:textbox style="mso-fit-shape-to-text:t" inset="0,0,0,0">
                  <w:txbxContent>
                    <w:p w14:paraId="34E004A1" w14:textId="17D29A4A" w:rsidR="0041255C" w:rsidRPr="00CA3D33" w:rsidRDefault="0041255C" w:rsidP="0041255C">
                      <w:pPr>
                        <w:pStyle w:val="Caption"/>
                        <w:rPr>
                          <w:noProof/>
                          <w:sz w:val="24"/>
                        </w:rPr>
                      </w:pPr>
                      <w:r>
                        <w:t xml:space="preserve">Figure </w:t>
                      </w:r>
                      <w:fldSimple w:instr=" SEQ Figure \* ARABIC ">
                        <w:r w:rsidR="000D1093">
                          <w:rPr>
                            <w:noProof/>
                          </w:rPr>
                          <w:t>1</w:t>
                        </w:r>
                      </w:fldSimple>
                      <w:r>
                        <w:t xml:space="preserve"> – Scene 1</w:t>
                      </w:r>
                    </w:p>
                  </w:txbxContent>
                </v:textbox>
              </v:shape>
            </w:pict>
          </mc:Fallback>
        </mc:AlternateContent>
      </w:r>
      <w:r w:rsidR="0041255C">
        <w:t xml:space="preserve">Figure </w:t>
      </w:r>
      <w:fldSimple w:instr=" SEQ Figure \* ARABIC ">
        <w:r w:rsidR="000D1093">
          <w:rPr>
            <w:noProof/>
          </w:rPr>
          <w:t>2</w:t>
        </w:r>
      </w:fldSimple>
      <w:r w:rsidR="0041255C">
        <w:t xml:space="preserve"> – Scene 2</w:t>
      </w:r>
    </w:p>
    <w:p w14:paraId="6A9FD4B5" w14:textId="1C301825" w:rsidR="0041255C" w:rsidRDefault="0041255C" w:rsidP="0041255C">
      <w:pPr>
        <w:pStyle w:val="ListParagraph"/>
        <w:numPr>
          <w:ilvl w:val="0"/>
          <w:numId w:val="1"/>
        </w:numPr>
      </w:pPr>
      <w:r>
        <w:t>Extracting an object from Scene 2</w:t>
      </w:r>
    </w:p>
    <w:p w14:paraId="6EE6D3CF" w14:textId="5D19192F" w:rsidR="0041255C" w:rsidRDefault="0041255C" w:rsidP="0041255C">
      <w:pPr>
        <w:pStyle w:val="ListParagraph"/>
        <w:numPr>
          <w:ilvl w:val="0"/>
          <w:numId w:val="1"/>
        </w:numPr>
      </w:pPr>
      <w:r>
        <w:t>Applying a filter to the object</w:t>
      </w:r>
    </w:p>
    <w:p w14:paraId="719A7472" w14:textId="7CAA9BC2" w:rsidR="0041255C" w:rsidRDefault="0041255C" w:rsidP="0041255C">
      <w:pPr>
        <w:pStyle w:val="ListParagraph"/>
        <w:numPr>
          <w:ilvl w:val="0"/>
          <w:numId w:val="1"/>
        </w:numPr>
      </w:pPr>
      <w:r>
        <w:t>Blending the object extracted to Scene 1</w:t>
      </w:r>
    </w:p>
    <w:p w14:paraId="0803B373" w14:textId="49AE9A87" w:rsidR="0041255C" w:rsidRDefault="0041255C" w:rsidP="0041255C">
      <w:pPr>
        <w:pStyle w:val="ListParagraph"/>
        <w:numPr>
          <w:ilvl w:val="0"/>
          <w:numId w:val="1"/>
        </w:numPr>
      </w:pPr>
      <w:r>
        <w:t>Comparing the blended image to Scene 2</w:t>
      </w:r>
    </w:p>
    <w:p w14:paraId="36F3FA7F" w14:textId="335DE2C3" w:rsidR="0041255C" w:rsidRDefault="0041255C" w:rsidP="0041255C">
      <w:r w:rsidRPr="00BD073C">
        <w:rPr>
          <w:u w:val="single"/>
        </w:rPr>
        <w:t>Step 1</w:t>
      </w:r>
      <w:r>
        <w:t xml:space="preserve">: </w:t>
      </w:r>
    </w:p>
    <w:p w14:paraId="794BE431" w14:textId="30133160" w:rsidR="00BD073C" w:rsidRPr="00BD073C" w:rsidRDefault="00BD073C" w:rsidP="0041255C">
      <w:r>
        <w:rPr>
          <w:noProof/>
        </w:rPr>
        <w:drawing>
          <wp:anchor distT="0" distB="0" distL="114300" distR="114300" simplePos="0" relativeHeight="251659264" behindDoc="1" locked="0" layoutInCell="1" allowOverlap="1" wp14:anchorId="15CD6936" wp14:editId="299B5E91">
            <wp:simplePos x="0" y="0"/>
            <wp:positionH relativeFrom="column">
              <wp:posOffset>2866917</wp:posOffset>
            </wp:positionH>
            <wp:positionV relativeFrom="paragraph">
              <wp:posOffset>658495</wp:posOffset>
            </wp:positionV>
            <wp:extent cx="2690495" cy="152941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0495" cy="1529418"/>
                    </a:xfrm>
                    <a:prstGeom prst="rect">
                      <a:avLst/>
                    </a:prstGeom>
                  </pic:spPr>
                </pic:pic>
              </a:graphicData>
            </a:graphic>
            <wp14:sizeRelH relativeFrom="page">
              <wp14:pctWidth>0</wp14:pctWidth>
            </wp14:sizeRelH>
            <wp14:sizeRelV relativeFrom="page">
              <wp14:pctHeight>0</wp14:pctHeight>
            </wp14:sizeRelV>
          </wp:anchor>
        </w:drawing>
      </w:r>
      <w:r>
        <w:t>The object is extracted from scene 2 with a simple implementation of a bitwise and operation on Scene 2 and a corresponding mask [</w:t>
      </w:r>
      <w:r>
        <w:rPr>
          <w:i/>
          <w:iCs/>
        </w:rPr>
        <w:t>Figure 4</w:t>
      </w:r>
      <w:r>
        <w:t xml:space="preserve">]. The illustration of the output of this stage can be seen in </w:t>
      </w:r>
      <w:r>
        <w:rPr>
          <w:i/>
          <w:iCs/>
        </w:rPr>
        <w:t>Figure 3</w:t>
      </w:r>
      <w:r>
        <w:t>.</w:t>
      </w:r>
    </w:p>
    <w:p w14:paraId="262F9F4D" w14:textId="568C593B" w:rsidR="00BD073C" w:rsidRDefault="003D5C76" w:rsidP="00BD073C">
      <w:pPr>
        <w:keepNext/>
      </w:pPr>
      <w:r>
        <w:rPr>
          <w:noProof/>
        </w:rPr>
        <mc:AlternateContent>
          <mc:Choice Requires="wps">
            <w:drawing>
              <wp:anchor distT="0" distB="0" distL="114300" distR="114300" simplePos="0" relativeHeight="251659776" behindDoc="0" locked="0" layoutInCell="1" allowOverlap="1" wp14:anchorId="414E0426" wp14:editId="1A1FF1CF">
                <wp:simplePos x="0" y="0"/>
                <wp:positionH relativeFrom="column">
                  <wp:posOffset>2927350</wp:posOffset>
                </wp:positionH>
                <wp:positionV relativeFrom="paragraph">
                  <wp:posOffset>1586865</wp:posOffset>
                </wp:positionV>
                <wp:extent cx="2690495" cy="258445"/>
                <wp:effectExtent l="3175" t="0" r="1905" b="317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020DF4" w14:textId="6D857DA6" w:rsidR="00BD073C" w:rsidRPr="00C70645" w:rsidRDefault="00BD073C" w:rsidP="00BD073C">
                            <w:pPr>
                              <w:pStyle w:val="Caption"/>
                              <w:rPr>
                                <w:noProof/>
                                <w:sz w:val="24"/>
                              </w:rPr>
                            </w:pPr>
                            <w:r>
                              <w:t xml:space="preserve">Figure </w:t>
                            </w:r>
                            <w:fldSimple w:instr=" SEQ Figure \* ARABIC ">
                              <w:r w:rsidR="000D1093">
                                <w:rPr>
                                  <w:noProof/>
                                </w:rPr>
                                <w:t>3</w:t>
                              </w:r>
                            </w:fldSimple>
                            <w:r>
                              <w:t xml:space="preserve"> – Output of Step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0426" id="Text Box 3" o:spid="_x0000_s1027" type="#_x0000_t202" style="position:absolute;left:0;text-align:left;margin-left:230.5pt;margin-top:124.95pt;width:211.85pt;height:20.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1N/wEAAOcDAAAOAAAAZHJzL2Uyb0RvYy54bWysU8Fu2zAMvQ/YPwi6L06ypGiNOEWXIsOA&#10;bh3Q7gNkWbaFyaJGKbGzrx8lx2m33Yb5IFAU+cj3SG9uh86wo0KvwRZ8MZtzpqyEStum4N+e9++u&#10;OfNB2EoYsKrgJ+X57fbtm03vcrWEFkylkBGI9XnvCt6G4PIs87JVnfAzcMrSYw3YiUBXbLIKRU/o&#10;ncmW8/lV1gNWDkEq78l7Pz7ybcKvayXDY117FZgpOPUW0onpLOOZbTcib1C4VstzG+IfuuiEtlT0&#10;AnUvgmAH1H9BdVoieKjDTEKXQV1rqRIHYrOY/8HmqRVOJS4kjncXmfz/g5Vfjl+R6argS5qUFR3N&#10;6FkNgX2Agb2P8vTO5xT15CguDOSmMSeq3j2A/O6ZhV0rbKPuEKFvlaiovUXMzF6ljjg+gpT9Z6io&#10;jDgESEBDjV3UjtRghE5jOl1GE1uR5Fxe3cxXN2vOJL0t19er1TqVEPmU7dCHjwo6Fo2CI40+oYvj&#10;gw+xG5FPIbGYB6OrvTYmXbApdwbZUdCa7NN3Rv8tzNgYbCGmjYjRk2hGZiPHMJRDEjRpECUooToR&#10;b4Rx++hvIaMF/MlZT5tXcP/jIFBxZj5Z0i6u6WTgZJSTIayk1IIHzkZzF8Z1PjjUTUvI03TuSN+9&#10;TtRfuji3S9uUFDlvflzX1/cU9fJ/bn8BAAD//wMAUEsDBBQABgAIAAAAIQCpOhkS4gAAAAsBAAAP&#10;AAAAZHJzL2Rvd25yZXYueG1sTI/BTsMwEETvSPyDtUhcEHVaopCEOFVVwQEuFaEXbm7sxoF4HdlO&#10;G/6e5VSOszOafVOtZzuwk/ahdyhguUiAaWyd6rETsP94uc+BhShRycGhFvCjA6zr66tKlsqd8V2f&#10;mtgxKsFQSgEmxrHkPLRGWxkWbtRI3tF5KyNJ33Hl5ZnK7cBXSZJxK3ukD0aOemt0+91MVsAu/dyZ&#10;u+n4/LZJH/zrftpmX10jxO3NvHkCFvUcL2H4wyd0qInp4CZUgQ0C0mxJW6KAVVoUwCiR5+kjsANd&#10;iiQDXlf8/4b6FwAA//8DAFBLAQItABQABgAIAAAAIQC2gziS/gAAAOEBAAATAAAAAAAAAAAAAAAA&#10;AAAAAABbQ29udGVudF9UeXBlc10ueG1sUEsBAi0AFAAGAAgAAAAhADj9If/WAAAAlAEAAAsAAAAA&#10;AAAAAAAAAAAALwEAAF9yZWxzLy5yZWxzUEsBAi0AFAAGAAgAAAAhAO9f/U3/AQAA5wMAAA4AAAAA&#10;AAAAAAAAAAAALgIAAGRycy9lMm9Eb2MueG1sUEsBAi0AFAAGAAgAAAAhAKk6GRLiAAAACwEAAA8A&#10;AAAAAAAAAAAAAAAAWQQAAGRycy9kb3ducmV2LnhtbFBLBQYAAAAABAAEAPMAAABoBQAAAAA=&#10;" stroked="f">
                <v:textbox style="mso-fit-shape-to-text:t" inset="0,0,0,0">
                  <w:txbxContent>
                    <w:p w14:paraId="69020DF4" w14:textId="6D857DA6" w:rsidR="00BD073C" w:rsidRPr="00C70645" w:rsidRDefault="00BD073C" w:rsidP="00BD073C">
                      <w:pPr>
                        <w:pStyle w:val="Caption"/>
                        <w:rPr>
                          <w:noProof/>
                          <w:sz w:val="24"/>
                        </w:rPr>
                      </w:pPr>
                      <w:r>
                        <w:t xml:space="preserve">Figure </w:t>
                      </w:r>
                      <w:fldSimple w:instr=" SEQ Figure \* ARABIC ">
                        <w:r w:rsidR="000D1093">
                          <w:rPr>
                            <w:noProof/>
                          </w:rPr>
                          <w:t>3</w:t>
                        </w:r>
                      </w:fldSimple>
                      <w:r>
                        <w:t xml:space="preserve"> – Output of Step 1</w:t>
                      </w:r>
                    </w:p>
                  </w:txbxContent>
                </v:textbox>
              </v:shape>
            </w:pict>
          </mc:Fallback>
        </mc:AlternateContent>
      </w:r>
      <w:r w:rsidR="00BD073C">
        <w:rPr>
          <w:noProof/>
        </w:rPr>
        <w:drawing>
          <wp:inline distT="0" distB="0" distL="0" distR="0" wp14:anchorId="22F010BE" wp14:editId="4887B50B">
            <wp:extent cx="2699684" cy="1518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4999" cy="1527450"/>
                    </a:xfrm>
                    <a:prstGeom prst="rect">
                      <a:avLst/>
                    </a:prstGeom>
                    <a:noFill/>
                    <a:ln>
                      <a:noFill/>
                    </a:ln>
                  </pic:spPr>
                </pic:pic>
              </a:graphicData>
            </a:graphic>
          </wp:inline>
        </w:drawing>
      </w:r>
    </w:p>
    <w:p w14:paraId="7BFF164F" w14:textId="756B0CF6" w:rsidR="00BD073C" w:rsidRDefault="00BD073C" w:rsidP="00BD073C">
      <w:pPr>
        <w:pStyle w:val="Caption"/>
      </w:pPr>
      <w:r>
        <w:t xml:space="preserve">Figure </w:t>
      </w:r>
      <w:fldSimple w:instr=" SEQ Figure \* ARABIC ">
        <w:r w:rsidR="000D1093">
          <w:rPr>
            <w:noProof/>
          </w:rPr>
          <w:t>4</w:t>
        </w:r>
      </w:fldSimple>
      <w:r>
        <w:t xml:space="preserve"> – Mask</w:t>
      </w:r>
    </w:p>
    <w:p w14:paraId="7886DF66" w14:textId="77777777" w:rsidR="00BD073C" w:rsidRDefault="00BD073C" w:rsidP="0041255C">
      <w:pPr>
        <w:rPr>
          <w:u w:val="single"/>
        </w:rPr>
      </w:pPr>
    </w:p>
    <w:p w14:paraId="3C035A00" w14:textId="77777777" w:rsidR="00BD073C" w:rsidRDefault="00BD073C" w:rsidP="0041255C">
      <w:pPr>
        <w:rPr>
          <w:u w:val="single"/>
        </w:rPr>
      </w:pPr>
    </w:p>
    <w:p w14:paraId="1563A5CE" w14:textId="77777777" w:rsidR="00BD073C" w:rsidRDefault="00BD073C" w:rsidP="0041255C">
      <w:pPr>
        <w:rPr>
          <w:u w:val="single"/>
        </w:rPr>
      </w:pPr>
    </w:p>
    <w:p w14:paraId="6BA02376" w14:textId="77777777" w:rsidR="00BD073C" w:rsidRDefault="00BD073C" w:rsidP="0041255C">
      <w:pPr>
        <w:rPr>
          <w:u w:val="single"/>
        </w:rPr>
      </w:pPr>
    </w:p>
    <w:p w14:paraId="488D2D1D" w14:textId="45B5639C" w:rsidR="0041255C" w:rsidRDefault="00BD073C" w:rsidP="0041255C">
      <w:r w:rsidRPr="00BD073C">
        <w:rPr>
          <w:u w:val="single"/>
        </w:rPr>
        <w:lastRenderedPageBreak/>
        <w:t>Step 2</w:t>
      </w:r>
      <w:r>
        <w:t>:</w:t>
      </w:r>
    </w:p>
    <w:p w14:paraId="5ABB3BED" w14:textId="40278F59" w:rsidR="00BD073C" w:rsidRDefault="00BD073C" w:rsidP="0041255C">
      <w:r>
        <w:t>The three filters implemented were</w:t>
      </w:r>
      <w:r w:rsidR="001119C5">
        <w:t xml:space="preserve"> chosen to be the Bilinear, Gaussian and Sobel X filters. </w:t>
      </w:r>
      <w:r w:rsidR="00453BCE">
        <w:t>The Sobel X and the Gaussian filters are achieved via an implementation of convolution. Meanwhile, the Bilinear filter uses a hard coded array to achieve its results. The respective results can be found in the below images.</w:t>
      </w:r>
    </w:p>
    <w:p w14:paraId="3D84035B" w14:textId="320E2C6B" w:rsidR="00D73AE0" w:rsidRDefault="00F6371C" w:rsidP="00D73AE0">
      <w:pPr>
        <w:keepNext/>
      </w:pPr>
      <w:r>
        <w:rPr>
          <w:noProof/>
        </w:rPr>
        <mc:AlternateContent>
          <mc:Choice Requires="wps">
            <w:drawing>
              <wp:anchor distT="0" distB="0" distL="114300" distR="114300" simplePos="0" relativeHeight="251660800" behindDoc="0" locked="0" layoutInCell="1" allowOverlap="1" wp14:anchorId="7734BC9E" wp14:editId="4C1746BD">
                <wp:simplePos x="0" y="0"/>
                <wp:positionH relativeFrom="column">
                  <wp:posOffset>2337435</wp:posOffset>
                </wp:positionH>
                <wp:positionV relativeFrom="paragraph">
                  <wp:posOffset>1323975</wp:posOffset>
                </wp:positionV>
                <wp:extent cx="3162300" cy="258445"/>
                <wp:effectExtent l="0" t="1905" r="0" b="0"/>
                <wp:wrapNone/>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4EFEF" w14:textId="63DF2178" w:rsidR="00D73AE0" w:rsidRPr="001568D9" w:rsidRDefault="00D73AE0" w:rsidP="00D73AE0">
                            <w:pPr>
                              <w:pStyle w:val="Caption"/>
                              <w:rPr>
                                <w:noProof/>
                                <w:sz w:val="24"/>
                              </w:rPr>
                            </w:pPr>
                            <w:r>
                              <w:t xml:space="preserve">Figure </w:t>
                            </w:r>
                            <w:fldSimple w:instr=" SEQ Figure \* ARABIC ">
                              <w:r w:rsidR="000D1093">
                                <w:rPr>
                                  <w:noProof/>
                                </w:rPr>
                                <w:t>5</w:t>
                              </w:r>
                            </w:fldSimple>
                            <w:r>
                              <w:t xml:space="preserve"> – Image with Bilinear Filter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34BC9E" id="Text Box 4" o:spid="_x0000_s1028" type="#_x0000_t202" style="position:absolute;left:0;text-align:left;margin-left:184.05pt;margin-top:104.25pt;width:249pt;height:20.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x/wEAAOcDAAAOAAAAZHJzL2Uyb0RvYy54bWysU9tu2zAMfR+wfxD0vjhx064w4hRdigwD&#10;ugvQ7gNkWbaFyaJGKbGzrx8lx1m3vQ3zg0BR5CHPIb25G3vDjgq9Blvy1WLJmbISam3bkn993r+5&#10;5cwHYWthwKqSn5Tnd9vXrzaDK1QOHZhaISMQ64vBlbwLwRVZ5mWneuEX4JSlxwawF4Gu2GY1ioHQ&#10;e5Ply+VNNgDWDkEq78n7MD3ybcJvGiXD56bxKjBTcuotpBPTWcUz225E0aJwnZbnNsQ/dNELbano&#10;BepBBMEOqP+C6rVE8NCEhYQ+g6bRUiUOxGa1/IPNUyecSlxIHO8uMvn/Bys/Hb8g03XJ87ecWdHT&#10;jJ7VGNg7GNk6yjM4X1DUk6O4MJKbxpyoevcI8ptnFnadsK26R4ShU6Km9lYxM3uROuH4CFINH6Gm&#10;MuIQIAGNDfZRO1KDETqN6XQZTWxFkvNqdZNfLelJ0lt+fbteX6cSopizHfrwXkHPolFypNEndHF8&#10;9CF2I4o5JBbzYHS918akC7bVziA7ClqTffrO6L+FGRuDLcS0CTF6Es3IbOIYxmqcBJ3Vq6A+EW+E&#10;afvobyGjA/zB2UCbV3L//SBQcWY+WNIuruls4GxUsyGspNSSB84mcxemdT441G1HyPN07knfvU7U&#10;4yCmLs7t0jYlRc6bH9f15T1F/fo/tz8BAAD//wMAUEsDBBQABgAIAAAAIQC6lEP24QAAAAsBAAAP&#10;AAAAZHJzL2Rvd25yZXYueG1sTI+xTsMwEIZ3JN7BOiQWRJ2mwQohTlVVMMBSEbqwubEbB+JzFDtt&#10;eHuOqYz336f/vivXs+vZyYyh8yhhuUiAGWy87rCVsP94uc+BhahQq96jkfBjAqyr66tSFdqf8d2c&#10;6tgyKsFQKAk2xqHgPDTWOBUWfjBIu6MfnYo0ji3XozpTuet5miSCO9UhXbBqMFtrmu96chJ22efO&#10;3k3H57dNthpf99NWfLW1lLc38+YJWDRzvMDwp0/qUJHTwU+oA+slrES+JFRCmuQPwIjIhaDkQEn2&#10;mAKvSv7/h+oXAAD//wMAUEsBAi0AFAAGAAgAAAAhALaDOJL+AAAA4QEAABMAAAAAAAAAAAAAAAAA&#10;AAAAAFtDb250ZW50X1R5cGVzXS54bWxQSwECLQAUAAYACAAAACEAOP0h/9YAAACUAQAACwAAAAAA&#10;AAAAAAAAAAAvAQAAX3JlbHMvLnJlbHNQSwECLQAUAAYACAAAACEAJv1AMf8BAADnAwAADgAAAAAA&#10;AAAAAAAAAAAuAgAAZHJzL2Uyb0RvYy54bWxQSwECLQAUAAYACAAAACEAupRD9uEAAAALAQAADwAA&#10;AAAAAAAAAAAAAABZBAAAZHJzL2Rvd25yZXYueG1sUEsFBgAAAAAEAAQA8wAAAGcFAAAAAA==&#10;" stroked="f">
                <v:textbox style="mso-fit-shape-to-text:t" inset="0,0,0,0">
                  <w:txbxContent>
                    <w:p w14:paraId="3D34EFEF" w14:textId="63DF2178" w:rsidR="00D73AE0" w:rsidRPr="001568D9" w:rsidRDefault="00D73AE0" w:rsidP="00D73AE0">
                      <w:pPr>
                        <w:pStyle w:val="Caption"/>
                        <w:rPr>
                          <w:noProof/>
                          <w:sz w:val="24"/>
                        </w:rPr>
                      </w:pPr>
                      <w:r>
                        <w:t xml:space="preserve">Figure </w:t>
                      </w:r>
                      <w:fldSimple w:instr=" SEQ Figure \* ARABIC ">
                        <w:r w:rsidR="000D1093">
                          <w:rPr>
                            <w:noProof/>
                          </w:rPr>
                          <w:t>5</w:t>
                        </w:r>
                      </w:fldSimple>
                      <w:r>
                        <w:t xml:space="preserve"> – Image with Bilinear Filter</w:t>
                      </w:r>
                    </w:p>
                  </w:txbxContent>
                </v:textbox>
              </v:shape>
            </w:pict>
          </mc:Fallback>
        </mc:AlternateContent>
      </w:r>
      <w:r>
        <w:rPr>
          <w:noProof/>
        </w:rPr>
        <w:drawing>
          <wp:anchor distT="0" distB="0" distL="114300" distR="114300" simplePos="0" relativeHeight="251620864" behindDoc="1" locked="0" layoutInCell="1" allowOverlap="1" wp14:anchorId="527BED5B" wp14:editId="36F52760">
            <wp:simplePos x="0" y="0"/>
            <wp:positionH relativeFrom="column">
              <wp:posOffset>2339341</wp:posOffset>
            </wp:positionH>
            <wp:positionV relativeFrom="paragraph">
              <wp:posOffset>1905</wp:posOffset>
            </wp:positionV>
            <wp:extent cx="2293620" cy="129188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97688" cy="1294181"/>
                    </a:xfrm>
                    <a:prstGeom prst="rect">
                      <a:avLst/>
                    </a:prstGeom>
                  </pic:spPr>
                </pic:pic>
              </a:graphicData>
            </a:graphic>
            <wp14:sizeRelH relativeFrom="page">
              <wp14:pctWidth>0</wp14:pctWidth>
            </wp14:sizeRelH>
            <wp14:sizeRelV relativeFrom="page">
              <wp14:pctHeight>0</wp14:pctHeight>
            </wp14:sizeRelV>
          </wp:anchor>
        </w:drawing>
      </w:r>
      <w:r w:rsidR="00D73AE0">
        <w:rPr>
          <w:noProof/>
        </w:rPr>
        <w:drawing>
          <wp:inline distT="0" distB="0" distL="0" distR="0" wp14:anchorId="5FE0D84F" wp14:editId="43512F9F">
            <wp:extent cx="2279643" cy="12801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2855" cy="1287579"/>
                    </a:xfrm>
                    <a:prstGeom prst="rect">
                      <a:avLst/>
                    </a:prstGeom>
                  </pic:spPr>
                </pic:pic>
              </a:graphicData>
            </a:graphic>
          </wp:inline>
        </w:drawing>
      </w:r>
    </w:p>
    <w:p w14:paraId="6189BAB7" w14:textId="6052D54C" w:rsidR="00D73AE0" w:rsidRDefault="00D73AE0" w:rsidP="00D73AE0">
      <w:pPr>
        <w:pStyle w:val="Caption"/>
      </w:pPr>
      <w:r>
        <w:t xml:space="preserve">Figure </w:t>
      </w:r>
      <w:fldSimple w:instr=" SEQ Figure \* ARABIC ">
        <w:r w:rsidR="000D1093">
          <w:rPr>
            <w:noProof/>
          </w:rPr>
          <w:t>6</w:t>
        </w:r>
      </w:fldSimple>
      <w:r>
        <w:t xml:space="preserve"> – Image with Gaussian Filter</w:t>
      </w:r>
    </w:p>
    <w:p w14:paraId="761A7337" w14:textId="291269C0" w:rsidR="00D73AE0" w:rsidRDefault="00F6371C" w:rsidP="0041255C">
      <w:r>
        <w:rPr>
          <w:noProof/>
        </w:rPr>
        <mc:AlternateContent>
          <mc:Choice Requires="wps">
            <w:drawing>
              <wp:anchor distT="0" distB="0" distL="114300" distR="114300" simplePos="0" relativeHeight="251679744" behindDoc="0" locked="0" layoutInCell="1" allowOverlap="1" wp14:anchorId="6B3EC016" wp14:editId="494AB29C">
                <wp:simplePos x="0" y="0"/>
                <wp:positionH relativeFrom="column">
                  <wp:posOffset>2407920</wp:posOffset>
                </wp:positionH>
                <wp:positionV relativeFrom="paragraph">
                  <wp:posOffset>1414145</wp:posOffset>
                </wp:positionV>
                <wp:extent cx="2748915" cy="147320"/>
                <wp:effectExtent l="0" t="0" r="0" b="508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915" cy="14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D2523" w14:textId="4AE48A2B" w:rsidR="00647895" w:rsidRPr="00647895" w:rsidRDefault="00647895" w:rsidP="00647895">
                            <w:pPr>
                              <w:pStyle w:val="Caption"/>
                            </w:pPr>
                            <w:r>
                              <w:t xml:space="preserve">Figure </w:t>
                            </w:r>
                            <w:fldSimple w:instr=" SEQ Figure \* ARABIC ">
                              <w:r w:rsidR="000D1093">
                                <w:rPr>
                                  <w:noProof/>
                                </w:rPr>
                                <w:t>8</w:t>
                              </w:r>
                            </w:fldSimple>
                            <w:r>
                              <w:t xml:space="preserve"> – Blended Image</w:t>
                            </w:r>
                            <w:r w:rsidR="00F6371C">
                              <w:t xml:space="preserve"> with Sobel X Filter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EC016" id="Text Box 10" o:spid="_x0000_s1029" type="#_x0000_t202" style="position:absolute;left:0;text-align:left;margin-left:189.6pt;margin-top:111.35pt;width:216.45pt;height:1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4WAgIAAOgDAAAOAAAAZHJzL2Uyb0RvYy54bWysU1Fv0zAQfkfiP1h+p2m6wUbUdBqdipDG&#10;QNr4AY7jJBaOz5zdJuXXc3aabhpviDxY5/P58/d9d1nfjL1hB4Vegy15vlhypqyEWtu25D+edu+u&#10;OfNB2FoYsKrkR+X5zebtm/XgCrWCDkytkBGI9cXgSt6F4Ios87JTvfALcMrSYQPYi0BbbLMaxUDo&#10;vclWy+WHbACsHYJU3lP2bjrkm4TfNEqGb03jVWCm5MQtpBXTWsU126xF0aJwnZYnGuIfWPRCW3r0&#10;DHUngmB71H9B9VoieGjCQkKfQdNoqZIGUpMvX6l57IRTSQuZ493ZJv//YOXD4TsyXZd89Z4zK3rq&#10;0ZMaA/sEI8uTP4PzBZU9OioMI+Wpz0mrd/cgf3pmYdsJ26pbRBg6JWril0dnsxdXY0d84SNINXyF&#10;mt4R+wAJaGywj+aRHYzQqU/Hc28iF0nJ1dXl9cecOEo6yy+vLlaJXCaK+bZDHz4r6FkMSo7U+4Qu&#10;Dvc+RDaimEviYx6MrnfamLTBttoaZAdBc7JLXxLwqszYWGwhXpsQYybJjMomjWGsxuToRYSIqiuo&#10;j6QbYRo/+l0o6AB/czbQ6JXc/9oLVJyZL5a8i3M6BzgH1RwIK+lqyQNnU7gN0zzvHeq2I+SpOxZu&#10;yd9GJ+nPLE50aZySI6fRj/P6cp+qnn/QzR8AAAD//wMAUEsDBBQABgAIAAAAIQAGCnE84QAAAAsB&#10;AAAPAAAAZHJzL2Rvd25yZXYueG1sTI/LTsMwEEX3SPyDNUhsEHVioI8Qp4KW7mDRh7p242kSEY8j&#10;22nSv8esYDkzR3fOzZejadkFnW8sSUgnCTCk0uqGKgmH/eZxDswHRVq1llDCFT0si9ubXGXaDrTF&#10;yy5ULIaQz5SEOoQu49yXNRrlJ7ZDirezdUaFOLqKa6eGGG5aLpJkyo1qKH6oVYerGsvvXW8kTNeu&#10;H7a0elgfPj7VV1eJ4/v1KOX93fj2CizgGP5g+NWP6lBEp5PtSXvWSniaLUREJQghZsAiMU9FCuwU&#10;N88vC+BFzv93KH4AAAD//wMAUEsBAi0AFAAGAAgAAAAhALaDOJL+AAAA4QEAABMAAAAAAAAAAAAA&#10;AAAAAAAAAFtDb250ZW50X1R5cGVzXS54bWxQSwECLQAUAAYACAAAACEAOP0h/9YAAACUAQAACwAA&#10;AAAAAAAAAAAAAAAvAQAAX3JlbHMvLnJlbHNQSwECLQAUAAYACAAAACEAw2huFgICAADoAwAADgAA&#10;AAAAAAAAAAAAAAAuAgAAZHJzL2Uyb0RvYy54bWxQSwECLQAUAAYACAAAACEABgpxPOEAAAALAQAA&#10;DwAAAAAAAAAAAAAAAABcBAAAZHJzL2Rvd25yZXYueG1sUEsFBgAAAAAEAAQA8wAAAGoFAAAAAA==&#10;" stroked="f">
                <v:textbox inset="0,0,0,0">
                  <w:txbxContent>
                    <w:p w14:paraId="156D2523" w14:textId="4AE48A2B" w:rsidR="00647895" w:rsidRPr="00647895" w:rsidRDefault="00647895" w:rsidP="00647895">
                      <w:pPr>
                        <w:pStyle w:val="Caption"/>
                      </w:pPr>
                      <w:r>
                        <w:t xml:space="preserve">Figure </w:t>
                      </w:r>
                      <w:fldSimple w:instr=" SEQ Figure \* ARABIC ">
                        <w:r w:rsidR="000D1093">
                          <w:rPr>
                            <w:noProof/>
                          </w:rPr>
                          <w:t>8</w:t>
                        </w:r>
                      </w:fldSimple>
                      <w:r>
                        <w:t xml:space="preserve"> – Blended Image</w:t>
                      </w:r>
                      <w:r w:rsidR="00F6371C">
                        <w:t xml:space="preserve"> with Sobel X Filter</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6CD7AAC4" wp14:editId="384ED2BF">
                <wp:simplePos x="0" y="0"/>
                <wp:positionH relativeFrom="margin">
                  <wp:posOffset>2540</wp:posOffset>
                </wp:positionH>
                <wp:positionV relativeFrom="paragraph">
                  <wp:posOffset>1385570</wp:posOffset>
                </wp:positionV>
                <wp:extent cx="2276475" cy="258445"/>
                <wp:effectExtent l="0" t="0" r="9525" b="8255"/>
                <wp:wrapSquare wrapText="bothSides"/>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BF174B" w14:textId="75E8D9A5" w:rsidR="00453BCE" w:rsidRPr="00920443" w:rsidRDefault="00453BCE" w:rsidP="00453BCE">
                            <w:pPr>
                              <w:pStyle w:val="Caption"/>
                              <w:rPr>
                                <w:noProof/>
                              </w:rPr>
                            </w:pPr>
                            <w:r>
                              <w:t xml:space="preserve">Figure </w:t>
                            </w:r>
                            <w:fldSimple w:instr=" SEQ Figure \* ARABIC ">
                              <w:r w:rsidR="000D1093">
                                <w:rPr>
                                  <w:noProof/>
                                </w:rPr>
                                <w:t>7</w:t>
                              </w:r>
                            </w:fldSimple>
                            <w:r>
                              <w:t xml:space="preserve"> – Image with Sobel X Filter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D7AAC4" id="Text Box 9" o:spid="_x0000_s1030" type="#_x0000_t202" style="position:absolute;left:0;text-align:left;margin-left:.2pt;margin-top:109.1pt;width:179.25pt;height:20.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6fAAIAAOcDAAAOAAAAZHJzL2Uyb0RvYy54bWysU9tu2zAMfR+wfxD0vjgJkrQz4hRdigwD&#10;ugvQ7gNkWbaFyaJGKbGzrx8lx1m3vQ3zg0BR5CHPIb29GzrDTgq9BlvwxWzOmbISKm2bgn99Pry5&#10;5cwHYSthwKqCn5Xnd7vXr7a9y9USWjCVQkYg1ue9K3gbgsuzzMtWdcLPwClLjzVgJwJdsckqFD2h&#10;dyZbzuebrAesHIJU3pP3YXzku4Rf10qGz3XtVWCm4NRbSCems4xnttuKvEHhWi0vbYh/6KIT2lLR&#10;K9SDCIIdUf8F1WmJ4KEOMwldBnWtpUociM1i/gebp1Y4lbiQON5dZfL/D1Z+On1BpquCLzecWdHR&#10;jJ7VENg7GNjbKE/vfE5RT47iwkBuGnOi6t0jyG+eWdi3wjbqHhH6VomK2lvEzOxF6ojjI0jZf4SK&#10;yohjgAQ01NhF7UgNRug0pvN1NLEVSc7l8mazullzJultub5drdaphMinbIc+vFfQsWgUHGn0CV2c&#10;Hn2I3Yh8ConFPBhdHbQx6YJNuTfIToLW5JC+C/pvYcbGYAsxbUSMnkQzMhs5hqEckqCrSb0SqjPx&#10;Rhi3j/4WMlrAH5z1tHkF99+PAhVn5oMl7eKaTgZORjkZwkpKLXjgbDT3YVzno0PdtIQ8Teee9D3o&#10;RD0OYuzi0i5tU1LksvlxXV/eU9Sv/3P3EwAA//8DAFBLAwQUAAYACAAAACEA9wdX4OAAAAAIAQAA&#10;DwAAAGRycy9kb3ducmV2LnhtbEyPMU/DMBCFdyT+g3VIXRB1moYqhDhVVZUBlorQhc2Nr3EgtiPb&#10;acO/5zrBdnfv6d33yvVkenZGHzpnBSzmCTC0jVOdbQUcPl4ecmAhSqtk7ywK+MEA6+r2ppSFchf7&#10;juc6toxCbCikAB3jUHAeGo1Ghrkb0JJ2ct7ISKtvufLyQuGm52mSrLiRnaUPWg641dh816MRsM8+&#10;9/p+PO3eNtnSvx7G7eqrrYWY3U2bZ2ARp/hnhis+oUNFTEc3WhVYLyAjn4B0kafASF4+5k/AjnS5&#10;Drwq+f8C1S8AAAD//wMAUEsBAi0AFAAGAAgAAAAhALaDOJL+AAAA4QEAABMAAAAAAAAAAAAAAAAA&#10;AAAAAFtDb250ZW50X1R5cGVzXS54bWxQSwECLQAUAAYACAAAACEAOP0h/9YAAACUAQAACwAAAAAA&#10;AAAAAAAAAAAvAQAAX3JlbHMvLnJlbHNQSwECLQAUAAYACAAAACEAMt8+nwACAADnAwAADgAAAAAA&#10;AAAAAAAAAAAuAgAAZHJzL2Uyb0RvYy54bWxQSwECLQAUAAYACAAAACEA9wdX4OAAAAAIAQAADwAA&#10;AAAAAAAAAAAAAABaBAAAZHJzL2Rvd25yZXYueG1sUEsFBgAAAAAEAAQA8wAAAGcFAAAAAA==&#10;" stroked="f">
                <v:textbox style="mso-fit-shape-to-text:t" inset="0,0,0,0">
                  <w:txbxContent>
                    <w:p w14:paraId="28BF174B" w14:textId="75E8D9A5" w:rsidR="00453BCE" w:rsidRPr="00920443" w:rsidRDefault="00453BCE" w:rsidP="00453BCE">
                      <w:pPr>
                        <w:pStyle w:val="Caption"/>
                        <w:rPr>
                          <w:noProof/>
                        </w:rPr>
                      </w:pPr>
                      <w:r>
                        <w:t xml:space="preserve">Figure </w:t>
                      </w:r>
                      <w:fldSimple w:instr=" SEQ Figure \* ARABIC ">
                        <w:r w:rsidR="000D1093">
                          <w:rPr>
                            <w:noProof/>
                          </w:rPr>
                          <w:t>7</w:t>
                        </w:r>
                      </w:fldSimple>
                      <w:r>
                        <w:t xml:space="preserve"> – Image with Sobel X Filter</w:t>
                      </w:r>
                    </w:p>
                  </w:txbxContent>
                </v:textbox>
                <w10:wrap type="square" anchorx="margin"/>
              </v:shape>
            </w:pict>
          </mc:Fallback>
        </mc:AlternateContent>
      </w:r>
      <w:r>
        <w:rPr>
          <w:noProof/>
        </w:rPr>
        <w:drawing>
          <wp:inline distT="0" distB="0" distL="0" distR="0" wp14:anchorId="63AB3468" wp14:editId="359327EB">
            <wp:extent cx="2407920" cy="1365686"/>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793" cy="1370719"/>
                    </a:xfrm>
                    <a:prstGeom prst="rect">
                      <a:avLst/>
                    </a:prstGeom>
                  </pic:spPr>
                </pic:pic>
              </a:graphicData>
            </a:graphic>
          </wp:inline>
        </w:drawing>
      </w:r>
      <w:r w:rsidR="00453BCE">
        <w:rPr>
          <w:noProof/>
        </w:rPr>
        <w:drawing>
          <wp:anchor distT="0" distB="0" distL="114300" distR="114300" simplePos="0" relativeHeight="251638272" behindDoc="1" locked="0" layoutInCell="1" allowOverlap="1" wp14:anchorId="08182E88" wp14:editId="51493F2B">
            <wp:simplePos x="0" y="0"/>
            <wp:positionH relativeFrom="column">
              <wp:posOffset>0</wp:posOffset>
            </wp:positionH>
            <wp:positionV relativeFrom="paragraph">
              <wp:posOffset>41910</wp:posOffset>
            </wp:positionV>
            <wp:extent cx="2295525" cy="130683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306830"/>
                    </a:xfrm>
                    <a:prstGeom prst="rect">
                      <a:avLst/>
                    </a:prstGeom>
                  </pic:spPr>
                </pic:pic>
              </a:graphicData>
            </a:graphic>
            <wp14:sizeRelH relativeFrom="page">
              <wp14:pctWidth>0</wp14:pctWidth>
            </wp14:sizeRelH>
            <wp14:sizeRelV relativeFrom="page">
              <wp14:pctHeight>0</wp14:pctHeight>
            </wp14:sizeRelV>
          </wp:anchor>
        </w:drawing>
      </w:r>
    </w:p>
    <w:p w14:paraId="7FF7F204" w14:textId="133CF938" w:rsidR="00453BCE" w:rsidRDefault="00453BCE" w:rsidP="0041255C">
      <w:pPr>
        <w:rPr>
          <w:u w:val="single"/>
        </w:rPr>
      </w:pPr>
    </w:p>
    <w:p w14:paraId="25604835" w14:textId="7F469FC0" w:rsidR="00D73AE0" w:rsidRDefault="00D73AE0" w:rsidP="0041255C">
      <w:r w:rsidRPr="00D73AE0">
        <w:rPr>
          <w:u w:val="single"/>
        </w:rPr>
        <w:t>Step 3</w:t>
      </w:r>
      <w:r>
        <w:t xml:space="preserve">: </w:t>
      </w:r>
    </w:p>
    <w:p w14:paraId="3954AA48" w14:textId="18AC6B43" w:rsidR="00485D6D" w:rsidRPr="00D73AE0" w:rsidRDefault="0031234C" w:rsidP="0041255C">
      <w:r>
        <w:rPr>
          <w:noProof/>
        </w:rPr>
        <w:drawing>
          <wp:anchor distT="0" distB="0" distL="114300" distR="114300" simplePos="0" relativeHeight="251666432" behindDoc="0" locked="0" layoutInCell="1" allowOverlap="1" wp14:anchorId="59D19E41" wp14:editId="7385346A">
            <wp:simplePos x="0" y="0"/>
            <wp:positionH relativeFrom="column">
              <wp:posOffset>-428625</wp:posOffset>
            </wp:positionH>
            <wp:positionV relativeFrom="paragraph">
              <wp:posOffset>934085</wp:posOffset>
            </wp:positionV>
            <wp:extent cx="6604635" cy="2431415"/>
            <wp:effectExtent l="38100" t="0" r="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D73AE0">
        <w:t xml:space="preserve">Object blending is the focal point of this task where the aim is to add the extracted images found in </w:t>
      </w:r>
      <w:r w:rsidR="00D73AE0">
        <w:rPr>
          <w:i/>
          <w:iCs/>
        </w:rPr>
        <w:t>Figures 5-7</w:t>
      </w:r>
      <w:r w:rsidR="00D73AE0">
        <w:t xml:space="preserve"> to Scene 1 [</w:t>
      </w:r>
      <w:r w:rsidR="00D73AE0">
        <w:rPr>
          <w:i/>
          <w:iCs/>
        </w:rPr>
        <w:t>Figure 1</w:t>
      </w:r>
      <w:r w:rsidR="00D73AE0">
        <w:t>]. The addition of the object to Scene 1 would result in an output image very similar to that of Scene 2 [</w:t>
      </w:r>
      <w:r w:rsidR="00D73AE0">
        <w:rPr>
          <w:i/>
          <w:iCs/>
        </w:rPr>
        <w:t>Figure 2</w:t>
      </w:r>
      <w:r w:rsidR="00D73AE0">
        <w:t xml:space="preserve">]. </w:t>
      </w:r>
      <w:r w:rsidR="00485D6D">
        <w:t>The object blending procedure is processed as illustrated in the flowchart below.</w:t>
      </w:r>
    </w:p>
    <w:p w14:paraId="6361B416" w14:textId="6843EE60" w:rsidR="00DA32EB" w:rsidRPr="0065227C" w:rsidRDefault="0065227C" w:rsidP="00647895">
      <w:pPr>
        <w:keepNext/>
      </w:pPr>
      <w:r>
        <w:rPr>
          <w:i/>
          <w:iCs/>
        </w:rPr>
        <w:t xml:space="preserve">Figure </w:t>
      </w:r>
      <w:r w:rsidR="00453BCE">
        <w:rPr>
          <w:i/>
          <w:iCs/>
        </w:rPr>
        <w:t>8</w:t>
      </w:r>
      <w:r>
        <w:t xml:space="preserve"> represents the final and resultant image of all the processes defined above combined, producing a satisfying result of object blending. As it can be seen, the image in </w:t>
      </w:r>
      <w:r>
        <w:rPr>
          <w:i/>
          <w:iCs/>
        </w:rPr>
        <w:t xml:space="preserve">Figure </w:t>
      </w:r>
      <w:r w:rsidR="00453BCE">
        <w:rPr>
          <w:i/>
          <w:iCs/>
        </w:rPr>
        <w:t>8</w:t>
      </w:r>
      <w:r>
        <w:rPr>
          <w:i/>
          <w:iCs/>
        </w:rPr>
        <w:t xml:space="preserve"> </w:t>
      </w:r>
      <w:r>
        <w:t>is very similar to that of Scene 2 [</w:t>
      </w:r>
      <w:r>
        <w:rPr>
          <w:i/>
          <w:iCs/>
        </w:rPr>
        <w:t>Figure 2</w:t>
      </w:r>
      <w:r>
        <w:t xml:space="preserve">]. </w:t>
      </w:r>
      <w:r w:rsidR="00E61B52">
        <w:t xml:space="preserve">The only difference that can be spotted is the occlusion </w:t>
      </w:r>
      <w:r w:rsidR="00E61B52">
        <w:lastRenderedPageBreak/>
        <w:t xml:space="preserve">of the shadow of the extracted object. Although a short coming of the object detection algorithm, this was expected since the extraction procedure only captures the image rather than both the image and its shadow. </w:t>
      </w:r>
    </w:p>
    <w:p w14:paraId="4CE40AAC" w14:textId="77777777" w:rsidR="00485D6D" w:rsidRDefault="00485D6D" w:rsidP="0041255C">
      <w:pPr>
        <w:rPr>
          <w:u w:val="single"/>
        </w:rPr>
      </w:pPr>
    </w:p>
    <w:p w14:paraId="20C3910D" w14:textId="5463135E" w:rsidR="00D73AE0" w:rsidRDefault="00D73AE0" w:rsidP="0041255C">
      <w:r w:rsidRPr="00D73AE0">
        <w:rPr>
          <w:u w:val="single"/>
        </w:rPr>
        <w:t>Step 4</w:t>
      </w:r>
      <w:r>
        <w:t xml:space="preserve">: </w:t>
      </w:r>
    </w:p>
    <w:p w14:paraId="77EAE419" w14:textId="6E1F1A1A" w:rsidR="00E61B52" w:rsidRDefault="00E61B52" w:rsidP="0041255C">
      <w:r>
        <w:t>Finally, we can measure the error metric between the blended image [</w:t>
      </w:r>
      <w:r>
        <w:rPr>
          <w:i/>
          <w:iCs/>
        </w:rPr>
        <w:t xml:space="preserve">Figure </w:t>
      </w:r>
      <w:r w:rsidR="00453BCE">
        <w:rPr>
          <w:i/>
          <w:iCs/>
        </w:rPr>
        <w:t>8</w:t>
      </w:r>
      <w:r>
        <w:t>] and Scene 2 [</w:t>
      </w:r>
      <w:r>
        <w:rPr>
          <w:i/>
          <w:iCs/>
        </w:rPr>
        <w:t>Figure 2</w:t>
      </w:r>
      <w:r>
        <w:t xml:space="preserve">]. Although to the naked eye one can spot the differences between the images, a more formal and mathematically proven approach has to be implemented. For the error metric the SSD and MSE error metrics were applied. </w:t>
      </w:r>
    </w:p>
    <w:p w14:paraId="66B486F9" w14:textId="79C008BF" w:rsidR="00AB30D7" w:rsidRDefault="00AB30D7" w:rsidP="0041255C">
      <w:r>
        <w:t xml:space="preserve">Sum of Square Differences is one of the measures of a match that is based on pixel-by-pixel intensity between the two images. </w:t>
      </w:r>
      <w:r>
        <w:rPr>
          <w:vertAlign w:val="superscript"/>
        </w:rPr>
        <w:t>[1]</w:t>
      </w:r>
      <w:r w:rsidRPr="00AB30D7">
        <w:rPr>
          <w:vertAlign w:val="superscript"/>
        </w:rPr>
        <w:t>[2]</w:t>
      </w:r>
      <w:r>
        <w:t xml:space="preserve"> The summation of the square of the product of pixel subtraction is calculated between two images or rather defined by the equation below.</w:t>
      </w:r>
    </w:p>
    <w:p w14:paraId="65716A2D" w14:textId="34848B89" w:rsidR="00AB30D7" w:rsidRDefault="00453BCE" w:rsidP="00AB30D7">
      <w:pPr>
        <w:keepNext/>
      </w:pPr>
      <w:r>
        <w:rPr>
          <w:noProof/>
        </w:rPr>
        <w:drawing>
          <wp:anchor distT="0" distB="0" distL="114300" distR="114300" simplePos="0" relativeHeight="251630080" behindDoc="0" locked="0" layoutInCell="1" allowOverlap="1" wp14:anchorId="58929DFE" wp14:editId="462B2A0D">
            <wp:simplePos x="0" y="0"/>
            <wp:positionH relativeFrom="column">
              <wp:posOffset>0</wp:posOffset>
            </wp:positionH>
            <wp:positionV relativeFrom="paragraph">
              <wp:posOffset>111760</wp:posOffset>
            </wp:positionV>
            <wp:extent cx="2748915" cy="7518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8915" cy="751840"/>
                    </a:xfrm>
                    <a:prstGeom prst="rect">
                      <a:avLst/>
                    </a:prstGeom>
                  </pic:spPr>
                </pic:pic>
              </a:graphicData>
            </a:graphic>
            <wp14:sizeRelH relativeFrom="page">
              <wp14:pctWidth>0</wp14:pctWidth>
            </wp14:sizeRelH>
            <wp14:sizeRelV relativeFrom="page">
              <wp14:pctHeight>0</wp14:pctHeight>
            </wp14:sizeRelV>
          </wp:anchor>
        </w:drawing>
      </w:r>
      <w:r w:rsidR="00AB30D7">
        <w:rPr>
          <w:noProof/>
        </w:rPr>
        <w:drawing>
          <wp:inline distT="0" distB="0" distL="0" distR="0" wp14:anchorId="48F52C60" wp14:editId="42404CDE">
            <wp:extent cx="2918298" cy="888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9026" cy="898187"/>
                    </a:xfrm>
                    <a:prstGeom prst="rect">
                      <a:avLst/>
                    </a:prstGeom>
                  </pic:spPr>
                </pic:pic>
              </a:graphicData>
            </a:graphic>
          </wp:inline>
        </w:drawing>
      </w:r>
    </w:p>
    <w:p w14:paraId="571C82B8" w14:textId="7F69686E" w:rsidR="00AB30D7" w:rsidRDefault="003D5C76" w:rsidP="00AB30D7">
      <w:pPr>
        <w:pStyle w:val="Caption"/>
      </w:pPr>
      <w:r>
        <w:rPr>
          <w:noProof/>
        </w:rPr>
        <mc:AlternateContent>
          <mc:Choice Requires="wps">
            <w:drawing>
              <wp:anchor distT="0" distB="0" distL="114300" distR="114300" simplePos="0" relativeHeight="251672576" behindDoc="0" locked="0" layoutInCell="1" allowOverlap="1" wp14:anchorId="291C9E95" wp14:editId="472C8991">
                <wp:simplePos x="0" y="0"/>
                <wp:positionH relativeFrom="column">
                  <wp:posOffset>0</wp:posOffset>
                </wp:positionH>
                <wp:positionV relativeFrom="paragraph">
                  <wp:posOffset>63500</wp:posOffset>
                </wp:positionV>
                <wp:extent cx="3293110" cy="191770"/>
                <wp:effectExtent l="0" t="0" r="2540" b="0"/>
                <wp:wrapSquare wrapText="bothSides"/>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110" cy="191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FC91DF" w14:textId="71F5342F" w:rsidR="00453BCE" w:rsidRPr="00F4035A" w:rsidRDefault="00453BCE" w:rsidP="00453BCE">
                            <w:pPr>
                              <w:pStyle w:val="Caption"/>
                              <w:rPr>
                                <w:noProof/>
                                <w:sz w:val="24"/>
                              </w:rPr>
                            </w:pPr>
                            <w:r>
                              <w:t xml:space="preserve">Figure </w:t>
                            </w:r>
                            <w:fldSimple w:instr=" SEQ Figure \* ARABIC ">
                              <w:r w:rsidR="000D1093">
                                <w:rPr>
                                  <w:noProof/>
                                </w:rPr>
                                <w:t>9</w:t>
                              </w:r>
                            </w:fldSimple>
                            <w:r>
                              <w:t xml:space="preserve"> – MSE Equation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C9E95" id="Text Box 8" o:spid="_x0000_s1031" type="#_x0000_t202" style="position:absolute;left:0;text-align:left;margin-left:0;margin-top:5pt;width:259.3pt;height:1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mCAAIAAOcDAAAOAAAAZHJzL2Uyb0RvYy54bWysU9tu2zAMfR+wfxD0vjhOt7U14hRdigwD&#10;ugvQ7gNkWbaFyaJGKbGzrx8lx1nRvhXzg0DxcsRzSK9vxt6wg0KvwZY8Xyw5U1ZCrW1b8p+Pu3dX&#10;nPkgbC0MWFXyo/L8ZvP2zXpwhVpBB6ZWyAjE+mJwJe9CcEWWedmpXvgFOGUp2AD2ItAV26xGMRB6&#10;b7LVcvkxGwBrhyCV9+S9m4J8k/CbRsnwvWm8CsyUnHoL6cR0VvHMNmtRtChcp+WpDfGKLnqhLT16&#10;hroTQbA96hdQvZYIHpqwkNBn0DRaqsSB2OTLZ2weOuFU4kLieHeWyf8/WPnt8AOZrku+es+ZFT3N&#10;6FGNgX2CkV1FeQbnC8p6cJQXRnLTmBNV7+5B/vLMwrYTtlW3iDB0StTUXh4rsyelE46PINXwFWp6&#10;RuwDJKCxwT5qR2owQqcxHc+jia1Icl6sri/ynEKSYvl1fnmZZpeJYq526MNnBT2LRsmRRp/QxeHe&#10;h9iNKOaU+JgHo+udNiZdsK22BtlB0Jrs0pcIPEszNiZbiGUTYvQkmpHZxDGM1ZgE/TCrV0F9JN4I&#10;0/bR30JGB/iHs4E2r+T+916g4sx8saRdXNPZwNmoZkNYSaUlD5xN5jZM67x3qNuOkKfpWLglfRud&#10;qMdBTF2c2qVtSoqcNj+u69N7yvr3f27+AgAA//8DAFBLAwQUAAYACAAAACEAUn7i89wAAAAGAQAA&#10;DwAAAGRycy9kb3ducmV2LnhtbEyPQU/DMAyF70j8h8hIXBBLVkE1laYTbHCDw8a0s9eEtqJxqiRd&#10;u3+POcHJen7We5/L9ex6cbYhdp40LBcKhKXam44aDYfPt/sViJiQDPaerIaLjbCurq9KLIyfaGfP&#10;+9QIDqFYoIY2paGQMtatdRgXfrDE3pcPDhPL0EgTcOJw18tMqVw67IgbWhzsprX19350GvJtGKcd&#10;be62h9d3/Bia7PhyOWp9ezM/P4FIdk5/x/CLz+hQMdPJj2Si6DXwI4m3iie7j8tVDuKk4UFlIKtS&#10;/sevfgAAAP//AwBQSwECLQAUAAYACAAAACEAtoM4kv4AAADhAQAAEwAAAAAAAAAAAAAAAAAAAAAA&#10;W0NvbnRlbnRfVHlwZXNdLnhtbFBLAQItABQABgAIAAAAIQA4/SH/1gAAAJQBAAALAAAAAAAAAAAA&#10;AAAAAC8BAABfcmVscy8ucmVsc1BLAQItABQABgAIAAAAIQDpdVmCAAIAAOcDAAAOAAAAAAAAAAAA&#10;AAAAAC4CAABkcnMvZTJvRG9jLnhtbFBLAQItABQABgAIAAAAIQBSfuLz3AAAAAYBAAAPAAAAAAAA&#10;AAAAAAAAAFoEAABkcnMvZG93bnJldi54bWxQSwUGAAAAAAQABADzAAAAYwUAAAAA&#10;" stroked="f">
                <v:textbox inset="0,0,0,0">
                  <w:txbxContent>
                    <w:p w14:paraId="49FC91DF" w14:textId="71F5342F" w:rsidR="00453BCE" w:rsidRPr="00F4035A" w:rsidRDefault="00453BCE" w:rsidP="00453BCE">
                      <w:pPr>
                        <w:pStyle w:val="Caption"/>
                        <w:rPr>
                          <w:noProof/>
                          <w:sz w:val="24"/>
                        </w:rPr>
                      </w:pPr>
                      <w:r>
                        <w:t xml:space="preserve">Figure </w:t>
                      </w:r>
                      <w:fldSimple w:instr=" SEQ Figure \* ARABIC ">
                        <w:r w:rsidR="000D1093">
                          <w:rPr>
                            <w:noProof/>
                          </w:rPr>
                          <w:t>9</w:t>
                        </w:r>
                      </w:fldSimple>
                      <w:r>
                        <w:t xml:space="preserve"> – MSE Equation</w:t>
                      </w:r>
                    </w:p>
                  </w:txbxContent>
                </v:textbox>
                <w10:wrap type="square"/>
              </v:shape>
            </w:pict>
          </mc:Fallback>
        </mc:AlternateContent>
      </w:r>
      <w:r w:rsidR="00453BCE">
        <w:t>F</w:t>
      </w:r>
      <w:r w:rsidR="00AB30D7">
        <w:t xml:space="preserve">igure </w:t>
      </w:r>
      <w:fldSimple w:instr=" SEQ Figure \* ARABIC ">
        <w:r w:rsidR="000D1093">
          <w:rPr>
            <w:noProof/>
          </w:rPr>
          <w:t>10</w:t>
        </w:r>
      </w:fldSimple>
      <w:r w:rsidR="00AB30D7">
        <w:t xml:space="preserve"> – SSD Equation </w:t>
      </w:r>
    </w:p>
    <w:p w14:paraId="07A1BE19" w14:textId="0272F651" w:rsidR="00AB30D7" w:rsidRDefault="00AB30D7" w:rsidP="00AB30D7">
      <w:r>
        <w:t xml:space="preserve">The result of SSD between </w:t>
      </w:r>
      <w:r>
        <w:rPr>
          <w:i/>
          <w:iCs/>
        </w:rPr>
        <w:t xml:space="preserve">Figure 7 </w:t>
      </w:r>
      <w:r>
        <w:t xml:space="preserve">and </w:t>
      </w:r>
      <w:r>
        <w:rPr>
          <w:i/>
          <w:iCs/>
        </w:rPr>
        <w:t>Figure 2</w:t>
      </w:r>
      <w:r>
        <w:t xml:space="preserve"> returns a value of </w:t>
      </w:r>
      <w:r w:rsidR="00A0588C">
        <w:t>201.</w:t>
      </w:r>
      <w:r>
        <w:t xml:space="preserve"> This value suggests a rather close matching between both images but as predicted earlier, the value is larger due to the occlusion of the shadow.</w:t>
      </w:r>
    </w:p>
    <w:p w14:paraId="48FA8578" w14:textId="41729B9E" w:rsidR="00AB30D7" w:rsidRDefault="00AB30D7" w:rsidP="00AB30D7">
      <w:pPr>
        <w:rPr>
          <w:vertAlign w:val="superscript"/>
        </w:rPr>
      </w:pPr>
      <w:r>
        <w:t xml:space="preserve">Comparative to the SSD, MSE defined as the Mean Square Error represents the cumulative squared error between the compressed and original image defined as the </w:t>
      </w:r>
      <w:r w:rsidR="00453BCE">
        <w:rPr>
          <w:i/>
          <w:iCs/>
        </w:rPr>
        <w:t>Figure 8</w:t>
      </w:r>
      <w:r>
        <w:t xml:space="preserve">. </w:t>
      </w:r>
      <w:r w:rsidRPr="00AB30D7">
        <w:rPr>
          <w:vertAlign w:val="superscript"/>
        </w:rPr>
        <w:t>[3]</w:t>
      </w:r>
    </w:p>
    <w:p w14:paraId="707FF4F9" w14:textId="36EC40BE" w:rsidR="00453BCE" w:rsidRDefault="00914C2E" w:rsidP="0041255C">
      <w:r>
        <w:t>The value for MSE on</w:t>
      </w:r>
      <w:r w:rsidR="00A0588C">
        <w:t xml:space="preserve"> the same images defined in the SSD implementation results to be 15.5145. The value is much more satisfying since the algorithm for MSE computes over the whole image at once rather than iterating through all the pixels as the SSD does.</w:t>
      </w:r>
      <w:r w:rsidR="00464CD7">
        <w:t xml:space="preserve"> The below table denotes the values of the error metrics represented when blending the extracted image of a certain filter.</w:t>
      </w:r>
    </w:p>
    <w:tbl>
      <w:tblPr>
        <w:tblStyle w:val="TableGrid"/>
        <w:tblW w:w="0" w:type="auto"/>
        <w:tblLook w:val="04A0" w:firstRow="1" w:lastRow="0" w:firstColumn="1" w:lastColumn="0" w:noHBand="0" w:noVBand="1"/>
      </w:tblPr>
      <w:tblGrid>
        <w:gridCol w:w="1803"/>
        <w:gridCol w:w="1803"/>
        <w:gridCol w:w="1803"/>
        <w:gridCol w:w="1803"/>
        <w:gridCol w:w="1804"/>
      </w:tblGrid>
      <w:tr w:rsidR="00464CD7" w14:paraId="67F150DE" w14:textId="77777777" w:rsidTr="00464CD7">
        <w:tc>
          <w:tcPr>
            <w:tcW w:w="1803" w:type="dxa"/>
          </w:tcPr>
          <w:p w14:paraId="5BF53C79" w14:textId="77777777" w:rsidR="00464CD7" w:rsidRDefault="00464CD7" w:rsidP="0041255C"/>
        </w:tc>
        <w:tc>
          <w:tcPr>
            <w:tcW w:w="1803" w:type="dxa"/>
          </w:tcPr>
          <w:p w14:paraId="6A1DE252" w14:textId="64FAE945" w:rsidR="00464CD7" w:rsidRPr="00464CD7" w:rsidRDefault="00464CD7" w:rsidP="0041255C">
            <w:pPr>
              <w:rPr>
                <w:lang w:val="en-GB"/>
              </w:rPr>
            </w:pPr>
            <w:r>
              <w:rPr>
                <w:lang w:val="en-GB"/>
              </w:rPr>
              <w:t>Sobel X Filter</w:t>
            </w:r>
          </w:p>
        </w:tc>
        <w:tc>
          <w:tcPr>
            <w:tcW w:w="1803" w:type="dxa"/>
          </w:tcPr>
          <w:p w14:paraId="17804101" w14:textId="6834C172" w:rsidR="00464CD7" w:rsidRPr="00464CD7" w:rsidRDefault="00464CD7" w:rsidP="0041255C">
            <w:pPr>
              <w:rPr>
                <w:lang w:val="en-GB"/>
              </w:rPr>
            </w:pPr>
            <w:r>
              <w:rPr>
                <w:lang w:val="en-GB"/>
              </w:rPr>
              <w:t>Gaussian</w:t>
            </w:r>
          </w:p>
        </w:tc>
        <w:tc>
          <w:tcPr>
            <w:tcW w:w="1803" w:type="dxa"/>
          </w:tcPr>
          <w:p w14:paraId="2E4A7558" w14:textId="29479EFA" w:rsidR="00464CD7" w:rsidRPr="00464CD7" w:rsidRDefault="00464CD7" w:rsidP="0041255C">
            <w:pPr>
              <w:rPr>
                <w:lang w:val="en-GB"/>
              </w:rPr>
            </w:pPr>
            <w:r>
              <w:rPr>
                <w:lang w:val="en-GB"/>
              </w:rPr>
              <w:t>Bilinear</w:t>
            </w:r>
          </w:p>
        </w:tc>
        <w:tc>
          <w:tcPr>
            <w:tcW w:w="1804" w:type="dxa"/>
          </w:tcPr>
          <w:p w14:paraId="79846A5C" w14:textId="26D988ED" w:rsidR="00464CD7" w:rsidRPr="00464CD7" w:rsidRDefault="00464CD7" w:rsidP="0041255C">
            <w:pPr>
              <w:rPr>
                <w:lang w:val="en-GB"/>
              </w:rPr>
            </w:pPr>
            <w:r>
              <w:rPr>
                <w:lang w:val="en-GB"/>
              </w:rPr>
              <w:t>Normal Image</w:t>
            </w:r>
          </w:p>
        </w:tc>
      </w:tr>
      <w:tr w:rsidR="00464CD7" w14:paraId="1A083897" w14:textId="77777777" w:rsidTr="00464CD7">
        <w:tc>
          <w:tcPr>
            <w:tcW w:w="1803" w:type="dxa"/>
          </w:tcPr>
          <w:p w14:paraId="2FB841D2" w14:textId="7B61ED02" w:rsidR="00464CD7" w:rsidRPr="00464CD7" w:rsidRDefault="00464CD7" w:rsidP="0041255C">
            <w:pPr>
              <w:rPr>
                <w:lang w:val="en-GB"/>
              </w:rPr>
            </w:pPr>
            <w:r>
              <w:rPr>
                <w:lang w:val="en-GB"/>
              </w:rPr>
              <w:t>MSE</w:t>
            </w:r>
          </w:p>
        </w:tc>
        <w:tc>
          <w:tcPr>
            <w:tcW w:w="1803" w:type="dxa"/>
          </w:tcPr>
          <w:p w14:paraId="4AC1E1B7" w14:textId="2E1AB18F" w:rsidR="00464CD7" w:rsidRPr="00464CD7" w:rsidRDefault="00464CD7" w:rsidP="0041255C">
            <w:pPr>
              <w:rPr>
                <w:lang w:val="en-GB"/>
              </w:rPr>
            </w:pPr>
            <w:r>
              <w:rPr>
                <w:lang w:val="en-GB"/>
              </w:rPr>
              <w:t>20.078</w:t>
            </w:r>
          </w:p>
        </w:tc>
        <w:tc>
          <w:tcPr>
            <w:tcW w:w="1803" w:type="dxa"/>
          </w:tcPr>
          <w:p w14:paraId="0AFD0DD0" w14:textId="7E794D2E" w:rsidR="00464CD7" w:rsidRPr="00464CD7" w:rsidRDefault="00464CD7" w:rsidP="0041255C">
            <w:pPr>
              <w:rPr>
                <w:lang w:val="en-GB"/>
              </w:rPr>
            </w:pPr>
            <w:r>
              <w:rPr>
                <w:lang w:val="en-GB"/>
              </w:rPr>
              <w:t>18.346</w:t>
            </w:r>
          </w:p>
        </w:tc>
        <w:tc>
          <w:tcPr>
            <w:tcW w:w="1803" w:type="dxa"/>
          </w:tcPr>
          <w:p w14:paraId="2907A05B" w14:textId="1D86DAE0" w:rsidR="00464CD7" w:rsidRPr="00464CD7" w:rsidRDefault="00464CD7" w:rsidP="0041255C">
            <w:pPr>
              <w:rPr>
                <w:lang w:val="en-GB"/>
              </w:rPr>
            </w:pPr>
            <w:r>
              <w:rPr>
                <w:lang w:val="en-GB"/>
              </w:rPr>
              <w:t>16.113</w:t>
            </w:r>
          </w:p>
        </w:tc>
        <w:tc>
          <w:tcPr>
            <w:tcW w:w="1804" w:type="dxa"/>
          </w:tcPr>
          <w:p w14:paraId="249F9AF4" w14:textId="11086CFB" w:rsidR="00464CD7" w:rsidRPr="00464CD7" w:rsidRDefault="00464CD7" w:rsidP="0041255C">
            <w:pPr>
              <w:rPr>
                <w:lang w:val="en-GB"/>
              </w:rPr>
            </w:pPr>
            <w:r>
              <w:rPr>
                <w:lang w:val="en-GB"/>
              </w:rPr>
              <w:t>15.515</w:t>
            </w:r>
          </w:p>
        </w:tc>
      </w:tr>
      <w:tr w:rsidR="00464CD7" w14:paraId="45DB7646" w14:textId="77777777" w:rsidTr="00464CD7">
        <w:tc>
          <w:tcPr>
            <w:tcW w:w="1803" w:type="dxa"/>
          </w:tcPr>
          <w:p w14:paraId="486FCA4D" w14:textId="11F6895D" w:rsidR="00464CD7" w:rsidRPr="00464CD7" w:rsidRDefault="00464CD7" w:rsidP="0041255C">
            <w:pPr>
              <w:rPr>
                <w:lang w:val="en-GB"/>
              </w:rPr>
            </w:pPr>
            <w:r>
              <w:rPr>
                <w:lang w:val="en-GB"/>
              </w:rPr>
              <w:t>SSD</w:t>
            </w:r>
          </w:p>
        </w:tc>
        <w:tc>
          <w:tcPr>
            <w:tcW w:w="1803" w:type="dxa"/>
          </w:tcPr>
          <w:p w14:paraId="03B0D6D3" w14:textId="7B110822" w:rsidR="00464CD7" w:rsidRPr="00464CD7" w:rsidRDefault="00464CD7" w:rsidP="0041255C">
            <w:pPr>
              <w:rPr>
                <w:lang w:val="en-GB"/>
              </w:rPr>
            </w:pPr>
            <w:r>
              <w:rPr>
                <w:lang w:val="en-GB"/>
              </w:rPr>
              <w:t>184</w:t>
            </w:r>
          </w:p>
        </w:tc>
        <w:tc>
          <w:tcPr>
            <w:tcW w:w="1803" w:type="dxa"/>
          </w:tcPr>
          <w:p w14:paraId="322E10E1" w14:textId="0B7BF26B" w:rsidR="00464CD7" w:rsidRPr="00464CD7" w:rsidRDefault="00464CD7" w:rsidP="0041255C">
            <w:pPr>
              <w:rPr>
                <w:lang w:val="en-GB"/>
              </w:rPr>
            </w:pPr>
            <w:r>
              <w:rPr>
                <w:lang w:val="en-GB"/>
              </w:rPr>
              <w:t>208</w:t>
            </w:r>
          </w:p>
        </w:tc>
        <w:tc>
          <w:tcPr>
            <w:tcW w:w="1803" w:type="dxa"/>
          </w:tcPr>
          <w:p w14:paraId="2C4A525E" w14:textId="1A48DB6A" w:rsidR="00464CD7" w:rsidRPr="00464CD7" w:rsidRDefault="00464CD7" w:rsidP="0041255C">
            <w:pPr>
              <w:rPr>
                <w:lang w:val="en-GB"/>
              </w:rPr>
            </w:pPr>
            <w:r>
              <w:rPr>
                <w:lang w:val="en-GB"/>
              </w:rPr>
              <w:t>176</w:t>
            </w:r>
          </w:p>
        </w:tc>
        <w:tc>
          <w:tcPr>
            <w:tcW w:w="1804" w:type="dxa"/>
          </w:tcPr>
          <w:p w14:paraId="3A46B6B1" w14:textId="56DA95C5" w:rsidR="00464CD7" w:rsidRPr="00464CD7" w:rsidRDefault="00464CD7" w:rsidP="0041255C">
            <w:pPr>
              <w:rPr>
                <w:lang w:val="en-GB"/>
              </w:rPr>
            </w:pPr>
            <w:r>
              <w:rPr>
                <w:lang w:val="en-GB"/>
              </w:rPr>
              <w:t>201</w:t>
            </w:r>
          </w:p>
        </w:tc>
      </w:tr>
    </w:tbl>
    <w:p w14:paraId="00E44D6B" w14:textId="77777777" w:rsidR="00464CD7" w:rsidRDefault="00464CD7" w:rsidP="0041255C"/>
    <w:p w14:paraId="4032C31C" w14:textId="77777777" w:rsidR="00453BCE" w:rsidRDefault="00453BCE" w:rsidP="0041255C">
      <w:pPr>
        <w:rPr>
          <w:u w:val="single"/>
        </w:rPr>
      </w:pPr>
    </w:p>
    <w:p w14:paraId="0377981B" w14:textId="3A393854" w:rsidR="00D73AE0" w:rsidRDefault="00D73AE0" w:rsidP="0041255C">
      <w:r w:rsidRPr="00D73AE0">
        <w:rPr>
          <w:u w:val="single"/>
        </w:rPr>
        <w:t>Part B of Task 1</w:t>
      </w:r>
      <w:r>
        <w:t xml:space="preserve">: </w:t>
      </w:r>
    </w:p>
    <w:p w14:paraId="2D0721CC" w14:textId="24D5DD1C" w:rsidR="00A0588C" w:rsidRDefault="00A0588C" w:rsidP="0041255C">
      <w:r>
        <w:lastRenderedPageBreak/>
        <w:t>Contrastingly to the above functions, the below takes a scene and converts the green background into a background of our choice. This is achieved via two functions who respectively remove the green colour from the image and replace the blank space with a predefined background.</w:t>
      </w:r>
    </w:p>
    <w:p w14:paraId="4253B2FF" w14:textId="3F08425D" w:rsidR="00D73AE0" w:rsidRDefault="00D73AE0" w:rsidP="0041255C">
      <w:r w:rsidRPr="00D73AE0">
        <w:rPr>
          <w:u w:val="single"/>
        </w:rPr>
        <w:t>Step 1: Remove Green</w:t>
      </w:r>
      <w:r>
        <w:t xml:space="preserve">: </w:t>
      </w:r>
    </w:p>
    <w:p w14:paraId="2873C449" w14:textId="700986B7" w:rsidR="00A0588C" w:rsidRDefault="00311C28" w:rsidP="0041255C">
      <w:r>
        <w:t xml:space="preserve">This function sets two sets of 3 values representing BGR values. The two sets act as a threshold for a lower value and a higher value of green pixels. Any colour within the range of these two sets will be defined as an intense green colour and hence occluded from the image. As seen in both </w:t>
      </w:r>
      <w:r>
        <w:rPr>
          <w:i/>
          <w:iCs/>
        </w:rPr>
        <w:t>Figures 1</w:t>
      </w:r>
      <w:r w:rsidR="00453BCE">
        <w:rPr>
          <w:i/>
          <w:iCs/>
        </w:rPr>
        <w:t>1</w:t>
      </w:r>
      <w:r>
        <w:rPr>
          <w:i/>
          <w:iCs/>
        </w:rPr>
        <w:t xml:space="preserve"> -1</w:t>
      </w:r>
      <w:r w:rsidR="00453BCE">
        <w:rPr>
          <w:i/>
          <w:iCs/>
        </w:rPr>
        <w:t>2</w:t>
      </w:r>
      <w:r>
        <w:t>.</w:t>
      </w:r>
    </w:p>
    <w:p w14:paraId="3E2884C8" w14:textId="60210E1A" w:rsidR="00311C28" w:rsidRDefault="003D5C76" w:rsidP="003C1C85">
      <w:pPr>
        <w:keepNext/>
      </w:pPr>
      <w:r>
        <w:rPr>
          <w:noProof/>
        </w:rPr>
        <mc:AlternateContent>
          <mc:Choice Requires="wps">
            <w:drawing>
              <wp:anchor distT="0" distB="0" distL="114300" distR="114300" simplePos="0" relativeHeight="251669504" behindDoc="0" locked="0" layoutInCell="1" allowOverlap="1" wp14:anchorId="11AE2393" wp14:editId="2897BC57">
                <wp:simplePos x="0" y="0"/>
                <wp:positionH relativeFrom="column">
                  <wp:posOffset>2340610</wp:posOffset>
                </wp:positionH>
                <wp:positionV relativeFrom="paragraph">
                  <wp:posOffset>1428115</wp:posOffset>
                </wp:positionV>
                <wp:extent cx="2998470" cy="258445"/>
                <wp:effectExtent l="0" t="0" r="4445" b="3175"/>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76EF4" w14:textId="1C37C0C6" w:rsidR="003C1C85" w:rsidRPr="006B0B01" w:rsidRDefault="003C1C85" w:rsidP="003C1C85">
                            <w:pPr>
                              <w:pStyle w:val="Caption"/>
                              <w:rPr>
                                <w:noProof/>
                                <w:sz w:val="24"/>
                              </w:rPr>
                            </w:pPr>
                            <w:r>
                              <w:t xml:space="preserve">Figure </w:t>
                            </w:r>
                            <w:fldSimple w:instr=" SEQ Figure \* ARABIC ">
                              <w:r w:rsidR="000D1093">
                                <w:rPr>
                                  <w:noProof/>
                                </w:rPr>
                                <w:t>11</w:t>
                              </w:r>
                            </w:fldSimple>
                            <w:r>
                              <w:t xml:space="preserve"> – Chroma Keyed Image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AE2393" id="Text Box 6" o:spid="_x0000_s1032" type="#_x0000_t202" style="position:absolute;left:0;text-align:left;margin-left:184.3pt;margin-top:112.45pt;width:236.1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96/wEAAOcDAAAOAAAAZHJzL2Uyb0RvYy54bWysU1Fv0zAQfkfiP1h+p2lLN7qo6TQ6FSGN&#10;gbTxAxzHSSwcnzm7Tcqv5+w0ZcAbIg/W+Xz33X3fXTa3Q2fYUaHXYAu+mM05U1ZCpW1T8K/P+zdr&#10;znwQthIGrCr4SXl+u339atO7XC2hBVMpZARifd67grchuDzLvGxVJ/wMnLL0WAN2ItAVm6xC0RN6&#10;Z7LlfH6d9YCVQ5DKe/Lej498m/DrWsnwua69CswUnHoL6cR0lvHMthuRNyhcq+W5DfEPXXRCWyp6&#10;gboXQbAD6r+gOi0RPNRhJqHLoK61VIkDsVnM/2Dz1AqnEhcSx7uLTP7/wcrH4xdkuir48i1nVnQ0&#10;o2c1BPYeBnYd5emdzynqyVFcGMhNY05UvXsA+c0zC7tW2EbdIULfKlFRe4uYmb1IHXF8BCn7T1BR&#10;GXEIkICGGruoHanBCJ3GdLqMJrYiybm8uVmv3tGTpLfl1Xq1ukolRD5lO/Thg4KORaPgSKNP6OL4&#10;4EPsRuRTSCzmwehqr41JF2zKnUF2FLQm+/Sd0X8LMzYGW4hpI2L0JJqR2cgxDOWQBL2oV0J1It4I&#10;4/bR30JGC/iDs542r+D++0Gg4sx8tKRdXNPJwMkoJ0NYSakFD5yN5i6M63xwqJuWkKfp3JG+e52o&#10;x0GMXZzbpW1Kipw3P67ry3uK+vV/bn8CAAD//wMAUEsDBBQABgAIAAAAIQBEiViq4gAAAAsBAAAP&#10;AAAAZHJzL2Rvd25yZXYueG1sTI+xTsMwEIZ3JN7BOiQWRB3SYKVpnKqqYIClInRhc+NrHIjtKHba&#10;8PYcE4x39+m/7y83s+3ZGcfQeSfhYZEAQ9d43blWwuH9+T4HFqJyWvXeoYRvDLCprq9KVWh/cW94&#10;rmPLKMSFQkkwMQ4F56ExaFVY+AEd3U5+tCrSOLZcj+pC4bbnaZIIblXn6INRA+4MNl/1ZCXss4+9&#10;uZtOT6/bbDm+HKad+GxrKW9v5u0aWMQ5/sHwq0/qUJHT0U9OB9ZLWIpcECohTbMVMCLyLKEyR9qI&#10;RwG8Kvn/DtUPAAAA//8DAFBLAQItABQABgAIAAAAIQC2gziS/gAAAOEBAAATAAAAAAAAAAAAAAAA&#10;AAAAAABbQ29udGVudF9UeXBlc10ueG1sUEsBAi0AFAAGAAgAAAAhADj9If/WAAAAlAEAAAsAAAAA&#10;AAAAAAAAAAAALwEAAF9yZWxzLy5yZWxzUEsBAi0AFAAGAAgAAAAhAIMEX3r/AQAA5wMAAA4AAAAA&#10;AAAAAAAAAAAALgIAAGRycy9lMm9Eb2MueG1sUEsBAi0AFAAGAAgAAAAhAESJWKriAAAACwEAAA8A&#10;AAAAAAAAAAAAAAAAWQQAAGRycy9kb3ducmV2LnhtbFBLBQYAAAAABAAEAPMAAABoBQAAAAA=&#10;" stroked="f">
                <v:textbox style="mso-fit-shape-to-text:t" inset="0,0,0,0">
                  <w:txbxContent>
                    <w:p w14:paraId="60976EF4" w14:textId="1C37C0C6" w:rsidR="003C1C85" w:rsidRPr="006B0B01" w:rsidRDefault="003C1C85" w:rsidP="003C1C85">
                      <w:pPr>
                        <w:pStyle w:val="Caption"/>
                        <w:rPr>
                          <w:noProof/>
                          <w:sz w:val="24"/>
                        </w:rPr>
                      </w:pPr>
                      <w:r>
                        <w:t xml:space="preserve">Figure </w:t>
                      </w:r>
                      <w:fldSimple w:instr=" SEQ Figure \* ARABIC ">
                        <w:r w:rsidR="000D1093">
                          <w:rPr>
                            <w:noProof/>
                          </w:rPr>
                          <w:t>11</w:t>
                        </w:r>
                      </w:fldSimple>
                      <w:r>
                        <w:t xml:space="preserve"> – Chroma Keyed Image</w:t>
                      </w:r>
                    </w:p>
                  </w:txbxContent>
                </v:textbox>
              </v:shape>
            </w:pict>
          </mc:Fallback>
        </mc:AlternateContent>
      </w:r>
      <w:r w:rsidR="003C1C85">
        <w:rPr>
          <w:noProof/>
        </w:rPr>
        <w:drawing>
          <wp:anchor distT="0" distB="0" distL="114300" distR="114300" simplePos="0" relativeHeight="251625984" behindDoc="1" locked="0" layoutInCell="1" allowOverlap="1" wp14:anchorId="6F204DDC" wp14:editId="0094779B">
            <wp:simplePos x="0" y="0"/>
            <wp:positionH relativeFrom="column">
              <wp:posOffset>2392491</wp:posOffset>
            </wp:positionH>
            <wp:positionV relativeFrom="paragraph">
              <wp:posOffset>8053</wp:posOffset>
            </wp:positionV>
            <wp:extent cx="2278495" cy="130789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78495" cy="1307898"/>
                    </a:xfrm>
                    <a:prstGeom prst="rect">
                      <a:avLst/>
                    </a:prstGeom>
                  </pic:spPr>
                </pic:pic>
              </a:graphicData>
            </a:graphic>
            <wp14:sizeRelH relativeFrom="page">
              <wp14:pctWidth>0</wp14:pctWidth>
            </wp14:sizeRelH>
            <wp14:sizeRelV relativeFrom="page">
              <wp14:pctHeight>0</wp14:pctHeight>
            </wp14:sizeRelV>
          </wp:anchor>
        </w:drawing>
      </w:r>
      <w:r w:rsidR="00311C28">
        <w:rPr>
          <w:noProof/>
        </w:rPr>
        <w:drawing>
          <wp:inline distT="0" distB="0" distL="0" distR="0" wp14:anchorId="4F3A237D" wp14:editId="154FA5DB">
            <wp:extent cx="2286000" cy="1318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1925" cy="1333001"/>
                    </a:xfrm>
                    <a:prstGeom prst="rect">
                      <a:avLst/>
                    </a:prstGeom>
                  </pic:spPr>
                </pic:pic>
              </a:graphicData>
            </a:graphic>
          </wp:inline>
        </w:drawing>
      </w:r>
    </w:p>
    <w:p w14:paraId="166AC52B" w14:textId="4D52FDEC" w:rsidR="00311C28" w:rsidRPr="00311C28" w:rsidRDefault="00311C28" w:rsidP="00311C28">
      <w:pPr>
        <w:pStyle w:val="Caption"/>
      </w:pPr>
      <w:r>
        <w:t xml:space="preserve">Figure </w:t>
      </w:r>
      <w:fldSimple w:instr=" SEQ Figure \* ARABIC ">
        <w:r w:rsidR="000D1093">
          <w:rPr>
            <w:noProof/>
          </w:rPr>
          <w:t>12</w:t>
        </w:r>
      </w:fldSimple>
      <w:r>
        <w:t>- Chroma Keyed Image</w:t>
      </w:r>
    </w:p>
    <w:p w14:paraId="77B6900E" w14:textId="56D8A452" w:rsidR="00363BB9" w:rsidRDefault="00D73AE0" w:rsidP="00363BB9">
      <w:r w:rsidRPr="00D73AE0">
        <w:rPr>
          <w:u w:val="single"/>
        </w:rPr>
        <w:t>Step 2: New Background</w:t>
      </w:r>
      <w:r>
        <w:t xml:space="preserve">: </w:t>
      </w:r>
    </w:p>
    <w:p w14:paraId="2A794E86" w14:textId="7569FAC4" w:rsidR="00453BCE" w:rsidRDefault="003C1C85" w:rsidP="003C1C85">
      <w:r>
        <w:t>The new background is added via a simple addition blending technique as seen in the images below.</w:t>
      </w:r>
    </w:p>
    <w:p w14:paraId="5801520B" w14:textId="25013129" w:rsidR="00BD073C" w:rsidRDefault="00B43F3A" w:rsidP="003C1C85">
      <w:pPr>
        <w:rPr>
          <w:rFonts w:eastAsiaTheme="majorEastAsia" w:cstheme="majorBidi"/>
          <w:u w:val="single"/>
        </w:rPr>
      </w:pPr>
      <w:r>
        <w:rPr>
          <w:noProof/>
        </w:rPr>
        <w:drawing>
          <wp:anchor distT="0" distB="0" distL="114300" distR="114300" simplePos="0" relativeHeight="251693568" behindDoc="0" locked="0" layoutInCell="1" allowOverlap="1" wp14:anchorId="2681C711" wp14:editId="2E1F9C24">
            <wp:simplePos x="0" y="0"/>
            <wp:positionH relativeFrom="column">
              <wp:posOffset>2039620</wp:posOffset>
            </wp:positionH>
            <wp:positionV relativeFrom="paragraph">
              <wp:posOffset>3533775</wp:posOffset>
            </wp:positionV>
            <wp:extent cx="2041249" cy="1148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1249" cy="114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472" behindDoc="0" locked="0" layoutInCell="1" allowOverlap="1" wp14:anchorId="479A3376" wp14:editId="5C722D30">
            <wp:simplePos x="0" y="0"/>
            <wp:positionH relativeFrom="column">
              <wp:posOffset>0</wp:posOffset>
            </wp:positionH>
            <wp:positionV relativeFrom="paragraph">
              <wp:posOffset>3529330</wp:posOffset>
            </wp:positionV>
            <wp:extent cx="2041248" cy="1148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1248" cy="114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0" locked="0" layoutInCell="1" allowOverlap="1" wp14:anchorId="504ED04B" wp14:editId="4D594C42">
            <wp:simplePos x="0" y="0"/>
            <wp:positionH relativeFrom="column">
              <wp:posOffset>2039121</wp:posOffset>
            </wp:positionH>
            <wp:positionV relativeFrom="paragraph">
              <wp:posOffset>2379926</wp:posOffset>
            </wp:positionV>
            <wp:extent cx="2040890" cy="11480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890"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5CF53A20" wp14:editId="7C4EAF42">
            <wp:simplePos x="0" y="0"/>
            <wp:positionH relativeFrom="column">
              <wp:posOffset>2040255</wp:posOffset>
            </wp:positionH>
            <wp:positionV relativeFrom="paragraph">
              <wp:posOffset>1145122</wp:posOffset>
            </wp:positionV>
            <wp:extent cx="2040890" cy="11480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0890"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136" behindDoc="0" locked="0" layoutInCell="1" allowOverlap="1" wp14:anchorId="0D305D21" wp14:editId="4E7F9457">
            <wp:simplePos x="0" y="0"/>
            <wp:positionH relativeFrom="column">
              <wp:posOffset>2040255</wp:posOffset>
            </wp:positionH>
            <wp:positionV relativeFrom="paragraph">
              <wp:posOffset>-2094</wp:posOffset>
            </wp:positionV>
            <wp:extent cx="2040890" cy="11480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0890"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C76">
        <w:rPr>
          <w:noProof/>
        </w:rPr>
        <mc:AlternateContent>
          <mc:Choice Requires="wps">
            <w:drawing>
              <wp:anchor distT="45720" distB="45720" distL="114300" distR="114300" simplePos="0" relativeHeight="251654143" behindDoc="0" locked="0" layoutInCell="1" allowOverlap="1" wp14:anchorId="76B81603" wp14:editId="091FD37E">
                <wp:simplePos x="0" y="0"/>
                <wp:positionH relativeFrom="column">
                  <wp:posOffset>4171950</wp:posOffset>
                </wp:positionH>
                <wp:positionV relativeFrom="paragraph">
                  <wp:posOffset>-10160</wp:posOffset>
                </wp:positionV>
                <wp:extent cx="2289175" cy="3560445"/>
                <wp:effectExtent l="0" t="0" r="0" b="190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3560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15F95" w14:textId="536247E8" w:rsidR="00B43F3A" w:rsidRDefault="00B43F3A">
                            <w:r>
                              <w:t>As can be seen on the images to the left, when attempting to add the new background to the extracted book, some features are left out from the book. This was expected since the remove green function removed the green colouring on the cover of the book. Although, this reciprocates when testing with a shoe. The shoe has no green elements, ensuring a loss-less green screen effect.</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6B81603" id="_x0000_s1033" type="#_x0000_t202" style="position:absolute;left:0;text-align:left;margin-left:328.5pt;margin-top:-.8pt;width:180.25pt;height:280.35pt;z-index:2516541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V6DAIAAPgDAAAOAAAAZHJzL2Uyb0RvYy54bWysU9tu2zAMfR+wfxD0vtjxkqY14hRdigwD&#10;ugvQ7gNkWbaF2aJGKbGzrx8lJ1m2vQ3TgyCK1CHPIbW+H/uOHRQ6Dabg81nKmTISKm2agn992b25&#10;5cx5YSrRgVEFPyrH7zevX60Hm6sMWugqhYxAjMsHW/DWe5sniZOt6oWbgVWGnDVgLzyZ2CQVioHQ&#10;+y7J0vQmGQAriyCVc3T7ODn5JuLXtZL+c1075VlXcKrNxx3jXoY92axF3qCwrZanMsQ/VNELbSjp&#10;BepReMH2qP+C6rVEcFD7mYQ+gbrWUkUOxGae/sHmuRVWRS4kjrMXmdz/g5WfDl+Q6argWcaZET31&#10;6EWNnr2DkWVBnsG6nKKeLcX5ka6pzZGqs08gvzlmYNsK06gHRBhaJSoqbx5eJldPJxwXQMrhI1SU&#10;Ruw9RKCxxj5oR2owQqc2HS+tCaVIusyy27v5asmZJN/b5U26WCxjDpGfn1t0/r2CnoVDwZF6H+HF&#10;4cn5UI7IzyEhm4NOVzvdddHAptx2yA6C5mQX1wn9t7DOhGAD4dmEGG4iz0BtIunHcoyKrs7ylVAd&#10;iTjCNH70XejQAv7gbKDRK7j7vheoOOs+GBLvbr5YhFmNxmK5ysjAa0957RFGElTBPWfTceun+d5b&#10;1E1LmaZ2GXggwWsdpQidmao6lU/jFRU6fYUwv9d2jPr1YTc/AQAA//8DAFBLAwQUAAYACAAAACEA&#10;AFAkDt8AAAALAQAADwAAAGRycy9kb3ducmV2LnhtbEyPzW6DMBCE75X6DtZW6i0xjgS0lCWqKqFW&#10;4pSkD2Dw8iOwjbBD6NvXObXH0YxmvsmPm57YSosbrEEQ+wgYmcaqwXQI35dy9wLMeWmUnKwhhB9y&#10;cCweH3KZKXszJ1rPvmOhxLhMIvTezxnnrulJS7e3M5ngtXbR0ge5dFwt8hbK9cQPUZRwLQcTFno5&#10;00dPzXi+aoSvqinbQ6Xb1Y9Cj9Wp/izbFPH5aXt/A+Zp839huOMHdCgCU22vRjk2ISRxGr54hJ1I&#10;gN0DkUhjYDVCHL8K4EXO/38ofgEAAP//AwBQSwECLQAUAAYACAAAACEAtoM4kv4AAADhAQAAEwAA&#10;AAAAAAAAAAAAAAAAAAAAW0NvbnRlbnRfVHlwZXNdLnhtbFBLAQItABQABgAIAAAAIQA4/SH/1gAA&#10;AJQBAAALAAAAAAAAAAAAAAAAAC8BAABfcmVscy8ucmVsc1BLAQItABQABgAIAAAAIQAysaV6DAIA&#10;APgDAAAOAAAAAAAAAAAAAAAAAC4CAABkcnMvZTJvRG9jLnhtbFBLAQItABQABgAIAAAAIQAAUCQO&#10;3wAAAAsBAAAPAAAAAAAAAAAAAAAAAGYEAABkcnMvZG93bnJldi54bWxQSwUGAAAAAAQABADzAAAA&#10;cgUAAAAA&#10;" stroked="f">
                <v:textbox>
                  <w:txbxContent>
                    <w:p w14:paraId="77E15F95" w14:textId="536247E8" w:rsidR="00B43F3A" w:rsidRDefault="00B43F3A">
                      <w:r>
                        <w:t>As can be seen on the images to the left, when attempting to add the new background to the extracted book, some features are left out from the book. This was expected since the remove green function removed the green colouring on the cover of the book. Although, this reciprocates when testing with a shoe. The shoe has no green elements, ensuring a loss-less green screen effect.</w:t>
                      </w:r>
                    </w:p>
                  </w:txbxContent>
                </v:textbox>
                <w10:wrap type="square"/>
              </v:shape>
            </w:pict>
          </mc:Fallback>
        </mc:AlternateContent>
      </w:r>
      <w:r w:rsidR="00647895">
        <w:rPr>
          <w:noProof/>
        </w:rPr>
        <w:drawing>
          <wp:anchor distT="0" distB="0" distL="114300" distR="114300" simplePos="0" relativeHeight="251650560" behindDoc="1" locked="0" layoutInCell="1" allowOverlap="1" wp14:anchorId="66DE3848" wp14:editId="435CD523">
            <wp:simplePos x="0" y="0"/>
            <wp:positionH relativeFrom="column">
              <wp:posOffset>0</wp:posOffset>
            </wp:positionH>
            <wp:positionV relativeFrom="paragraph">
              <wp:posOffset>2379345</wp:posOffset>
            </wp:positionV>
            <wp:extent cx="2042160" cy="11484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2160" cy="114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895">
        <w:rPr>
          <w:noProof/>
        </w:rPr>
        <w:drawing>
          <wp:inline distT="0" distB="0" distL="0" distR="0" wp14:anchorId="4939A318" wp14:editId="2756CB3E">
            <wp:extent cx="2040295" cy="11478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3693" cy="1155402"/>
                    </a:xfrm>
                    <a:prstGeom prst="rect">
                      <a:avLst/>
                    </a:prstGeom>
                    <a:noFill/>
                    <a:ln>
                      <a:noFill/>
                    </a:ln>
                  </pic:spPr>
                </pic:pic>
              </a:graphicData>
            </a:graphic>
          </wp:inline>
        </w:drawing>
      </w:r>
      <w:r w:rsidR="00647895">
        <w:rPr>
          <w:noProof/>
        </w:rPr>
        <w:drawing>
          <wp:inline distT="0" distB="0" distL="0" distR="0" wp14:anchorId="3B739A0F" wp14:editId="673F140A">
            <wp:extent cx="2040255" cy="11478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1526" cy="1159808"/>
                    </a:xfrm>
                    <a:prstGeom prst="rect">
                      <a:avLst/>
                    </a:prstGeom>
                    <a:noFill/>
                    <a:ln>
                      <a:noFill/>
                    </a:ln>
                  </pic:spPr>
                </pic:pic>
              </a:graphicData>
            </a:graphic>
          </wp:inline>
        </w:drawing>
      </w:r>
      <w:r w:rsidR="00BD073C">
        <w:br w:type="page"/>
      </w:r>
    </w:p>
    <w:p w14:paraId="6178AA14" w14:textId="1AA54778" w:rsidR="0065227C" w:rsidRDefault="00363BB9" w:rsidP="00363BB9">
      <w:pPr>
        <w:pStyle w:val="Heading2"/>
        <w:rPr>
          <w:sz w:val="32"/>
          <w:szCs w:val="28"/>
        </w:rPr>
      </w:pPr>
      <w:r>
        <w:rPr>
          <w:sz w:val="32"/>
          <w:szCs w:val="28"/>
        </w:rPr>
        <w:lastRenderedPageBreak/>
        <w:t>Part 2 – Implementing a CV Research Paper</w:t>
      </w:r>
    </w:p>
    <w:p w14:paraId="4859086E" w14:textId="6D448267" w:rsidR="00711A58" w:rsidRDefault="00711A58" w:rsidP="00711A58">
      <w:r>
        <w:t xml:space="preserve">In this part, results from the research paper </w:t>
      </w:r>
      <w:r w:rsidR="00517F70">
        <w:t>[</w:t>
      </w:r>
      <w:r w:rsidR="00767C3F">
        <w:t>4</w:t>
      </w:r>
      <w:r w:rsidR="00517F70">
        <w:t xml:space="preserve">] </w:t>
      </w:r>
      <w:r>
        <w:t>are replicated using Python and OpenCV. Task A tackles replicating the results on the mentioned research paper (specifically Fig. 3 and Table 1). Task B is split into two parts where the first part simply involves applying the functions in Task A on images from the new addition to the COTS dataset (Complex Background) and the second part involves visualising images having a moving or unmoving background.</w:t>
      </w:r>
    </w:p>
    <w:p w14:paraId="7F4917CB" w14:textId="2B2E8608" w:rsidR="00312B52" w:rsidRDefault="00312B52" w:rsidP="00312B52">
      <w:pPr>
        <w:pStyle w:val="Heading3"/>
      </w:pPr>
      <w:r>
        <w:t>Task A</w:t>
      </w:r>
    </w:p>
    <w:tbl>
      <w:tblPr>
        <w:tblStyle w:val="TableGrid"/>
        <w:tblpPr w:leftFromText="180" w:rightFromText="180" w:vertAnchor="text" w:horzAnchor="margin" w:tblpX="-578" w:tblpY="3062"/>
        <w:tblW w:w="9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559"/>
        <w:gridCol w:w="1701"/>
        <w:gridCol w:w="1701"/>
        <w:gridCol w:w="1559"/>
        <w:gridCol w:w="1565"/>
      </w:tblGrid>
      <w:tr w:rsidR="00545BF2" w14:paraId="076D7FB4" w14:textId="77777777" w:rsidTr="00545BF2">
        <w:trPr>
          <w:trHeight w:val="785"/>
        </w:trPr>
        <w:tc>
          <w:tcPr>
            <w:tcW w:w="1702" w:type="dxa"/>
            <w:vAlign w:val="center"/>
          </w:tcPr>
          <w:p w14:paraId="16B58BF2" w14:textId="77777777" w:rsidR="00545BF2" w:rsidRPr="00910E33" w:rsidRDefault="00545BF2" w:rsidP="00545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Scene</w:t>
            </w:r>
          </w:p>
        </w:tc>
        <w:tc>
          <w:tcPr>
            <w:tcW w:w="1559" w:type="dxa"/>
            <w:vAlign w:val="center"/>
          </w:tcPr>
          <w:p w14:paraId="4DC67318" w14:textId="77777777" w:rsidR="00545BF2" w:rsidRPr="00910E33" w:rsidRDefault="00545BF2" w:rsidP="00545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S2</w:t>
            </w:r>
          </w:p>
        </w:tc>
        <w:tc>
          <w:tcPr>
            <w:tcW w:w="1701" w:type="dxa"/>
            <w:vAlign w:val="center"/>
          </w:tcPr>
          <w:p w14:paraId="513A31B1" w14:textId="77777777" w:rsidR="00545BF2" w:rsidRPr="00910E33" w:rsidRDefault="00545BF2" w:rsidP="00545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Mask</w:t>
            </w:r>
          </w:p>
        </w:tc>
        <w:tc>
          <w:tcPr>
            <w:tcW w:w="1701" w:type="dxa"/>
            <w:vAlign w:val="center"/>
          </w:tcPr>
          <w:p w14:paraId="40912233" w14:textId="77777777" w:rsidR="00545BF2" w:rsidRPr="00910E33" w:rsidRDefault="00545BF2" w:rsidP="00545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S1</w:t>
            </w:r>
          </w:p>
        </w:tc>
        <w:tc>
          <w:tcPr>
            <w:tcW w:w="1559" w:type="dxa"/>
            <w:vAlign w:val="center"/>
          </w:tcPr>
          <w:p w14:paraId="1AD9E2A2" w14:textId="77777777" w:rsidR="00545BF2" w:rsidRPr="00910E33" w:rsidRDefault="00545BF2" w:rsidP="00545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proofErr w:type="spellStart"/>
            <w:r w:rsidRPr="00910E33">
              <w:rPr>
                <w:rFonts w:eastAsia="Times New Roman" w:cs="Times New Roman"/>
                <w:b/>
                <w:bCs/>
                <w:color w:val="000000"/>
                <w:sz w:val="28"/>
                <w:szCs w:val="28"/>
                <w:lang w:val="en-GB"/>
              </w:rPr>
              <w:t>Telea</w:t>
            </w:r>
            <w:proofErr w:type="spellEnd"/>
          </w:p>
        </w:tc>
        <w:tc>
          <w:tcPr>
            <w:tcW w:w="1565" w:type="dxa"/>
            <w:vAlign w:val="center"/>
          </w:tcPr>
          <w:p w14:paraId="33D82E1B" w14:textId="77777777" w:rsidR="00545BF2" w:rsidRPr="00910E33" w:rsidRDefault="00545BF2" w:rsidP="00545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NS</w:t>
            </w:r>
          </w:p>
        </w:tc>
      </w:tr>
    </w:tbl>
    <w:p w14:paraId="32D8B50D" w14:textId="52E05561" w:rsidR="00312B52" w:rsidRDefault="00312B52" w:rsidP="00312B52">
      <w:r>
        <w:t xml:space="preserve">In this section, results from the Inpainting research paper mentioned in the introduction are replicated. In order to make the functionality cleaner and easier to implement for Task B part 1, the required images for S1, S2 and masks of the object to remove are stored in the subfolders </w:t>
      </w:r>
      <w:r w:rsidRPr="00337D4A">
        <w:rPr>
          <w:i/>
          <w:iCs/>
        </w:rPr>
        <w:t>original_scene1</w:t>
      </w:r>
      <w:r>
        <w:t xml:space="preserve">, </w:t>
      </w:r>
      <w:r w:rsidRPr="00337D4A">
        <w:rPr>
          <w:i/>
          <w:iCs/>
        </w:rPr>
        <w:t>original_scene2</w:t>
      </w:r>
      <w:r>
        <w:t xml:space="preserve"> and </w:t>
      </w:r>
      <w:proofErr w:type="spellStart"/>
      <w:r w:rsidRPr="00337D4A">
        <w:rPr>
          <w:i/>
          <w:iCs/>
        </w:rPr>
        <w:t>original_masks</w:t>
      </w:r>
      <w:proofErr w:type="spellEnd"/>
      <w:r>
        <w:t xml:space="preserve"> respectively within </w:t>
      </w:r>
      <w:proofErr w:type="spellStart"/>
      <w:r w:rsidRPr="00337D4A">
        <w:rPr>
          <w:i/>
          <w:iCs/>
        </w:rPr>
        <w:t>inpaint_imgs</w:t>
      </w:r>
      <w:proofErr w:type="spellEnd"/>
      <w:r>
        <w:t>.</w:t>
      </w:r>
      <w:r w:rsidR="00337D4A">
        <w:t xml:space="preserve"> The function </w:t>
      </w:r>
      <w:proofErr w:type="spellStart"/>
      <w:proofErr w:type="gramStart"/>
      <w:r w:rsidR="00337D4A" w:rsidRPr="00337D4A">
        <w:rPr>
          <w:rFonts w:ascii="Courier New" w:hAnsi="Courier New" w:cs="Courier New"/>
          <w:sz w:val="20"/>
          <w:szCs w:val="18"/>
        </w:rPr>
        <w:t>create</w:t>
      </w:r>
      <w:proofErr w:type="gramEnd"/>
      <w:r w:rsidR="00337D4A" w:rsidRPr="00337D4A">
        <w:rPr>
          <w:rFonts w:ascii="Courier New" w:hAnsi="Courier New" w:cs="Courier New"/>
          <w:sz w:val="20"/>
          <w:szCs w:val="18"/>
        </w:rPr>
        <w:t>_inpaint_table</w:t>
      </w:r>
      <w:proofErr w:type="spellEnd"/>
      <w:r w:rsidR="00337D4A" w:rsidRPr="00337D4A">
        <w:rPr>
          <w:sz w:val="20"/>
          <w:szCs w:val="18"/>
        </w:rPr>
        <w:t xml:space="preserve"> </w:t>
      </w:r>
      <w:r w:rsidR="00337D4A">
        <w:t xml:space="preserve">then iterates through the images in these folders. In this function, the </w:t>
      </w:r>
      <w:proofErr w:type="spellStart"/>
      <w:r w:rsidR="00337D4A">
        <w:t>inpaint</w:t>
      </w:r>
      <w:proofErr w:type="spellEnd"/>
      <w:r w:rsidR="00337D4A">
        <w:t xml:space="preserve"> algorithms by </w:t>
      </w:r>
      <w:proofErr w:type="spellStart"/>
      <w:r w:rsidR="00767C3F">
        <w:t>Telea</w:t>
      </w:r>
      <w:proofErr w:type="spellEnd"/>
      <w:r w:rsidR="00337D4A">
        <w:t xml:space="preserve"> </w:t>
      </w:r>
      <w:r w:rsidR="00517F70">
        <w:t>[</w:t>
      </w:r>
      <w:r w:rsidR="00767C3F">
        <w:t>5</w:t>
      </w:r>
      <w:r w:rsidR="00517F70">
        <w:t xml:space="preserve">] </w:t>
      </w:r>
      <w:r w:rsidR="00337D4A">
        <w:t>(</w:t>
      </w:r>
      <w:r w:rsidR="00337D4A" w:rsidRPr="00337D4A">
        <w:rPr>
          <w:rFonts w:ascii="Courier New" w:hAnsi="Courier New" w:cs="Courier New"/>
          <w:sz w:val="20"/>
          <w:szCs w:val="18"/>
        </w:rPr>
        <w:t>cv2.INPAINT_TELEA</w:t>
      </w:r>
      <w:r w:rsidR="00337D4A">
        <w:t xml:space="preserve">) and </w:t>
      </w:r>
      <w:proofErr w:type="spellStart"/>
      <w:r w:rsidR="00337D4A">
        <w:t>Bertalmio</w:t>
      </w:r>
      <w:proofErr w:type="spellEnd"/>
      <w:r w:rsidR="00337D4A">
        <w:t xml:space="preserve"> </w:t>
      </w:r>
      <w:r w:rsidR="00337D4A" w:rsidRPr="00337D4A">
        <w:rPr>
          <w:i/>
          <w:iCs/>
        </w:rPr>
        <w:t>et al</w:t>
      </w:r>
      <w:r w:rsidR="00337D4A">
        <w:rPr>
          <w:i/>
          <w:iCs/>
        </w:rPr>
        <w:t xml:space="preserve"> </w:t>
      </w:r>
      <w:r w:rsidR="00517F70">
        <w:t>[</w:t>
      </w:r>
      <w:r w:rsidR="00767C3F">
        <w:t>6</w:t>
      </w:r>
      <w:r w:rsidR="00517F70">
        <w:t xml:space="preserve">] </w:t>
      </w:r>
      <w:r w:rsidR="00337D4A">
        <w:t>(</w:t>
      </w:r>
      <w:r w:rsidR="00337D4A" w:rsidRPr="00337D4A">
        <w:rPr>
          <w:rFonts w:ascii="Courier New" w:hAnsi="Courier New" w:cs="Courier New"/>
          <w:sz w:val="20"/>
          <w:szCs w:val="18"/>
        </w:rPr>
        <w:t>cv2.INPAINT_</w:t>
      </w:r>
      <w:r w:rsidR="00337D4A">
        <w:rPr>
          <w:rFonts w:ascii="Courier New" w:hAnsi="Courier New" w:cs="Courier New"/>
          <w:sz w:val="20"/>
          <w:szCs w:val="18"/>
        </w:rPr>
        <w:t>NS</w:t>
      </w:r>
      <w:r w:rsidR="00337D4A">
        <w:t xml:space="preserve">) where applied to each image in S2. The </w:t>
      </w:r>
      <w:r w:rsidR="0097556F">
        <w:t xml:space="preserve">images within this function are then plotted as with the research paper using the </w:t>
      </w:r>
      <w:proofErr w:type="spellStart"/>
      <w:proofErr w:type="gramStart"/>
      <w:r w:rsidR="0097556F" w:rsidRPr="0097556F">
        <w:rPr>
          <w:i/>
          <w:iCs/>
        </w:rPr>
        <w:t>matplotlib.pyplot</w:t>
      </w:r>
      <w:proofErr w:type="spellEnd"/>
      <w:proofErr w:type="gramEnd"/>
      <w:r w:rsidR="0097556F">
        <w:t xml:space="preserve"> python module.</w:t>
      </w:r>
      <w:r w:rsidR="00DB6EC0">
        <w:t xml:space="preserve"> The function returns </w:t>
      </w:r>
      <w:r w:rsidR="00545BF2">
        <w:t xml:space="preserve">two lists containing </w:t>
      </w:r>
      <w:proofErr w:type="spellStart"/>
      <w:r w:rsidR="00545BF2">
        <w:t>inpainted</w:t>
      </w:r>
      <w:proofErr w:type="spellEnd"/>
      <w:r w:rsidR="00545BF2">
        <w:t xml:space="preserve"> images using each algorithm as well as another list with the ground truth (S1) images. These are used to calculate the MSE.</w:t>
      </w:r>
    </w:p>
    <w:tbl>
      <w:tblPr>
        <w:tblStyle w:val="TableGrid"/>
        <w:tblpPr w:leftFromText="180" w:rightFromText="180" w:vertAnchor="page" w:horzAnchor="page" w:tblpX="631" w:tblpY="76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9"/>
      </w:tblGrid>
      <w:tr w:rsidR="00F932EA" w14:paraId="17F57559" w14:textId="77777777" w:rsidTr="00F932EA">
        <w:trPr>
          <w:trHeight w:val="841"/>
        </w:trPr>
        <w:tc>
          <w:tcPr>
            <w:tcW w:w="1949" w:type="dxa"/>
            <w:vAlign w:val="center"/>
          </w:tcPr>
          <w:p w14:paraId="662797BF" w14:textId="77777777" w:rsidR="00F932EA" w:rsidRPr="00910E33" w:rsidRDefault="00F932EA" w:rsidP="00F9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sidRPr="00910E33">
              <w:rPr>
                <w:rFonts w:eastAsia="Times New Roman" w:cs="Times New Roman"/>
                <w:color w:val="000000"/>
                <w:szCs w:val="24"/>
                <w:lang w:val="en-GB"/>
              </w:rPr>
              <w:t>Statues</w:t>
            </w:r>
          </w:p>
        </w:tc>
      </w:tr>
      <w:tr w:rsidR="00F932EA" w14:paraId="237B5417" w14:textId="77777777" w:rsidTr="00F932EA">
        <w:trPr>
          <w:trHeight w:val="972"/>
        </w:trPr>
        <w:tc>
          <w:tcPr>
            <w:tcW w:w="1949" w:type="dxa"/>
            <w:vAlign w:val="center"/>
          </w:tcPr>
          <w:p w14:paraId="3EA38D95" w14:textId="77777777" w:rsidR="00F932EA" w:rsidRPr="00910E33" w:rsidRDefault="00F932EA" w:rsidP="00F9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sidRPr="00910E33">
              <w:rPr>
                <w:rFonts w:eastAsia="Times New Roman" w:cs="Times New Roman"/>
                <w:color w:val="000000"/>
                <w:szCs w:val="24"/>
                <w:lang w:val="en-GB"/>
              </w:rPr>
              <w:t>Shooter Glasses</w:t>
            </w:r>
          </w:p>
        </w:tc>
      </w:tr>
      <w:tr w:rsidR="00F932EA" w14:paraId="6A754125" w14:textId="77777777" w:rsidTr="00F932EA">
        <w:trPr>
          <w:trHeight w:val="1142"/>
        </w:trPr>
        <w:tc>
          <w:tcPr>
            <w:tcW w:w="1949" w:type="dxa"/>
            <w:vAlign w:val="center"/>
          </w:tcPr>
          <w:p w14:paraId="4D55AA5B" w14:textId="77777777" w:rsidR="00F932EA" w:rsidRPr="00910E33" w:rsidRDefault="00F932EA" w:rsidP="00F9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sidRPr="00910E33">
              <w:rPr>
                <w:rFonts w:eastAsia="Times New Roman" w:cs="Times New Roman"/>
                <w:color w:val="000000"/>
                <w:szCs w:val="24"/>
                <w:lang w:val="en-GB"/>
              </w:rPr>
              <w:t>Academic Books</w:t>
            </w:r>
          </w:p>
        </w:tc>
      </w:tr>
      <w:tr w:rsidR="00F932EA" w14:paraId="532D262E" w14:textId="77777777" w:rsidTr="00F932EA">
        <w:trPr>
          <w:trHeight w:val="959"/>
        </w:trPr>
        <w:tc>
          <w:tcPr>
            <w:tcW w:w="1949" w:type="dxa"/>
            <w:vAlign w:val="center"/>
          </w:tcPr>
          <w:p w14:paraId="2F510B59" w14:textId="77777777" w:rsidR="00F932EA" w:rsidRPr="00910E33" w:rsidRDefault="00F932EA" w:rsidP="00F9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sidRPr="00910E33">
              <w:rPr>
                <w:rFonts w:eastAsia="Times New Roman" w:cs="Times New Roman"/>
                <w:color w:val="000000"/>
                <w:szCs w:val="24"/>
                <w:lang w:val="en-GB"/>
              </w:rPr>
              <w:t>Footwear</w:t>
            </w:r>
          </w:p>
        </w:tc>
      </w:tr>
      <w:tr w:rsidR="00F932EA" w14:paraId="5CF46F8A" w14:textId="77777777" w:rsidTr="00F932EA">
        <w:trPr>
          <w:trHeight w:val="959"/>
        </w:trPr>
        <w:tc>
          <w:tcPr>
            <w:tcW w:w="1949" w:type="dxa"/>
            <w:vAlign w:val="center"/>
          </w:tcPr>
          <w:p w14:paraId="061E8C2E" w14:textId="77777777" w:rsidR="00F932EA" w:rsidRPr="00910E33" w:rsidRDefault="00F932EA" w:rsidP="00F9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sidRPr="00910E33">
              <w:rPr>
                <w:rFonts w:eastAsia="Times New Roman" w:cs="Times New Roman"/>
                <w:color w:val="000000"/>
                <w:szCs w:val="24"/>
                <w:lang w:val="en-GB"/>
              </w:rPr>
              <w:t>Mugs</w:t>
            </w:r>
          </w:p>
        </w:tc>
      </w:tr>
      <w:tr w:rsidR="00F932EA" w14:paraId="364D9157" w14:textId="77777777" w:rsidTr="00F932EA">
        <w:trPr>
          <w:trHeight w:val="959"/>
        </w:trPr>
        <w:tc>
          <w:tcPr>
            <w:tcW w:w="1949" w:type="dxa"/>
            <w:vAlign w:val="center"/>
          </w:tcPr>
          <w:p w14:paraId="2867EF21" w14:textId="77777777" w:rsidR="00F932EA" w:rsidRPr="00910E33" w:rsidRDefault="00F932EA" w:rsidP="00F9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sidRPr="00910E33">
              <w:rPr>
                <w:rFonts w:eastAsia="Times New Roman" w:cs="Times New Roman"/>
                <w:color w:val="000000"/>
                <w:szCs w:val="24"/>
                <w:lang w:val="en-GB"/>
              </w:rPr>
              <w:t>Tech</w:t>
            </w:r>
          </w:p>
        </w:tc>
      </w:tr>
    </w:tbl>
    <w:p w14:paraId="06576408" w14:textId="58CD93F7" w:rsidR="0097556F" w:rsidRPr="00312B52" w:rsidRDefault="00F932EA" w:rsidP="00312B52">
      <w:r>
        <w:rPr>
          <w:noProof/>
        </w:rPr>
        <w:t xml:space="preserve"> </w:t>
      </w:r>
      <w:r w:rsidR="000848E7">
        <w:rPr>
          <w:noProof/>
        </w:rPr>
        <mc:AlternateContent>
          <mc:Choice Requires="wps">
            <w:drawing>
              <wp:anchor distT="0" distB="0" distL="114300" distR="114300" simplePos="0" relativeHeight="251697664" behindDoc="0" locked="0" layoutInCell="1" allowOverlap="1" wp14:anchorId="19E581FB" wp14:editId="1D415985">
                <wp:simplePos x="0" y="0"/>
                <wp:positionH relativeFrom="column">
                  <wp:posOffset>752475</wp:posOffset>
                </wp:positionH>
                <wp:positionV relativeFrom="paragraph">
                  <wp:posOffset>4211320</wp:posOffset>
                </wp:positionV>
                <wp:extent cx="511238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112385" cy="635"/>
                        </a:xfrm>
                        <a:prstGeom prst="rect">
                          <a:avLst/>
                        </a:prstGeom>
                        <a:solidFill>
                          <a:prstClr val="white"/>
                        </a:solidFill>
                        <a:ln>
                          <a:noFill/>
                        </a:ln>
                      </wps:spPr>
                      <wps:txbx>
                        <w:txbxContent>
                          <w:p w14:paraId="54D54565" w14:textId="5658C5DD" w:rsidR="0097556F" w:rsidRPr="00174977" w:rsidRDefault="0097556F" w:rsidP="0097556F">
                            <w:pPr>
                              <w:pStyle w:val="Caption"/>
                              <w:rPr>
                                <w:rFonts w:ascii="Courier New" w:hAnsi="Courier New" w:cs="Courier New"/>
                                <w:noProof/>
                                <w:color w:val="000000"/>
                                <w:sz w:val="21"/>
                                <w:szCs w:val="21"/>
                              </w:rPr>
                            </w:pPr>
                            <w:r>
                              <w:t xml:space="preserve">Figure </w:t>
                            </w:r>
                            <w:fldSimple w:instr=" SEQ Figure \* ARABIC ">
                              <w:r w:rsidR="000D1093">
                                <w:rPr>
                                  <w:noProof/>
                                </w:rPr>
                                <w:t>13</w:t>
                              </w:r>
                            </w:fldSimple>
                            <w:r>
                              <w:t xml:space="preserve"> - A visual representation of Inpainting results where S2 is the original scene and S1 is the ground truth which the </w:t>
                            </w:r>
                            <w:proofErr w:type="spellStart"/>
                            <w:r>
                              <w:t>inpainted</w:t>
                            </w:r>
                            <w:proofErr w:type="spellEnd"/>
                            <w:r>
                              <w:t xml:space="preserve"> images will be compared to in the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581FB" id="Text Box 31" o:spid="_x0000_s1034" type="#_x0000_t202" style="position:absolute;left:0;text-align:left;margin-left:59.25pt;margin-top:331.6pt;width:402.5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TALwIAAGY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CWdW&#10;GNLooNrAPkPLyEX8NM4vKe3FUWJoyU86D35Pzgi7LdHELwFiFCemrzd2YzVJzvlkMp0t5pxJit3N&#10;5rFG9nbUoQ9fFBgWjZwjSZcYFZe9D13qkBJv8qDrYldrHTcxsNXILoJkbqo6qL74b1naxlwL8VRX&#10;MHqyiK/DEa3QHtvEx2LAeITiStARuubxTu5qum8vfHgWSN1CaGkCwhMtpYYm59BbnFWAP/7mj/kk&#10;IkU5a6j7cu6/nwUqzvRXS/LGVh0MHIzjYNiz2QIhJcXoNcmkAxj0YJYI5pUGYxNvoZCwku7KeRjM&#10;behmgAZLqs0mJVFDOhH29sXJWHrg9dC+CnS9KoHEfIShL8XynThdbpLHbc6BmE7KRV47Fnu6qZmT&#10;9v3gxWn5dZ+y3n4P658AAAD//wMAUEsDBBQABgAIAAAAIQDOUysy4QAAAAsBAAAPAAAAZHJzL2Rv&#10;d25yZXYueG1sTI+xTsMwEIZ3JN7BOiQWRJ0mxSohTlVVMJSlInRhc2M3DsTnKHba8PZcWWD87z79&#10;912xmlzHTmYIrUcJ81kCzGDtdYuNhP37y/0SWIgKteo8GgnfJsCqvL4qVK79Gd/MqYoNoxIMuZJg&#10;Y+xzzkNtjVNh5nuDtDv6walIcWi4HtSZyl3H0yQR3KkW6YJVvdlYU39Vo5OwW3zs7N14fH5dL7Jh&#10;ux834rOppLy9mdZPwKKZ4h8MF31Sh5KcDn5EHVhHeb58IFSCEFkKjIjHNBPADr+TDHhZ8P8/lD8A&#10;AAD//wMAUEsBAi0AFAAGAAgAAAAhALaDOJL+AAAA4QEAABMAAAAAAAAAAAAAAAAAAAAAAFtDb250&#10;ZW50X1R5cGVzXS54bWxQSwECLQAUAAYACAAAACEAOP0h/9YAAACUAQAACwAAAAAAAAAAAAAAAAAv&#10;AQAAX3JlbHMvLnJlbHNQSwECLQAUAAYACAAAACEAIQskwC8CAABmBAAADgAAAAAAAAAAAAAAAAAu&#10;AgAAZHJzL2Uyb0RvYy54bWxQSwECLQAUAAYACAAAACEAzlMrMuEAAAALAQAADwAAAAAAAAAAAAAA&#10;AACJBAAAZHJzL2Rvd25yZXYueG1sUEsFBgAAAAAEAAQA8wAAAJcFAAAAAA==&#10;" stroked="f">
                <v:textbox style="mso-fit-shape-to-text:t" inset="0,0,0,0">
                  <w:txbxContent>
                    <w:p w14:paraId="54D54565" w14:textId="5658C5DD" w:rsidR="0097556F" w:rsidRPr="00174977" w:rsidRDefault="0097556F" w:rsidP="0097556F">
                      <w:pPr>
                        <w:pStyle w:val="Caption"/>
                        <w:rPr>
                          <w:rFonts w:ascii="Courier New" w:hAnsi="Courier New" w:cs="Courier New"/>
                          <w:noProof/>
                          <w:color w:val="000000"/>
                          <w:sz w:val="21"/>
                          <w:szCs w:val="21"/>
                        </w:rPr>
                      </w:pPr>
                      <w:r>
                        <w:t xml:space="preserve">Figure </w:t>
                      </w:r>
                      <w:fldSimple w:instr=" SEQ Figure \* ARABIC ">
                        <w:r w:rsidR="000D1093">
                          <w:rPr>
                            <w:noProof/>
                          </w:rPr>
                          <w:t>13</w:t>
                        </w:r>
                      </w:fldSimple>
                      <w:r>
                        <w:t xml:space="preserve"> - A visual representation of Inpainting results where S2 is the original scene and S1 is the ground truth which the </w:t>
                      </w:r>
                      <w:proofErr w:type="spellStart"/>
                      <w:r>
                        <w:t>inpainted</w:t>
                      </w:r>
                      <w:proofErr w:type="spellEnd"/>
                      <w:r>
                        <w:t xml:space="preserve"> images will be compared to in the evaluation.</w:t>
                      </w:r>
                    </w:p>
                  </w:txbxContent>
                </v:textbox>
                <w10:wrap type="square"/>
              </v:shape>
            </w:pict>
          </mc:Fallback>
        </mc:AlternateContent>
      </w:r>
      <w:r w:rsidR="00545BF2">
        <w:rPr>
          <w:rFonts w:ascii="Courier New" w:hAnsi="Courier New" w:cs="Courier New"/>
          <w:noProof/>
          <w:color w:val="000000"/>
          <w:sz w:val="21"/>
          <w:szCs w:val="21"/>
        </w:rPr>
        <w:t xml:space="preserve"> </w:t>
      </w:r>
      <w:r w:rsidR="00545BF2">
        <w:rPr>
          <w:rFonts w:ascii="Courier New" w:hAnsi="Courier New" w:cs="Courier New"/>
          <w:noProof/>
          <w:color w:val="000000"/>
          <w:sz w:val="21"/>
          <w:szCs w:val="21"/>
        </w:rPr>
        <w:drawing>
          <wp:anchor distT="0" distB="0" distL="114300" distR="114300" simplePos="0" relativeHeight="251695616" behindDoc="0" locked="0" layoutInCell="1" allowOverlap="1" wp14:anchorId="393B90DA" wp14:editId="42640317">
            <wp:simplePos x="0" y="0"/>
            <wp:positionH relativeFrom="margin">
              <wp:posOffset>752475</wp:posOffset>
            </wp:positionH>
            <wp:positionV relativeFrom="paragraph">
              <wp:posOffset>435610</wp:posOffset>
            </wp:positionV>
            <wp:extent cx="5112385" cy="380428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2385" cy="3804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4E1E" w14:textId="1E924EDB" w:rsidR="00312B52" w:rsidRDefault="00312B52" w:rsidP="00711A58"/>
    <w:p w14:paraId="6DE7EDD7" w14:textId="77777777" w:rsidR="00517F70" w:rsidRDefault="00517F70" w:rsidP="00711A58"/>
    <w:p w14:paraId="36D5EFB0" w14:textId="3649E38C" w:rsidR="00711A58" w:rsidRDefault="0097556F" w:rsidP="00DB6EC0">
      <w:r>
        <w:lastRenderedPageBreak/>
        <w:t xml:space="preserve">To obtain the results in Figure 13, the </w:t>
      </w:r>
      <w:proofErr w:type="spellStart"/>
      <w:r w:rsidRPr="0097556F">
        <w:rPr>
          <w:rFonts w:ascii="Courier New" w:hAnsi="Courier New" w:cs="Courier New"/>
          <w:sz w:val="20"/>
          <w:szCs w:val="18"/>
        </w:rPr>
        <w:t>inpaint_radius</w:t>
      </w:r>
      <w:proofErr w:type="spellEnd"/>
      <w:r>
        <w:t xml:space="preserve"> in OpenCV’s </w:t>
      </w:r>
      <w:proofErr w:type="spellStart"/>
      <w:r>
        <w:t>inpaint</w:t>
      </w:r>
      <w:proofErr w:type="spellEnd"/>
      <w:r>
        <w:t xml:space="preserve"> function was set to 50 and the image S2 and mask of the object to remove where passed. The visual results show that </w:t>
      </w:r>
      <w:r w:rsidR="00DB6EC0">
        <w:t xml:space="preserve">the </w:t>
      </w:r>
      <w:proofErr w:type="spellStart"/>
      <w:r w:rsidR="00DB6EC0">
        <w:t>Te</w:t>
      </w:r>
      <w:r w:rsidR="00767C3F">
        <w:t>le</w:t>
      </w:r>
      <w:r w:rsidR="00DB6EC0">
        <w:t>a’s</w:t>
      </w:r>
      <w:proofErr w:type="spellEnd"/>
      <w:r w:rsidR="00DB6EC0">
        <w:t xml:space="preserve"> approach yields a blurred output when compared to the approach by </w:t>
      </w:r>
      <w:proofErr w:type="spellStart"/>
      <w:r w:rsidR="00DB6EC0">
        <w:t>Bertalmio</w:t>
      </w:r>
      <w:proofErr w:type="spellEnd"/>
      <w:r w:rsidR="00DB6EC0">
        <w:t xml:space="preserve"> </w:t>
      </w:r>
      <w:r w:rsidR="00DB6EC0">
        <w:rPr>
          <w:i/>
          <w:iCs/>
        </w:rPr>
        <w:t>et al.</w:t>
      </w:r>
      <w:r w:rsidR="00DB6EC0">
        <w:t xml:space="preserve"> which gives sharper results. On a subjective level, it seems that </w:t>
      </w:r>
      <w:r w:rsidR="00DB6EC0" w:rsidRPr="00337D4A">
        <w:rPr>
          <w:rFonts w:ascii="Courier New" w:hAnsi="Courier New" w:cs="Courier New"/>
          <w:sz w:val="20"/>
          <w:szCs w:val="18"/>
        </w:rPr>
        <w:t>cv2.INPAINT_TELEA</w:t>
      </w:r>
      <w:r w:rsidR="00DB6EC0">
        <w:rPr>
          <w:rFonts w:ascii="Courier New" w:hAnsi="Courier New" w:cs="Courier New"/>
          <w:sz w:val="20"/>
          <w:szCs w:val="18"/>
        </w:rPr>
        <w:t xml:space="preserve"> </w:t>
      </w:r>
      <w:r w:rsidR="00DB6EC0" w:rsidRPr="00DB6EC0">
        <w:t xml:space="preserve">performs better in the images where there is no occlusion since more of the green background replaces the </w:t>
      </w:r>
      <w:proofErr w:type="spellStart"/>
      <w:r w:rsidR="00DB6EC0" w:rsidRPr="00DB6EC0">
        <w:t>inpainted</w:t>
      </w:r>
      <w:proofErr w:type="spellEnd"/>
      <w:r w:rsidR="00DB6EC0" w:rsidRPr="00DB6EC0">
        <w:t xml:space="preserve"> object and the artifacts are less present. On the other hand, with occluded objects, it creates less realistic outputs because of the blurring as opposed to</w:t>
      </w:r>
      <w:r w:rsidR="00DB6EC0">
        <w:rPr>
          <w:rFonts w:ascii="Courier New" w:hAnsi="Courier New" w:cs="Courier New"/>
          <w:sz w:val="20"/>
          <w:szCs w:val="18"/>
        </w:rPr>
        <w:t xml:space="preserve"> </w:t>
      </w:r>
      <w:r w:rsidR="00DB6EC0" w:rsidRPr="00337D4A">
        <w:rPr>
          <w:rFonts w:ascii="Courier New" w:hAnsi="Courier New" w:cs="Courier New"/>
          <w:sz w:val="20"/>
          <w:szCs w:val="18"/>
        </w:rPr>
        <w:t>cv2.INPAINT_</w:t>
      </w:r>
      <w:r w:rsidR="00DB6EC0">
        <w:rPr>
          <w:rFonts w:ascii="Courier New" w:hAnsi="Courier New" w:cs="Courier New"/>
          <w:sz w:val="20"/>
          <w:szCs w:val="18"/>
        </w:rPr>
        <w:t xml:space="preserve">NS </w:t>
      </w:r>
      <w:r w:rsidR="00DB6EC0" w:rsidRPr="00DB6EC0">
        <w:t xml:space="preserve">which </w:t>
      </w:r>
      <w:r w:rsidR="00DB6EC0">
        <w:t xml:space="preserve">gives </w:t>
      </w:r>
      <w:r w:rsidR="00DB6EC0" w:rsidRPr="00DB6EC0">
        <w:t>crisp results and though</w:t>
      </w:r>
      <w:r w:rsidR="00DB6EC0">
        <w:t xml:space="preserve"> they</w:t>
      </w:r>
      <w:r w:rsidR="00DB6EC0" w:rsidRPr="00DB6EC0">
        <w:t xml:space="preserve"> are not completely correct, give a better </w:t>
      </w:r>
      <w:r w:rsidR="00DB6EC0">
        <w:t>sense</w:t>
      </w:r>
      <w:r w:rsidR="00DB6EC0" w:rsidRPr="00DB6EC0">
        <w:t xml:space="preserve"> of continuity. </w:t>
      </w:r>
    </w:p>
    <w:p w14:paraId="298B9D86" w14:textId="77777777" w:rsidR="0012510F" w:rsidRDefault="00DB6EC0" w:rsidP="0012510F">
      <w:pPr>
        <w:rPr>
          <w:rFonts w:cs="Times New Roman"/>
        </w:rPr>
      </w:pPr>
      <w:r>
        <w:t xml:space="preserve">The Mean Squared Error was then calculated when comparing the </w:t>
      </w:r>
      <w:proofErr w:type="spellStart"/>
      <w:r>
        <w:t>inpainted</w:t>
      </w:r>
      <w:proofErr w:type="spellEnd"/>
      <w:r>
        <w:t xml:space="preserve"> images with the ground truth (S1).</w:t>
      </w:r>
      <w:r w:rsidR="0012510F">
        <w:t xml:space="preserve"> The function </w:t>
      </w:r>
      <w:proofErr w:type="spellStart"/>
      <w:proofErr w:type="gramStart"/>
      <w:r w:rsidR="0012510F" w:rsidRPr="0012510F">
        <w:rPr>
          <w:rFonts w:ascii="Courier New" w:hAnsi="Courier New" w:cs="Courier New"/>
          <w:sz w:val="20"/>
          <w:szCs w:val="18"/>
        </w:rPr>
        <w:t>create</w:t>
      </w:r>
      <w:proofErr w:type="gramEnd"/>
      <w:r w:rsidR="0012510F" w:rsidRPr="0012510F">
        <w:rPr>
          <w:rFonts w:ascii="Courier New" w:hAnsi="Courier New" w:cs="Courier New"/>
          <w:sz w:val="20"/>
          <w:szCs w:val="18"/>
        </w:rPr>
        <w:t>_mse_table</w:t>
      </w:r>
      <w:proofErr w:type="spellEnd"/>
      <w:r w:rsidR="0012510F">
        <w:rPr>
          <w:rFonts w:cs="Times New Roman"/>
        </w:rPr>
        <w:t xml:space="preserve"> takes the lists of images returned by </w:t>
      </w:r>
      <w:proofErr w:type="spellStart"/>
      <w:r w:rsidR="0012510F" w:rsidRPr="0012510F">
        <w:rPr>
          <w:rFonts w:ascii="Courier New" w:hAnsi="Courier New" w:cs="Courier New"/>
          <w:sz w:val="20"/>
          <w:szCs w:val="18"/>
        </w:rPr>
        <w:t>create_inpaint_table</w:t>
      </w:r>
      <w:proofErr w:type="spellEnd"/>
      <w:r w:rsidR="0012510F" w:rsidRPr="0012510F">
        <w:rPr>
          <w:rFonts w:cs="Times New Roman"/>
          <w:sz w:val="20"/>
          <w:szCs w:val="18"/>
        </w:rPr>
        <w:t xml:space="preserve"> </w:t>
      </w:r>
      <w:r w:rsidR="0012510F">
        <w:rPr>
          <w:rFonts w:cs="Times New Roman"/>
        </w:rPr>
        <w:t xml:space="preserve">and uses the function </w:t>
      </w:r>
      <w:proofErr w:type="spellStart"/>
      <w:r w:rsidR="0012510F" w:rsidRPr="0012510F">
        <w:rPr>
          <w:rFonts w:ascii="Courier New" w:hAnsi="Courier New" w:cs="Courier New"/>
          <w:sz w:val="20"/>
          <w:szCs w:val="18"/>
        </w:rPr>
        <w:t>CompareResult</w:t>
      </w:r>
      <w:proofErr w:type="spellEnd"/>
      <w:r w:rsidR="0012510F">
        <w:rPr>
          <w:rFonts w:cs="Times New Roman"/>
        </w:rPr>
        <w:t xml:space="preserve"> from Part 1 to calculate the MSE for every </w:t>
      </w:r>
      <w:proofErr w:type="spellStart"/>
      <w:r w:rsidR="0012510F">
        <w:rPr>
          <w:rFonts w:cs="Times New Roman"/>
        </w:rPr>
        <w:t>inpainted</w:t>
      </w:r>
      <w:proofErr w:type="spellEnd"/>
      <w:r w:rsidR="0012510F">
        <w:rPr>
          <w:rFonts w:cs="Times New Roman"/>
        </w:rPr>
        <w:t xml:space="preserve"> image. Below are the results.</w:t>
      </w:r>
    </w:p>
    <w:tbl>
      <w:tblPr>
        <w:tblStyle w:val="TableGrid"/>
        <w:tblW w:w="0" w:type="auto"/>
        <w:tblLook w:val="04A0" w:firstRow="1" w:lastRow="0" w:firstColumn="1" w:lastColumn="0" w:noHBand="0" w:noVBand="1"/>
      </w:tblPr>
      <w:tblGrid>
        <w:gridCol w:w="2192"/>
        <w:gridCol w:w="2192"/>
        <w:gridCol w:w="2316"/>
        <w:gridCol w:w="2316"/>
      </w:tblGrid>
      <w:tr w:rsidR="0012510F" w14:paraId="3437FAC9" w14:textId="77777777" w:rsidTr="00E44085">
        <w:tc>
          <w:tcPr>
            <w:tcW w:w="2192" w:type="dxa"/>
            <w:tcBorders>
              <w:top w:val="nil"/>
              <w:left w:val="nil"/>
              <w:bottom w:val="nil"/>
              <w:right w:val="nil"/>
            </w:tcBorders>
          </w:tcPr>
          <w:p w14:paraId="6C26EC47" w14:textId="77777777" w:rsidR="0012510F" w:rsidRPr="00EA3429" w:rsidRDefault="0012510F" w:rsidP="00E44085">
            <w:pPr>
              <w:rPr>
                <w:rFonts w:cs="Times New Roman"/>
                <w:b/>
                <w:bCs/>
                <w:szCs w:val="24"/>
                <w:lang w:val="en-GB"/>
              </w:rPr>
            </w:pPr>
          </w:p>
        </w:tc>
        <w:tc>
          <w:tcPr>
            <w:tcW w:w="2192" w:type="dxa"/>
            <w:tcBorders>
              <w:top w:val="nil"/>
              <w:left w:val="nil"/>
              <w:bottom w:val="single" w:sz="4" w:space="0" w:color="auto"/>
              <w:right w:val="single" w:sz="4" w:space="0" w:color="auto"/>
            </w:tcBorders>
          </w:tcPr>
          <w:p w14:paraId="2C434E63" w14:textId="77777777" w:rsidR="0012510F" w:rsidRPr="00EA3429" w:rsidRDefault="0012510F" w:rsidP="00E44085">
            <w:pPr>
              <w:rPr>
                <w:rFonts w:eastAsia="Times New Roman" w:cs="Times New Roman"/>
                <w:b/>
                <w:bCs/>
                <w:color w:val="000000"/>
                <w:szCs w:val="24"/>
                <w:lang/>
              </w:rPr>
            </w:pPr>
          </w:p>
        </w:tc>
        <w:tc>
          <w:tcPr>
            <w:tcW w:w="4632" w:type="dxa"/>
            <w:gridSpan w:val="2"/>
            <w:tcBorders>
              <w:left w:val="single" w:sz="4" w:space="0" w:color="auto"/>
            </w:tcBorders>
          </w:tcPr>
          <w:p w14:paraId="2D2309B4" w14:textId="77777777" w:rsidR="0012510F" w:rsidRPr="00EA3429" w:rsidRDefault="0012510F" w:rsidP="00E44085">
            <w:pPr>
              <w:jc w:val="center"/>
              <w:rPr>
                <w:rFonts w:eastAsia="Times New Roman" w:cs="Times New Roman"/>
                <w:i/>
                <w:iCs/>
                <w:color w:val="000000"/>
                <w:szCs w:val="24"/>
                <w:lang w:val="en-GB"/>
              </w:rPr>
            </w:pPr>
            <w:r w:rsidRPr="00EA3429">
              <w:rPr>
                <w:rFonts w:eastAsia="Times New Roman" w:cs="Times New Roman"/>
                <w:i/>
                <w:iCs/>
                <w:color w:val="000000"/>
                <w:szCs w:val="24"/>
                <w:lang w:val="en-GB"/>
              </w:rPr>
              <w:t>Mean Squared Error (MSE)</w:t>
            </w:r>
          </w:p>
        </w:tc>
      </w:tr>
      <w:tr w:rsidR="0012510F" w14:paraId="35330165" w14:textId="77777777" w:rsidTr="00E44085">
        <w:tc>
          <w:tcPr>
            <w:tcW w:w="2192" w:type="dxa"/>
            <w:tcBorders>
              <w:top w:val="nil"/>
              <w:left w:val="nil"/>
              <w:bottom w:val="single" w:sz="4" w:space="0" w:color="auto"/>
              <w:right w:val="single" w:sz="4" w:space="0" w:color="auto"/>
            </w:tcBorders>
          </w:tcPr>
          <w:p w14:paraId="629CB3EE" w14:textId="77777777" w:rsidR="0012510F" w:rsidRPr="00EA3429" w:rsidRDefault="0012510F" w:rsidP="00E44085">
            <w:pPr>
              <w:rPr>
                <w:rFonts w:cs="Times New Roman"/>
                <w:b/>
                <w:bCs/>
                <w:szCs w:val="24"/>
                <w:lang w:val="en-GB"/>
              </w:rPr>
            </w:pPr>
          </w:p>
        </w:tc>
        <w:tc>
          <w:tcPr>
            <w:tcW w:w="2192" w:type="dxa"/>
            <w:tcBorders>
              <w:top w:val="single" w:sz="4" w:space="0" w:color="auto"/>
              <w:left w:val="single" w:sz="4" w:space="0" w:color="auto"/>
            </w:tcBorders>
          </w:tcPr>
          <w:p w14:paraId="30AF932B" w14:textId="77777777" w:rsidR="0012510F" w:rsidRPr="00EA3429" w:rsidRDefault="0012510F" w:rsidP="00E44085">
            <w:pPr>
              <w:rPr>
                <w:rFonts w:cs="Times New Roman"/>
                <w:b/>
                <w:bCs/>
                <w:szCs w:val="24"/>
                <w:lang w:val="en-GB"/>
              </w:rPr>
            </w:pPr>
            <w:r w:rsidRPr="00EA3429">
              <w:rPr>
                <w:rFonts w:eastAsia="Times New Roman" w:cs="Times New Roman"/>
                <w:b/>
                <w:bCs/>
                <w:color w:val="000000"/>
                <w:szCs w:val="24"/>
                <w:lang/>
              </w:rPr>
              <w:t xml:space="preserve">Occlusion  </w:t>
            </w:r>
          </w:p>
        </w:tc>
        <w:tc>
          <w:tcPr>
            <w:tcW w:w="2316" w:type="dxa"/>
            <w:tcBorders>
              <w:top w:val="single" w:sz="4" w:space="0" w:color="auto"/>
            </w:tcBorders>
          </w:tcPr>
          <w:p w14:paraId="5AADAD10" w14:textId="77777777" w:rsidR="0012510F" w:rsidRPr="00EA3429" w:rsidRDefault="0012510F" w:rsidP="00E44085">
            <w:pPr>
              <w:rPr>
                <w:rFonts w:cs="Times New Roman"/>
                <w:b/>
                <w:bCs/>
                <w:szCs w:val="24"/>
                <w:lang w:val="en-GB"/>
              </w:rPr>
            </w:pPr>
            <w:proofErr w:type="spellStart"/>
            <w:r>
              <w:rPr>
                <w:rFonts w:eastAsia="Times New Roman" w:cs="Times New Roman"/>
                <w:b/>
                <w:bCs/>
                <w:color w:val="000000"/>
                <w:szCs w:val="24"/>
                <w:lang w:val="en-GB"/>
              </w:rPr>
              <w:t>Telea</w:t>
            </w:r>
            <w:proofErr w:type="spellEnd"/>
            <w:r w:rsidRPr="00EA3429">
              <w:rPr>
                <w:rFonts w:eastAsia="Times New Roman" w:cs="Times New Roman"/>
                <w:b/>
                <w:bCs/>
                <w:color w:val="000000"/>
                <w:szCs w:val="24"/>
                <w:lang/>
              </w:rPr>
              <w:t xml:space="preserve">  </w:t>
            </w:r>
          </w:p>
        </w:tc>
        <w:tc>
          <w:tcPr>
            <w:tcW w:w="2316" w:type="dxa"/>
          </w:tcPr>
          <w:p w14:paraId="53D533D9" w14:textId="77777777" w:rsidR="0012510F" w:rsidRPr="00EA3429" w:rsidRDefault="0012510F" w:rsidP="00E44085">
            <w:pPr>
              <w:rPr>
                <w:rFonts w:cs="Times New Roman"/>
                <w:b/>
                <w:bCs/>
                <w:szCs w:val="24"/>
                <w:lang w:val="en-GB"/>
              </w:rPr>
            </w:pPr>
            <w:r w:rsidRPr="00EA3429">
              <w:rPr>
                <w:rFonts w:eastAsia="Times New Roman" w:cs="Times New Roman"/>
                <w:b/>
                <w:bCs/>
                <w:color w:val="000000"/>
                <w:szCs w:val="24"/>
                <w:lang/>
              </w:rPr>
              <w:t xml:space="preserve">NS                  </w:t>
            </w:r>
          </w:p>
        </w:tc>
      </w:tr>
      <w:tr w:rsidR="0012510F" w14:paraId="6A9164D5" w14:textId="77777777" w:rsidTr="00E44085">
        <w:tc>
          <w:tcPr>
            <w:tcW w:w="2192" w:type="dxa"/>
            <w:tcBorders>
              <w:top w:val="single" w:sz="4" w:space="0" w:color="auto"/>
            </w:tcBorders>
          </w:tcPr>
          <w:p w14:paraId="00C9594F" w14:textId="77777777" w:rsidR="0012510F" w:rsidRPr="00EA3429" w:rsidRDefault="0012510F" w:rsidP="00E44085">
            <w:pPr>
              <w:rPr>
                <w:rFonts w:cs="Times New Roman"/>
                <w:b/>
                <w:bCs/>
                <w:szCs w:val="24"/>
                <w:lang w:val="en-GB"/>
              </w:rPr>
            </w:pPr>
            <w:r w:rsidRPr="00EA3429">
              <w:rPr>
                <w:rFonts w:eastAsia="Times New Roman" w:cs="Times New Roman"/>
                <w:b/>
                <w:bCs/>
                <w:color w:val="000000"/>
                <w:szCs w:val="24"/>
                <w:lang/>
              </w:rPr>
              <w:t xml:space="preserve">Statues   </w:t>
            </w:r>
          </w:p>
        </w:tc>
        <w:tc>
          <w:tcPr>
            <w:tcW w:w="2192" w:type="dxa"/>
          </w:tcPr>
          <w:p w14:paraId="4773E877"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yes        </w:t>
            </w:r>
          </w:p>
        </w:tc>
        <w:tc>
          <w:tcPr>
            <w:tcW w:w="2316" w:type="dxa"/>
          </w:tcPr>
          <w:p w14:paraId="44AA02FC"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131.98347005208333  </w:t>
            </w:r>
          </w:p>
        </w:tc>
        <w:tc>
          <w:tcPr>
            <w:tcW w:w="2316" w:type="dxa"/>
          </w:tcPr>
          <w:p w14:paraId="4941561D"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170.900166015625    </w:t>
            </w:r>
          </w:p>
        </w:tc>
      </w:tr>
      <w:tr w:rsidR="0012510F" w14:paraId="08433E4B" w14:textId="77777777" w:rsidTr="00E44085">
        <w:tc>
          <w:tcPr>
            <w:tcW w:w="2192" w:type="dxa"/>
          </w:tcPr>
          <w:p w14:paraId="66D63876" w14:textId="77777777" w:rsidR="0012510F" w:rsidRPr="00EA3429" w:rsidRDefault="0012510F" w:rsidP="00E44085">
            <w:pPr>
              <w:rPr>
                <w:rFonts w:cs="Times New Roman"/>
                <w:b/>
                <w:bCs/>
                <w:szCs w:val="24"/>
                <w:lang w:val="en-GB"/>
              </w:rPr>
            </w:pPr>
            <w:r w:rsidRPr="00EA3429">
              <w:rPr>
                <w:rFonts w:eastAsia="Times New Roman" w:cs="Times New Roman"/>
                <w:b/>
                <w:bCs/>
                <w:color w:val="000000"/>
                <w:szCs w:val="24"/>
                <w:lang/>
              </w:rPr>
              <w:t xml:space="preserve">Shooters  </w:t>
            </w:r>
          </w:p>
        </w:tc>
        <w:tc>
          <w:tcPr>
            <w:tcW w:w="2192" w:type="dxa"/>
          </w:tcPr>
          <w:p w14:paraId="4340F516"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yes        </w:t>
            </w:r>
          </w:p>
        </w:tc>
        <w:tc>
          <w:tcPr>
            <w:tcW w:w="2316" w:type="dxa"/>
          </w:tcPr>
          <w:p w14:paraId="2E072E40"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19.108080873842592  </w:t>
            </w:r>
          </w:p>
        </w:tc>
        <w:tc>
          <w:tcPr>
            <w:tcW w:w="2316" w:type="dxa"/>
          </w:tcPr>
          <w:p w14:paraId="64861E3F"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19.785056785300927  </w:t>
            </w:r>
          </w:p>
        </w:tc>
      </w:tr>
      <w:tr w:rsidR="0012510F" w14:paraId="6411F744" w14:textId="77777777" w:rsidTr="00E44085">
        <w:tc>
          <w:tcPr>
            <w:tcW w:w="2192" w:type="dxa"/>
          </w:tcPr>
          <w:p w14:paraId="16B969D6" w14:textId="77777777" w:rsidR="0012510F" w:rsidRPr="00EA3429" w:rsidRDefault="0012510F" w:rsidP="00E44085">
            <w:pPr>
              <w:rPr>
                <w:rFonts w:cs="Times New Roman"/>
                <w:b/>
                <w:bCs/>
                <w:szCs w:val="24"/>
                <w:lang w:val="en-GB"/>
              </w:rPr>
            </w:pPr>
            <w:r w:rsidRPr="00EA3429">
              <w:rPr>
                <w:rFonts w:eastAsia="Times New Roman" w:cs="Times New Roman"/>
                <w:b/>
                <w:bCs/>
                <w:color w:val="000000"/>
                <w:szCs w:val="24"/>
                <w:lang/>
              </w:rPr>
              <w:t xml:space="preserve">Academic  </w:t>
            </w:r>
          </w:p>
        </w:tc>
        <w:tc>
          <w:tcPr>
            <w:tcW w:w="2192" w:type="dxa"/>
          </w:tcPr>
          <w:p w14:paraId="621DFF1F"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yes        </w:t>
            </w:r>
          </w:p>
        </w:tc>
        <w:tc>
          <w:tcPr>
            <w:tcW w:w="2316" w:type="dxa"/>
          </w:tcPr>
          <w:p w14:paraId="33D133EF"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94.62069878472222</w:t>
            </w:r>
          </w:p>
        </w:tc>
        <w:tc>
          <w:tcPr>
            <w:tcW w:w="2316" w:type="dxa"/>
          </w:tcPr>
          <w:p w14:paraId="7BC23256"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124.6414529079861   </w:t>
            </w:r>
          </w:p>
        </w:tc>
      </w:tr>
      <w:tr w:rsidR="0012510F" w14:paraId="29D47A8E" w14:textId="77777777" w:rsidTr="00E44085">
        <w:tc>
          <w:tcPr>
            <w:tcW w:w="2192" w:type="dxa"/>
          </w:tcPr>
          <w:p w14:paraId="2047C672" w14:textId="77777777" w:rsidR="0012510F" w:rsidRPr="00EA3429" w:rsidRDefault="0012510F" w:rsidP="00E44085">
            <w:pPr>
              <w:rPr>
                <w:rFonts w:cs="Times New Roman"/>
                <w:b/>
                <w:bCs/>
                <w:szCs w:val="24"/>
                <w:lang w:val="en-GB"/>
              </w:rPr>
            </w:pPr>
            <w:r w:rsidRPr="00EA3429">
              <w:rPr>
                <w:rFonts w:eastAsia="Times New Roman" w:cs="Times New Roman"/>
                <w:b/>
                <w:bCs/>
                <w:color w:val="000000"/>
                <w:szCs w:val="24"/>
                <w:lang/>
              </w:rPr>
              <w:t xml:space="preserve">Footwear  </w:t>
            </w:r>
          </w:p>
        </w:tc>
        <w:tc>
          <w:tcPr>
            <w:tcW w:w="2192" w:type="dxa"/>
          </w:tcPr>
          <w:p w14:paraId="7C94B59D"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no         </w:t>
            </w:r>
          </w:p>
        </w:tc>
        <w:tc>
          <w:tcPr>
            <w:tcW w:w="2316" w:type="dxa"/>
          </w:tcPr>
          <w:p w14:paraId="70083CB2"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20.95038013599537   </w:t>
            </w:r>
          </w:p>
        </w:tc>
        <w:tc>
          <w:tcPr>
            <w:tcW w:w="2316" w:type="dxa"/>
          </w:tcPr>
          <w:p w14:paraId="070D71D4"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29.786233000578704  </w:t>
            </w:r>
          </w:p>
        </w:tc>
      </w:tr>
      <w:tr w:rsidR="0012510F" w14:paraId="1875EA51" w14:textId="77777777" w:rsidTr="00E44085">
        <w:tc>
          <w:tcPr>
            <w:tcW w:w="2192" w:type="dxa"/>
          </w:tcPr>
          <w:p w14:paraId="576E5753" w14:textId="77777777" w:rsidR="0012510F" w:rsidRPr="00EA3429" w:rsidRDefault="0012510F" w:rsidP="00E44085">
            <w:pPr>
              <w:rPr>
                <w:rFonts w:cs="Times New Roman"/>
                <w:b/>
                <w:bCs/>
                <w:szCs w:val="24"/>
                <w:lang w:val="en-GB"/>
              </w:rPr>
            </w:pPr>
            <w:r w:rsidRPr="00EA3429">
              <w:rPr>
                <w:rFonts w:eastAsia="Times New Roman" w:cs="Times New Roman"/>
                <w:b/>
                <w:bCs/>
                <w:color w:val="000000"/>
                <w:szCs w:val="24"/>
                <w:lang/>
              </w:rPr>
              <w:t xml:space="preserve">Mugs      </w:t>
            </w:r>
          </w:p>
        </w:tc>
        <w:tc>
          <w:tcPr>
            <w:tcW w:w="2192" w:type="dxa"/>
          </w:tcPr>
          <w:p w14:paraId="3F18FEC4"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no         </w:t>
            </w:r>
          </w:p>
        </w:tc>
        <w:tc>
          <w:tcPr>
            <w:tcW w:w="2316" w:type="dxa"/>
          </w:tcPr>
          <w:p w14:paraId="3CF28975"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23.329866898148147  </w:t>
            </w:r>
          </w:p>
        </w:tc>
        <w:tc>
          <w:tcPr>
            <w:tcW w:w="2316" w:type="dxa"/>
          </w:tcPr>
          <w:p w14:paraId="3F9028B1"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28.146632306134258  </w:t>
            </w:r>
          </w:p>
        </w:tc>
      </w:tr>
      <w:tr w:rsidR="0012510F" w14:paraId="159B9646" w14:textId="77777777" w:rsidTr="00E44085">
        <w:tc>
          <w:tcPr>
            <w:tcW w:w="2192" w:type="dxa"/>
          </w:tcPr>
          <w:p w14:paraId="7EAADAFF" w14:textId="77777777" w:rsidR="0012510F" w:rsidRPr="00EA3429" w:rsidRDefault="0012510F" w:rsidP="00E44085">
            <w:pPr>
              <w:rPr>
                <w:rFonts w:eastAsia="Times New Roman" w:cs="Times New Roman"/>
                <w:b/>
                <w:bCs/>
                <w:color w:val="000000"/>
                <w:szCs w:val="24"/>
                <w:lang/>
              </w:rPr>
            </w:pPr>
            <w:r w:rsidRPr="00EA3429">
              <w:rPr>
                <w:rFonts w:eastAsia="Times New Roman" w:cs="Times New Roman"/>
                <w:b/>
                <w:bCs/>
                <w:color w:val="000000"/>
                <w:szCs w:val="24"/>
                <w:lang/>
              </w:rPr>
              <w:t xml:space="preserve">Tech      </w:t>
            </w:r>
          </w:p>
        </w:tc>
        <w:tc>
          <w:tcPr>
            <w:tcW w:w="2192" w:type="dxa"/>
          </w:tcPr>
          <w:p w14:paraId="7BA063F7"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no       </w:t>
            </w:r>
          </w:p>
        </w:tc>
        <w:tc>
          <w:tcPr>
            <w:tcW w:w="2316" w:type="dxa"/>
          </w:tcPr>
          <w:p w14:paraId="5327FA55"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36.016528862847224  </w:t>
            </w:r>
          </w:p>
        </w:tc>
        <w:tc>
          <w:tcPr>
            <w:tcW w:w="2316" w:type="dxa"/>
          </w:tcPr>
          <w:p w14:paraId="3FBB759B" w14:textId="77777777" w:rsidR="0012510F" w:rsidRPr="00EA3429" w:rsidRDefault="0012510F" w:rsidP="00E44085">
            <w:pPr>
              <w:rPr>
                <w:rFonts w:cs="Times New Roman"/>
                <w:szCs w:val="24"/>
                <w:lang w:val="en-GB"/>
              </w:rPr>
            </w:pPr>
            <w:r w:rsidRPr="00EA3429">
              <w:rPr>
                <w:rFonts w:eastAsia="Times New Roman" w:cs="Times New Roman"/>
                <w:color w:val="000000"/>
                <w:szCs w:val="24"/>
                <w:lang/>
              </w:rPr>
              <w:t xml:space="preserve">48.04720341435185   </w:t>
            </w:r>
          </w:p>
        </w:tc>
      </w:tr>
    </w:tbl>
    <w:p w14:paraId="2667B55E" w14:textId="07819C60" w:rsidR="00DB6EC0" w:rsidRDefault="0012510F" w:rsidP="0012510F">
      <w:pPr>
        <w:rPr>
          <w:rFonts w:cs="Times New Roman"/>
        </w:rPr>
      </w:pPr>
      <w:r>
        <w:rPr>
          <w:rFonts w:cs="Times New Roman"/>
          <w:noProof/>
        </w:rPr>
        <mc:AlternateContent>
          <mc:Choice Requires="wps">
            <w:drawing>
              <wp:anchor distT="0" distB="0" distL="114300" distR="114300" simplePos="0" relativeHeight="251698688" behindDoc="0" locked="0" layoutInCell="1" allowOverlap="1" wp14:anchorId="5CDC0360" wp14:editId="1E23E136">
                <wp:simplePos x="0" y="0"/>
                <wp:positionH relativeFrom="margin">
                  <wp:posOffset>0</wp:posOffset>
                </wp:positionH>
                <wp:positionV relativeFrom="paragraph">
                  <wp:posOffset>30480</wp:posOffset>
                </wp:positionV>
                <wp:extent cx="5772150" cy="514350"/>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5772150" cy="514350"/>
                        </a:xfrm>
                        <a:prstGeom prst="rect">
                          <a:avLst/>
                        </a:prstGeom>
                        <a:solidFill>
                          <a:schemeClr val="lt1"/>
                        </a:solidFill>
                        <a:ln w="6350">
                          <a:noFill/>
                        </a:ln>
                      </wps:spPr>
                      <wps:txbx>
                        <w:txbxContent>
                          <w:p w14:paraId="175CB1F1" w14:textId="4E49271E" w:rsidR="0012510F" w:rsidRPr="0012510F" w:rsidRDefault="0012510F">
                            <w:pPr>
                              <w:rPr>
                                <w:i/>
                                <w:iCs/>
                                <w:sz w:val="22"/>
                                <w:szCs w:val="20"/>
                              </w:rPr>
                            </w:pPr>
                            <w:r w:rsidRPr="0012510F">
                              <w:rPr>
                                <w:i/>
                                <w:iCs/>
                                <w:sz w:val="22"/>
                                <w:szCs w:val="20"/>
                              </w:rPr>
                              <w:t xml:space="preserve">Table 1 – MSE for images </w:t>
                            </w:r>
                            <w:proofErr w:type="spellStart"/>
                            <w:r w:rsidRPr="0012510F">
                              <w:rPr>
                                <w:i/>
                                <w:iCs/>
                                <w:sz w:val="22"/>
                                <w:szCs w:val="20"/>
                              </w:rPr>
                              <w:t>inpainted</w:t>
                            </w:r>
                            <w:proofErr w:type="spellEnd"/>
                            <w:r w:rsidRPr="0012510F">
                              <w:rPr>
                                <w:i/>
                                <w:iCs/>
                                <w:sz w:val="22"/>
                                <w:szCs w:val="20"/>
                              </w:rPr>
                              <w:t xml:space="preserve"> using </w:t>
                            </w:r>
                            <w:r w:rsidRPr="0012510F">
                              <w:rPr>
                                <w:rFonts w:ascii="Courier New" w:hAnsi="Courier New" w:cs="Courier New"/>
                                <w:i/>
                                <w:iCs/>
                                <w:sz w:val="18"/>
                                <w:szCs w:val="16"/>
                              </w:rPr>
                              <w:t>cv2.INPAINT_TELEA</w:t>
                            </w:r>
                            <w:r w:rsidRPr="0012510F">
                              <w:rPr>
                                <w:i/>
                                <w:iCs/>
                                <w:sz w:val="22"/>
                                <w:szCs w:val="20"/>
                              </w:rPr>
                              <w:t xml:space="preserve"> and </w:t>
                            </w:r>
                            <w:r w:rsidRPr="0012510F">
                              <w:rPr>
                                <w:rFonts w:ascii="Courier New" w:hAnsi="Courier New" w:cs="Courier New"/>
                                <w:i/>
                                <w:iCs/>
                                <w:sz w:val="18"/>
                                <w:szCs w:val="16"/>
                              </w:rPr>
                              <w:t>cv2.INPAINT_TELEA</w:t>
                            </w:r>
                            <w:r w:rsidRPr="0012510F">
                              <w:rPr>
                                <w:rFonts w:cs="Times New Roman"/>
                                <w:i/>
                                <w:iCs/>
                                <w:sz w:val="22"/>
                                <w:szCs w:val="20"/>
                              </w:rPr>
                              <w:t xml:space="preserve"> using images from S1 as the ground truth.</w:t>
                            </w:r>
                            <w:r w:rsidRPr="0012510F">
                              <w:rPr>
                                <w:i/>
                                <w:iCs/>
                                <w:sz w:val="22"/>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C0360" id="Text Box 192" o:spid="_x0000_s1035" type="#_x0000_t202" style="position:absolute;left:0;text-align:left;margin-left:0;margin-top:2.4pt;width:454.5pt;height:40.5pt;z-index:251698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FKRAIAAIQEAAAOAAAAZHJzL2Uyb0RvYy54bWysVE1v2zAMvQ/YfxB0X51kSdMGcYqsRYcB&#10;QVsgHXpWZLk2IIuapMTufv2e5LjNup2GXWSKfOLHI+nlVddodlDO12RyPj4bcaaMpKI2zzn//nj7&#10;6YIzH4QphCajcv6iPL9affywbO1CTagiXSjH4MT4RWtzXoVgF1nmZaUa4c/IKgNjSa4RAVf3nBVO&#10;tPDe6GwyGp1nLbnCOpLKe2hveiNfJf9lqWS4L0uvAtM5R24hnS6du3hmq6VYPDthq1oe0xD/kEUj&#10;aoOgr65uRBBs7+o/XDW1dOSpDGeSmozKspYq1YBqxqN31WwrYVWqBeR4+0qT/39u5d3hwbG6QO8u&#10;J5wZ0aBJj6oL7At1LOrAUGv9AsCtBTR0MAA96D2UsfCudE38oiQGO7h+eeU3upNQzubzyXgGk4Rt&#10;Np5+hgz32dtr63z4qqhhUci5Q/8SreKw8aGHDpAYzJOui9ta63SJM6OutWMHgW7rkHKE899Q2rA2&#10;5+cxdHxkKD7vPWuDXGKtfU1RCt2uS+xcDvXuqHgBDY76UfJW3tbIdSN8eBAOs4PysA/hHkepCbHo&#10;KHFWkfv5N33Eo6WwctZiFnPuf+yFU5zpbwbNvhxPp3F402U6m09wcaeW3anF7JtrAgFjbJ6VSYz4&#10;oAexdNQ8YW3WMSpMwkjEznkYxOvQbwjWTqr1OoEwrlaEjdlaGV1H7mInHrsn4eyxXQGNvqNhasXi&#10;Xdd6bM/6eh+orFNLI889q0f6MeppKI5rGXfp9J5Qbz+P1S8AAAD//wMAUEsDBBQABgAIAAAAIQBv&#10;NOgr3AAAAAUBAAAPAAAAZHJzL2Rvd25yZXYueG1sTI9LT8MwEITvSPwHa5G4IOpAKaQhmwohHhI3&#10;Gh7i5sZLEhGvo9hNwr9nOcFxNKOZb/LN7Do10hBazwhniwQUceVtyzXCS3l/moIK0bA1nWdC+KYA&#10;m+LwIDeZ9RM/07iNtZISDplBaGLsM61D1ZAzYeF7YvE+/eBMFDnU2g5mknLX6fMkudTOtCwLjenp&#10;tqHqa7t3CB8n9ftTmB9ep+Vq2d89juXVmy0Rj4/mm2tQkeb4F4ZffEGHQph2fs82qA5BjkSEC8EX&#10;c52sRe8Q0lUKusj1f/riBwAA//8DAFBLAQItABQABgAIAAAAIQC2gziS/gAAAOEBAAATAAAAAAAA&#10;AAAAAAAAAAAAAABbQ29udGVudF9UeXBlc10ueG1sUEsBAi0AFAAGAAgAAAAhADj9If/WAAAAlAEA&#10;AAsAAAAAAAAAAAAAAAAALwEAAF9yZWxzLy5yZWxzUEsBAi0AFAAGAAgAAAAhAGmrwUpEAgAAhAQA&#10;AA4AAAAAAAAAAAAAAAAALgIAAGRycy9lMm9Eb2MueG1sUEsBAi0AFAAGAAgAAAAhAG806CvcAAAA&#10;BQEAAA8AAAAAAAAAAAAAAAAAngQAAGRycy9kb3ducmV2LnhtbFBLBQYAAAAABAAEAPMAAACnBQAA&#10;AAA=&#10;" fillcolor="white [3201]" stroked="f" strokeweight=".5pt">
                <v:textbox>
                  <w:txbxContent>
                    <w:p w14:paraId="175CB1F1" w14:textId="4E49271E" w:rsidR="0012510F" w:rsidRPr="0012510F" w:rsidRDefault="0012510F">
                      <w:pPr>
                        <w:rPr>
                          <w:i/>
                          <w:iCs/>
                          <w:sz w:val="22"/>
                          <w:szCs w:val="20"/>
                        </w:rPr>
                      </w:pPr>
                      <w:r w:rsidRPr="0012510F">
                        <w:rPr>
                          <w:i/>
                          <w:iCs/>
                          <w:sz w:val="22"/>
                          <w:szCs w:val="20"/>
                        </w:rPr>
                        <w:t xml:space="preserve">Table 1 – MSE for images </w:t>
                      </w:r>
                      <w:proofErr w:type="spellStart"/>
                      <w:r w:rsidRPr="0012510F">
                        <w:rPr>
                          <w:i/>
                          <w:iCs/>
                          <w:sz w:val="22"/>
                          <w:szCs w:val="20"/>
                        </w:rPr>
                        <w:t>inpainted</w:t>
                      </w:r>
                      <w:proofErr w:type="spellEnd"/>
                      <w:r w:rsidRPr="0012510F">
                        <w:rPr>
                          <w:i/>
                          <w:iCs/>
                          <w:sz w:val="22"/>
                          <w:szCs w:val="20"/>
                        </w:rPr>
                        <w:t xml:space="preserve"> using </w:t>
                      </w:r>
                      <w:r w:rsidRPr="0012510F">
                        <w:rPr>
                          <w:rFonts w:ascii="Courier New" w:hAnsi="Courier New" w:cs="Courier New"/>
                          <w:i/>
                          <w:iCs/>
                          <w:sz w:val="18"/>
                          <w:szCs w:val="16"/>
                        </w:rPr>
                        <w:t>cv2.INPAINT_TELEA</w:t>
                      </w:r>
                      <w:r w:rsidRPr="0012510F">
                        <w:rPr>
                          <w:i/>
                          <w:iCs/>
                          <w:sz w:val="22"/>
                          <w:szCs w:val="20"/>
                        </w:rPr>
                        <w:t xml:space="preserve"> and </w:t>
                      </w:r>
                      <w:r w:rsidRPr="0012510F">
                        <w:rPr>
                          <w:rFonts w:ascii="Courier New" w:hAnsi="Courier New" w:cs="Courier New"/>
                          <w:i/>
                          <w:iCs/>
                          <w:sz w:val="18"/>
                          <w:szCs w:val="16"/>
                        </w:rPr>
                        <w:t>cv2.INPAINT_TELEA</w:t>
                      </w:r>
                      <w:r w:rsidRPr="0012510F">
                        <w:rPr>
                          <w:rFonts w:cs="Times New Roman"/>
                          <w:i/>
                          <w:iCs/>
                          <w:sz w:val="22"/>
                          <w:szCs w:val="20"/>
                        </w:rPr>
                        <w:t xml:space="preserve"> using images from S1 as the ground truth.</w:t>
                      </w:r>
                      <w:r w:rsidRPr="0012510F">
                        <w:rPr>
                          <w:i/>
                          <w:iCs/>
                          <w:sz w:val="22"/>
                          <w:szCs w:val="20"/>
                        </w:rPr>
                        <w:t xml:space="preserve"> </w:t>
                      </w:r>
                    </w:p>
                  </w:txbxContent>
                </v:textbox>
                <w10:wrap type="topAndBottom" anchorx="margin"/>
              </v:shape>
            </w:pict>
          </mc:Fallback>
        </mc:AlternateContent>
      </w:r>
      <w:r>
        <w:rPr>
          <w:rFonts w:cs="Times New Roman"/>
        </w:rPr>
        <w:t xml:space="preserve"> Even though the results are quite different from the original research paper, they are in the same ratio relative to each other and hence paint the same picture as those in the research paper. The highest MSE scores were obtained in the Statues and Academic images which both contained occlusions. This is expected since the inpainting algorithms </w:t>
      </w:r>
      <w:r w:rsidR="00C90900">
        <w:rPr>
          <w:rFonts w:cs="Times New Roman"/>
        </w:rPr>
        <w:t xml:space="preserve">are less effective to model the complex objects behind the </w:t>
      </w:r>
      <w:proofErr w:type="spellStart"/>
      <w:r w:rsidR="00C90900">
        <w:rPr>
          <w:rFonts w:cs="Times New Roman"/>
        </w:rPr>
        <w:t>inpainted</w:t>
      </w:r>
      <w:proofErr w:type="spellEnd"/>
      <w:r w:rsidR="00C90900">
        <w:rPr>
          <w:rFonts w:cs="Times New Roman"/>
        </w:rPr>
        <w:t xml:space="preserve"> object as opposed to a uniform green background. That being said, the Shooters had the lowest MSE, despite having occlusions, but this is probably because the </w:t>
      </w:r>
      <w:proofErr w:type="spellStart"/>
      <w:r w:rsidR="00C90900">
        <w:rPr>
          <w:rFonts w:cs="Times New Roman"/>
        </w:rPr>
        <w:t>inpainted</w:t>
      </w:r>
      <w:proofErr w:type="spellEnd"/>
      <w:r w:rsidR="00C90900">
        <w:rPr>
          <w:rFonts w:cs="Times New Roman"/>
        </w:rPr>
        <w:t xml:space="preserve"> object was small and transparent so there was not much difference between the </w:t>
      </w:r>
      <w:proofErr w:type="spellStart"/>
      <w:r w:rsidR="00C90900">
        <w:rPr>
          <w:rFonts w:cs="Times New Roman"/>
        </w:rPr>
        <w:t>inpainted</w:t>
      </w:r>
      <w:proofErr w:type="spellEnd"/>
      <w:r w:rsidR="00C90900">
        <w:rPr>
          <w:rFonts w:cs="Times New Roman"/>
        </w:rPr>
        <w:t xml:space="preserve"> images and the ground truth. In all cases, </w:t>
      </w:r>
      <w:r w:rsidR="00C90900" w:rsidRPr="00C90900">
        <w:rPr>
          <w:rFonts w:cs="Times New Roman"/>
          <w:i/>
          <w:iCs/>
        </w:rPr>
        <w:t>NS</w:t>
      </w:r>
      <w:r w:rsidR="00C90900">
        <w:rPr>
          <w:rFonts w:cs="Times New Roman"/>
          <w:i/>
          <w:iCs/>
        </w:rPr>
        <w:t xml:space="preserve"> </w:t>
      </w:r>
      <w:r w:rsidR="00C90900">
        <w:rPr>
          <w:rFonts w:cs="Times New Roman"/>
        </w:rPr>
        <w:t xml:space="preserve">had a higher MSE than </w:t>
      </w:r>
      <w:proofErr w:type="spellStart"/>
      <w:r w:rsidR="00C90900">
        <w:rPr>
          <w:rFonts w:cs="Times New Roman"/>
          <w:i/>
          <w:iCs/>
        </w:rPr>
        <w:t>Telea</w:t>
      </w:r>
      <w:proofErr w:type="spellEnd"/>
      <w:r w:rsidR="00C90900">
        <w:rPr>
          <w:rFonts w:cs="Times New Roman"/>
        </w:rPr>
        <w:t xml:space="preserve"> meaning that based solely on the MSE, </w:t>
      </w:r>
      <w:proofErr w:type="spellStart"/>
      <w:r w:rsidR="00C90900">
        <w:rPr>
          <w:rFonts w:cs="Times New Roman"/>
          <w:i/>
          <w:iCs/>
        </w:rPr>
        <w:t>Telea</w:t>
      </w:r>
      <w:proofErr w:type="spellEnd"/>
      <w:r w:rsidR="00C90900">
        <w:rPr>
          <w:rFonts w:cs="Times New Roman"/>
        </w:rPr>
        <w:t xml:space="preserve"> performs better, at least with images from the COTS dataset.</w:t>
      </w:r>
    </w:p>
    <w:p w14:paraId="1258D3BD" w14:textId="74BFB804" w:rsidR="00C90900" w:rsidRDefault="00C90900" w:rsidP="0012510F">
      <w:pPr>
        <w:rPr>
          <w:rFonts w:cs="Times New Roman"/>
        </w:rPr>
      </w:pPr>
    </w:p>
    <w:p w14:paraId="7A036E99" w14:textId="5A40E69E" w:rsidR="00C90900" w:rsidRDefault="00C90900" w:rsidP="00C90900">
      <w:pPr>
        <w:pStyle w:val="Heading3"/>
      </w:pPr>
      <w:r>
        <w:t>Task B</w:t>
      </w:r>
    </w:p>
    <w:p w14:paraId="2271F73D" w14:textId="6C751A11" w:rsidR="00187BDA" w:rsidRDefault="00C90900" w:rsidP="00C90900">
      <w:r>
        <w:t>The first part in task B involved reusing the code from task A but with images having complex background.</w:t>
      </w:r>
      <w:r w:rsidR="00187BDA">
        <w:t xml:space="preserve"> The required images for S1, S2 and masks of the object to remove are stored in the subfolders </w:t>
      </w:r>
      <w:r w:rsidR="00187BDA">
        <w:rPr>
          <w:i/>
          <w:iCs/>
        </w:rPr>
        <w:t>new</w:t>
      </w:r>
      <w:r w:rsidR="00187BDA" w:rsidRPr="00337D4A">
        <w:rPr>
          <w:i/>
          <w:iCs/>
        </w:rPr>
        <w:t>_scene1</w:t>
      </w:r>
      <w:r w:rsidR="00187BDA">
        <w:t xml:space="preserve">, </w:t>
      </w:r>
      <w:r w:rsidR="00187BDA">
        <w:rPr>
          <w:i/>
          <w:iCs/>
        </w:rPr>
        <w:t>new</w:t>
      </w:r>
      <w:r w:rsidR="00187BDA" w:rsidRPr="00337D4A">
        <w:rPr>
          <w:i/>
          <w:iCs/>
        </w:rPr>
        <w:t>_scene2</w:t>
      </w:r>
      <w:r w:rsidR="00187BDA">
        <w:t xml:space="preserve"> and </w:t>
      </w:r>
      <w:proofErr w:type="spellStart"/>
      <w:r w:rsidR="00187BDA">
        <w:rPr>
          <w:i/>
          <w:iCs/>
        </w:rPr>
        <w:t>new</w:t>
      </w:r>
      <w:r w:rsidR="00187BDA" w:rsidRPr="00337D4A">
        <w:rPr>
          <w:i/>
          <w:iCs/>
        </w:rPr>
        <w:t>_masks</w:t>
      </w:r>
      <w:proofErr w:type="spellEnd"/>
      <w:r w:rsidR="00187BDA">
        <w:t xml:space="preserve"> respectively within </w:t>
      </w:r>
      <w:proofErr w:type="spellStart"/>
      <w:r w:rsidR="00187BDA" w:rsidRPr="00337D4A">
        <w:rPr>
          <w:i/>
          <w:iCs/>
        </w:rPr>
        <w:t>inpaint_imgs</w:t>
      </w:r>
      <w:proofErr w:type="spellEnd"/>
      <w:r w:rsidR="00187BDA">
        <w:t xml:space="preserve">. The relevant masks were extracted from the masks in the dataset by using the </w:t>
      </w:r>
      <w:r w:rsidR="00187BDA" w:rsidRPr="00187BDA">
        <w:t>cv2.inRange</w:t>
      </w:r>
      <w:r w:rsidR="00187BDA">
        <w:t xml:space="preserve"> function to convert each mask image to a binary image containing only the green masks which corresponded to the object to be </w:t>
      </w:r>
      <w:proofErr w:type="spellStart"/>
      <w:r w:rsidR="00187BDA">
        <w:t>inpainted</w:t>
      </w:r>
      <w:proofErr w:type="spellEnd"/>
      <w:r w:rsidR="00187BDA">
        <w:t>.</w:t>
      </w:r>
    </w:p>
    <w:tbl>
      <w:tblPr>
        <w:tblStyle w:val="TableGrid"/>
        <w:tblpPr w:leftFromText="180" w:rightFromText="180" w:vertAnchor="text" w:horzAnchor="margin" w:tblpX="-431" w:tblpY="-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559"/>
        <w:gridCol w:w="1701"/>
        <w:gridCol w:w="1701"/>
        <w:gridCol w:w="1701"/>
        <w:gridCol w:w="1565"/>
      </w:tblGrid>
      <w:tr w:rsidR="00187BDA" w14:paraId="35B6417E" w14:textId="77777777" w:rsidTr="00187BDA">
        <w:trPr>
          <w:trHeight w:val="785"/>
        </w:trPr>
        <w:tc>
          <w:tcPr>
            <w:tcW w:w="1838" w:type="dxa"/>
            <w:vAlign w:val="center"/>
          </w:tcPr>
          <w:p w14:paraId="36EB11DE" w14:textId="77777777" w:rsidR="009D57FF" w:rsidRPr="00910E33" w:rsidRDefault="009D57FF"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lastRenderedPageBreak/>
              <w:t>Scene</w:t>
            </w:r>
          </w:p>
        </w:tc>
        <w:tc>
          <w:tcPr>
            <w:tcW w:w="1559" w:type="dxa"/>
            <w:vAlign w:val="center"/>
          </w:tcPr>
          <w:p w14:paraId="73193874" w14:textId="77777777" w:rsidR="009D57FF" w:rsidRPr="00910E33" w:rsidRDefault="009D57FF"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S2</w:t>
            </w:r>
          </w:p>
        </w:tc>
        <w:tc>
          <w:tcPr>
            <w:tcW w:w="1701" w:type="dxa"/>
            <w:vAlign w:val="center"/>
          </w:tcPr>
          <w:p w14:paraId="2997ACEF" w14:textId="77777777" w:rsidR="009D57FF" w:rsidRPr="00910E33" w:rsidRDefault="009D57FF"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Mask</w:t>
            </w:r>
          </w:p>
        </w:tc>
        <w:tc>
          <w:tcPr>
            <w:tcW w:w="1701" w:type="dxa"/>
            <w:vAlign w:val="center"/>
          </w:tcPr>
          <w:p w14:paraId="3AD20ACA" w14:textId="77777777" w:rsidR="009D57FF" w:rsidRPr="00910E33" w:rsidRDefault="009D57FF"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S1</w:t>
            </w:r>
          </w:p>
        </w:tc>
        <w:tc>
          <w:tcPr>
            <w:tcW w:w="1701" w:type="dxa"/>
            <w:vAlign w:val="center"/>
          </w:tcPr>
          <w:p w14:paraId="26F4C98A" w14:textId="77777777" w:rsidR="009D57FF" w:rsidRPr="00910E33" w:rsidRDefault="009D57FF"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proofErr w:type="spellStart"/>
            <w:r w:rsidRPr="00910E33">
              <w:rPr>
                <w:rFonts w:eastAsia="Times New Roman" w:cs="Times New Roman"/>
                <w:b/>
                <w:bCs/>
                <w:color w:val="000000"/>
                <w:sz w:val="28"/>
                <w:szCs w:val="28"/>
                <w:lang w:val="en-GB"/>
              </w:rPr>
              <w:t>Telea</w:t>
            </w:r>
            <w:proofErr w:type="spellEnd"/>
          </w:p>
        </w:tc>
        <w:tc>
          <w:tcPr>
            <w:tcW w:w="1565" w:type="dxa"/>
            <w:vAlign w:val="center"/>
          </w:tcPr>
          <w:p w14:paraId="17E48B07" w14:textId="77777777" w:rsidR="009D57FF" w:rsidRPr="00910E33" w:rsidRDefault="009D57FF"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b/>
                <w:bCs/>
                <w:color w:val="000000"/>
                <w:sz w:val="28"/>
                <w:szCs w:val="28"/>
                <w:lang w:val="en-GB"/>
              </w:rPr>
            </w:pPr>
            <w:r w:rsidRPr="00910E33">
              <w:rPr>
                <w:rFonts w:eastAsia="Times New Roman" w:cs="Times New Roman"/>
                <w:b/>
                <w:bCs/>
                <w:color w:val="000000"/>
                <w:sz w:val="28"/>
                <w:szCs w:val="28"/>
                <w:lang w:val="en-GB"/>
              </w:rPr>
              <w:t>NS</w:t>
            </w:r>
          </w:p>
        </w:tc>
      </w:tr>
    </w:tbl>
    <w:tbl>
      <w:tblPr>
        <w:tblStyle w:val="TableGrid"/>
        <w:tblpPr w:leftFromText="180" w:rightFromText="180" w:vertAnchor="page" w:horzAnchor="page" w:tblpX="874" w:tblpY="22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9"/>
      </w:tblGrid>
      <w:tr w:rsidR="00187BDA" w14:paraId="0E905EBE" w14:textId="77777777" w:rsidTr="00187BDA">
        <w:trPr>
          <w:trHeight w:val="841"/>
        </w:trPr>
        <w:tc>
          <w:tcPr>
            <w:tcW w:w="1949" w:type="dxa"/>
            <w:vAlign w:val="center"/>
          </w:tcPr>
          <w:p w14:paraId="6B5A9EF0" w14:textId="194E7DA9" w:rsidR="00187BDA" w:rsidRPr="00910E33" w:rsidRDefault="00187BDA"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Pr>
                <w:rFonts w:eastAsia="Times New Roman" w:cs="Times New Roman"/>
                <w:color w:val="000000"/>
                <w:szCs w:val="24"/>
                <w:lang w:val="en-GB"/>
              </w:rPr>
              <w:t>Bottles</w:t>
            </w:r>
          </w:p>
        </w:tc>
      </w:tr>
      <w:tr w:rsidR="00187BDA" w14:paraId="3CB3064B" w14:textId="77777777" w:rsidTr="00187BDA">
        <w:trPr>
          <w:trHeight w:val="972"/>
        </w:trPr>
        <w:tc>
          <w:tcPr>
            <w:tcW w:w="1949" w:type="dxa"/>
            <w:vAlign w:val="center"/>
          </w:tcPr>
          <w:p w14:paraId="538F54BF" w14:textId="03E1774F" w:rsidR="00187BDA" w:rsidRPr="00910E33" w:rsidRDefault="00187BDA"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Pr>
                <w:rFonts w:eastAsia="Times New Roman" w:cs="Times New Roman"/>
                <w:color w:val="000000"/>
                <w:szCs w:val="24"/>
                <w:lang w:val="en-GB"/>
              </w:rPr>
              <w:t>Electronics</w:t>
            </w:r>
          </w:p>
        </w:tc>
      </w:tr>
      <w:tr w:rsidR="00187BDA" w14:paraId="52DF3E2F" w14:textId="77777777" w:rsidTr="00187BDA">
        <w:trPr>
          <w:trHeight w:val="1142"/>
        </w:trPr>
        <w:tc>
          <w:tcPr>
            <w:tcW w:w="1949" w:type="dxa"/>
            <w:vAlign w:val="center"/>
          </w:tcPr>
          <w:p w14:paraId="3B053C18" w14:textId="7ED79129" w:rsidR="00187BDA" w:rsidRPr="00910E33" w:rsidRDefault="00187BDA"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Pr>
                <w:rFonts w:eastAsia="Times New Roman" w:cs="Times New Roman"/>
                <w:color w:val="000000"/>
                <w:szCs w:val="24"/>
                <w:lang w:val="en-GB"/>
              </w:rPr>
              <w:t>Cups (no)</w:t>
            </w:r>
          </w:p>
        </w:tc>
      </w:tr>
      <w:tr w:rsidR="00187BDA" w14:paraId="089D2CB4" w14:textId="77777777" w:rsidTr="00187BDA">
        <w:trPr>
          <w:trHeight w:val="959"/>
        </w:trPr>
        <w:tc>
          <w:tcPr>
            <w:tcW w:w="1949" w:type="dxa"/>
            <w:vAlign w:val="center"/>
          </w:tcPr>
          <w:p w14:paraId="59616644" w14:textId="2DDDF19A" w:rsidR="00187BDA" w:rsidRPr="00910E33" w:rsidRDefault="00187BDA"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Pr>
                <w:rFonts w:eastAsia="Times New Roman" w:cs="Times New Roman"/>
                <w:color w:val="000000"/>
                <w:szCs w:val="24"/>
                <w:lang w:val="en-GB"/>
              </w:rPr>
              <w:t>Statues</w:t>
            </w:r>
          </w:p>
        </w:tc>
      </w:tr>
      <w:tr w:rsidR="00187BDA" w14:paraId="7AFDB598" w14:textId="77777777" w:rsidTr="00187BDA">
        <w:trPr>
          <w:trHeight w:val="959"/>
        </w:trPr>
        <w:tc>
          <w:tcPr>
            <w:tcW w:w="1949" w:type="dxa"/>
            <w:vAlign w:val="center"/>
          </w:tcPr>
          <w:p w14:paraId="10C89B62" w14:textId="4FC745FF" w:rsidR="00187BDA" w:rsidRPr="00910E33" w:rsidRDefault="00187BDA"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Pr>
                <w:rFonts w:eastAsia="Times New Roman" w:cs="Times New Roman"/>
                <w:color w:val="000000"/>
                <w:szCs w:val="24"/>
                <w:lang w:val="en-GB"/>
              </w:rPr>
              <w:t>Cups (</w:t>
            </w:r>
            <w:proofErr w:type="spellStart"/>
            <w:r>
              <w:rPr>
                <w:rFonts w:eastAsia="Times New Roman" w:cs="Times New Roman"/>
                <w:color w:val="000000"/>
                <w:szCs w:val="24"/>
                <w:lang w:val="en-GB"/>
              </w:rPr>
              <w:t>oc</w:t>
            </w:r>
            <w:proofErr w:type="spellEnd"/>
            <w:r>
              <w:rPr>
                <w:rFonts w:eastAsia="Times New Roman" w:cs="Times New Roman"/>
                <w:color w:val="000000"/>
                <w:szCs w:val="24"/>
                <w:lang w:val="en-GB"/>
              </w:rPr>
              <w:t>)</w:t>
            </w:r>
          </w:p>
        </w:tc>
      </w:tr>
      <w:tr w:rsidR="00187BDA" w14:paraId="33579384" w14:textId="77777777" w:rsidTr="00187BDA">
        <w:trPr>
          <w:trHeight w:val="959"/>
        </w:trPr>
        <w:tc>
          <w:tcPr>
            <w:tcW w:w="1949" w:type="dxa"/>
            <w:vAlign w:val="center"/>
          </w:tcPr>
          <w:p w14:paraId="722C94DB" w14:textId="4C5ED306" w:rsidR="00187BDA" w:rsidRPr="00910E33" w:rsidRDefault="00187BDA" w:rsidP="00187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imes New Roman"/>
                <w:color w:val="000000"/>
                <w:szCs w:val="24"/>
                <w:lang w:val="en-GB"/>
              </w:rPr>
            </w:pPr>
            <w:r>
              <w:rPr>
                <w:rFonts w:eastAsia="Times New Roman" w:cs="Times New Roman"/>
                <w:color w:val="000000"/>
                <w:szCs w:val="24"/>
                <w:lang w:val="en-GB"/>
              </w:rPr>
              <w:t>Books</w:t>
            </w:r>
          </w:p>
        </w:tc>
      </w:tr>
    </w:tbl>
    <w:p w14:paraId="5775049A" w14:textId="098FAFC9" w:rsidR="00614183" w:rsidRDefault="00614183" w:rsidP="009D57FF">
      <w:pPr>
        <w:jc w:val="left"/>
      </w:pPr>
      <w:r>
        <w:rPr>
          <w:noProof/>
        </w:rPr>
        <mc:AlternateContent>
          <mc:Choice Requires="wps">
            <w:drawing>
              <wp:anchor distT="0" distB="0" distL="114300" distR="114300" simplePos="0" relativeHeight="251702784" behindDoc="0" locked="0" layoutInCell="1" allowOverlap="1" wp14:anchorId="68577A9F" wp14:editId="1E146263">
                <wp:simplePos x="0" y="0"/>
                <wp:positionH relativeFrom="column">
                  <wp:posOffset>903605</wp:posOffset>
                </wp:positionH>
                <wp:positionV relativeFrom="paragraph">
                  <wp:posOffset>4358005</wp:posOffset>
                </wp:positionV>
                <wp:extent cx="520446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64BE4D06" w14:textId="05052FB3" w:rsidR="00614183" w:rsidRPr="00E93E1D" w:rsidRDefault="00614183" w:rsidP="00614183">
                            <w:pPr>
                              <w:pStyle w:val="Caption"/>
                              <w:rPr>
                                <w:noProof/>
                                <w:sz w:val="20"/>
                              </w:rPr>
                            </w:pPr>
                            <w:r>
                              <w:t xml:space="preserve">Figure </w:t>
                            </w:r>
                            <w:fldSimple w:instr=" SEQ Figure \* ARABIC ">
                              <w:r w:rsidR="000D1093">
                                <w:rPr>
                                  <w:noProof/>
                                </w:rPr>
                                <w:t>14</w:t>
                              </w:r>
                            </w:fldSimple>
                            <w:r>
                              <w:t xml:space="preserve"> - A visual representation of </w:t>
                            </w:r>
                            <w:proofErr w:type="spellStart"/>
                            <w:r>
                              <w:t>ipainting</w:t>
                            </w:r>
                            <w:proofErr w:type="spellEnd"/>
                            <w:r>
                              <w:t xml:space="preserve"> results for images with complex backgrounds.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77A9F" id="Text Box 194" o:spid="_x0000_s1036" type="#_x0000_t202" style="position:absolute;margin-left:71.15pt;margin-top:343.15pt;width:409.8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nO2LgIAAGkEAAAOAAAAZHJzL2Uyb0RvYy54bWysVMGO2jAQvVfqP1i+lwBlUT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gStbufUWKY&#10;RpH2og3kM7Qk+rBCjfU5Ju4spoYWA5g9+D06I/G2cjp+kRLBONb6cq1vhOPovJuOZ7M5hjjG5h/v&#10;IkZ2O2qdD18EaBKNgjoUL9WUnbc+dKlDSrzJg5LlRioVNzGwVo6cGQrd1DKIHvy3LGViroF4qgOM&#10;nizy63hEK7SHtqtIao/oOkB5Qe4Ouv7xlm8kXrhlPrwwhw2DnHAIwjMulYKmoNBblNTgfvzNH/NR&#10;R4xS0mADFtR/PzEnKFFfDSocu3Uw3GAcBsOc9BqQ6gTHy/Jk4gEX1GBWDvQrzsYq3oIhZjjeVdAw&#10;mOvQjQHOFherVUrCnrQsbM3O8gg9FHbfvjJne1kCqvkEQ2uy/I06XW7Sx65OAUudpLtVsa839nMS&#10;v5+9ODC/7lPW7Q+x/AkAAP//AwBQSwMEFAAGAAgAAAAhAJQfRLLhAAAACwEAAA8AAABkcnMvZG93&#10;bnJldi54bWxMjzFPwzAQhXck/oN1SCyIOm0jqw1xqqqCAZaK0IXNja9xILYj22nDv+dgge3e3dO7&#10;75WbyfbsjCF23kmYzzJg6BqvO9dKOLw93a+AxaScVr13KOELI2yq66tSFdpf3Cue69QyCnGxUBJM&#10;SkPBeWwMWhVnfkBHt5MPViWSoeU6qAuF254vskxwqzpHH4wacGew+axHK2Gfv+/N3Xh6fNnmy/B8&#10;GHfio62lvL2Ztg/AEk7pzww/+IQOFTEd/eh0ZD3pfLEkqwSxEjSQYy3ma2DH300OvCr5/w7VNwAA&#10;AP//AwBQSwECLQAUAAYACAAAACEAtoM4kv4AAADhAQAAEwAAAAAAAAAAAAAAAAAAAAAAW0NvbnRl&#10;bnRfVHlwZXNdLnhtbFBLAQItABQABgAIAAAAIQA4/SH/1gAAAJQBAAALAAAAAAAAAAAAAAAAAC8B&#10;AABfcmVscy8ucmVsc1BLAQItABQABgAIAAAAIQA65nO2LgIAAGkEAAAOAAAAAAAAAAAAAAAAAC4C&#10;AABkcnMvZTJvRG9jLnhtbFBLAQItABQABgAIAAAAIQCUH0Sy4QAAAAsBAAAPAAAAAAAAAAAAAAAA&#10;AIgEAABkcnMvZG93bnJldi54bWxQSwUGAAAAAAQABADzAAAAlgUAAAAA&#10;" stroked="f">
                <v:textbox style="mso-fit-shape-to-text:t" inset="0,0,0,0">
                  <w:txbxContent>
                    <w:p w14:paraId="64BE4D06" w14:textId="05052FB3" w:rsidR="00614183" w:rsidRPr="00E93E1D" w:rsidRDefault="00614183" w:rsidP="00614183">
                      <w:pPr>
                        <w:pStyle w:val="Caption"/>
                        <w:rPr>
                          <w:noProof/>
                          <w:sz w:val="20"/>
                        </w:rPr>
                      </w:pPr>
                      <w:r>
                        <w:t xml:space="preserve">Figure </w:t>
                      </w:r>
                      <w:fldSimple w:instr=" SEQ Figure \* ARABIC ">
                        <w:r w:rsidR="000D1093">
                          <w:rPr>
                            <w:noProof/>
                          </w:rPr>
                          <w:t>14</w:t>
                        </w:r>
                      </w:fldSimple>
                      <w:r>
                        <w:t xml:space="preserve"> - A visual representation of </w:t>
                      </w:r>
                      <w:proofErr w:type="spellStart"/>
                      <w:r>
                        <w:t>ipainting</w:t>
                      </w:r>
                      <w:proofErr w:type="spellEnd"/>
                      <w:r>
                        <w:t xml:space="preserve"> results for images with complex backgrounds.</w:t>
                      </w:r>
                    </w:p>
                  </w:txbxContent>
                </v:textbox>
                <w10:wrap type="square"/>
              </v:shape>
            </w:pict>
          </mc:Fallback>
        </mc:AlternateContent>
      </w:r>
      <w:r w:rsidRPr="00614183">
        <w:rPr>
          <w:noProof/>
          <w:sz w:val="20"/>
          <w:szCs w:val="18"/>
        </w:rPr>
        <w:drawing>
          <wp:anchor distT="0" distB="0" distL="114300" distR="114300" simplePos="0" relativeHeight="251700736" behindDoc="0" locked="0" layoutInCell="1" allowOverlap="1" wp14:anchorId="15D47864" wp14:editId="53D67733">
            <wp:simplePos x="0" y="0"/>
            <wp:positionH relativeFrom="column">
              <wp:posOffset>903605</wp:posOffset>
            </wp:positionH>
            <wp:positionV relativeFrom="paragraph">
              <wp:posOffset>428511</wp:posOffset>
            </wp:positionV>
            <wp:extent cx="5204460" cy="387286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4">
                      <a:extLst>
                        <a:ext uri="{28A0092B-C50C-407E-A947-70E740481C1C}">
                          <a14:useLocalDpi xmlns:a14="http://schemas.microsoft.com/office/drawing/2010/main" val="0"/>
                        </a:ext>
                      </a:extLst>
                    </a:blip>
                    <a:stretch>
                      <a:fillRect/>
                    </a:stretch>
                  </pic:blipFill>
                  <pic:spPr>
                    <a:xfrm>
                      <a:off x="0" y="0"/>
                      <a:ext cx="5204460" cy="3872865"/>
                    </a:xfrm>
                    <a:prstGeom prst="rect">
                      <a:avLst/>
                    </a:prstGeom>
                  </pic:spPr>
                </pic:pic>
              </a:graphicData>
            </a:graphic>
            <wp14:sizeRelH relativeFrom="margin">
              <wp14:pctWidth>0</wp14:pctWidth>
            </wp14:sizeRelH>
            <wp14:sizeRelV relativeFrom="margin">
              <wp14:pctHeight>0</wp14:pctHeight>
            </wp14:sizeRelV>
          </wp:anchor>
        </w:drawing>
      </w:r>
    </w:p>
    <w:p w14:paraId="0E78590C" w14:textId="77777777" w:rsidR="00614183" w:rsidRDefault="00614183" w:rsidP="009D57FF">
      <w:pPr>
        <w:jc w:val="left"/>
      </w:pPr>
    </w:p>
    <w:p w14:paraId="3341A122" w14:textId="77CF6F7D" w:rsidR="00614183" w:rsidRDefault="00614183" w:rsidP="009D57FF">
      <w:pPr>
        <w:jc w:val="left"/>
        <w:rPr>
          <w:sz w:val="32"/>
          <w:szCs w:val="28"/>
        </w:rPr>
      </w:pPr>
      <w:r>
        <w:t>T</w:t>
      </w:r>
      <w:r w:rsidRPr="00614183">
        <w:t>he</w:t>
      </w:r>
      <w:r>
        <w:t xml:space="preserve"> </w:t>
      </w:r>
      <w:r w:rsidRPr="00614183">
        <w:t>inpainting algorithms seem to produce less accurate results with the backgrounds which do not have a uniform surface</w:t>
      </w:r>
      <w:r>
        <w:rPr>
          <w:sz w:val="32"/>
          <w:szCs w:val="28"/>
        </w:rPr>
        <w:t>.</w:t>
      </w:r>
    </w:p>
    <w:tbl>
      <w:tblPr>
        <w:tblStyle w:val="TableGrid"/>
        <w:tblpPr w:leftFromText="180" w:rightFromText="180" w:vertAnchor="text" w:horzAnchor="margin" w:tblpXSpec="center" w:tblpY="97"/>
        <w:tblW w:w="0" w:type="auto"/>
        <w:tblLook w:val="04A0" w:firstRow="1" w:lastRow="0" w:firstColumn="1" w:lastColumn="0" w:noHBand="0" w:noVBand="1"/>
      </w:tblPr>
      <w:tblGrid>
        <w:gridCol w:w="1364"/>
        <w:gridCol w:w="2605"/>
        <w:gridCol w:w="2552"/>
        <w:gridCol w:w="2500"/>
      </w:tblGrid>
      <w:tr w:rsidR="00614183" w14:paraId="010E37BA" w14:textId="77777777" w:rsidTr="00614183">
        <w:tc>
          <w:tcPr>
            <w:tcW w:w="1364" w:type="dxa"/>
            <w:tcBorders>
              <w:top w:val="nil"/>
              <w:left w:val="nil"/>
              <w:bottom w:val="nil"/>
              <w:right w:val="nil"/>
            </w:tcBorders>
          </w:tcPr>
          <w:p w14:paraId="5C0AD471" w14:textId="77777777" w:rsidR="00614183" w:rsidRPr="00EA3429" w:rsidRDefault="00614183" w:rsidP="00E44085">
            <w:pPr>
              <w:rPr>
                <w:rFonts w:cs="Times New Roman"/>
                <w:b/>
                <w:bCs/>
                <w:szCs w:val="24"/>
                <w:lang w:val="en-GB"/>
              </w:rPr>
            </w:pPr>
          </w:p>
        </w:tc>
        <w:tc>
          <w:tcPr>
            <w:tcW w:w="2605" w:type="dxa"/>
            <w:tcBorders>
              <w:top w:val="nil"/>
              <w:left w:val="nil"/>
              <w:bottom w:val="single" w:sz="4" w:space="0" w:color="auto"/>
              <w:right w:val="single" w:sz="4" w:space="0" w:color="auto"/>
            </w:tcBorders>
          </w:tcPr>
          <w:p w14:paraId="2684D3DC" w14:textId="77777777" w:rsidR="00614183" w:rsidRPr="00EA3429" w:rsidRDefault="00614183" w:rsidP="00E44085">
            <w:pPr>
              <w:rPr>
                <w:rFonts w:eastAsia="Times New Roman" w:cs="Times New Roman"/>
                <w:b/>
                <w:bCs/>
                <w:color w:val="000000"/>
                <w:szCs w:val="24"/>
                <w:lang/>
              </w:rPr>
            </w:pPr>
          </w:p>
        </w:tc>
        <w:tc>
          <w:tcPr>
            <w:tcW w:w="5052" w:type="dxa"/>
            <w:gridSpan w:val="2"/>
            <w:tcBorders>
              <w:left w:val="single" w:sz="4" w:space="0" w:color="auto"/>
            </w:tcBorders>
          </w:tcPr>
          <w:p w14:paraId="50C06C79" w14:textId="77777777" w:rsidR="00614183" w:rsidRPr="00EA3429" w:rsidRDefault="00614183" w:rsidP="00E44085">
            <w:pPr>
              <w:jc w:val="center"/>
              <w:rPr>
                <w:rFonts w:eastAsia="Times New Roman" w:cs="Times New Roman"/>
                <w:i/>
                <w:iCs/>
                <w:color w:val="000000"/>
                <w:szCs w:val="24"/>
                <w:lang w:val="en-GB"/>
              </w:rPr>
            </w:pPr>
            <w:r w:rsidRPr="00EA3429">
              <w:rPr>
                <w:rFonts w:eastAsia="Times New Roman" w:cs="Times New Roman"/>
                <w:i/>
                <w:iCs/>
                <w:color w:val="000000"/>
                <w:szCs w:val="24"/>
                <w:lang w:val="en-GB"/>
              </w:rPr>
              <w:t>Mean Squared Error (MSE)</w:t>
            </w:r>
          </w:p>
        </w:tc>
      </w:tr>
      <w:tr w:rsidR="00614183" w14:paraId="57FB181C" w14:textId="77777777" w:rsidTr="00614183">
        <w:tc>
          <w:tcPr>
            <w:tcW w:w="1364" w:type="dxa"/>
            <w:tcBorders>
              <w:top w:val="nil"/>
              <w:left w:val="nil"/>
              <w:bottom w:val="single" w:sz="4" w:space="0" w:color="auto"/>
              <w:right w:val="single" w:sz="4" w:space="0" w:color="auto"/>
            </w:tcBorders>
          </w:tcPr>
          <w:p w14:paraId="197C7EEA" w14:textId="77777777" w:rsidR="00614183" w:rsidRPr="00EA3429" w:rsidRDefault="00614183" w:rsidP="00E44085">
            <w:pPr>
              <w:rPr>
                <w:rFonts w:cs="Times New Roman"/>
                <w:b/>
                <w:bCs/>
                <w:szCs w:val="24"/>
                <w:lang w:val="en-GB"/>
              </w:rPr>
            </w:pPr>
          </w:p>
        </w:tc>
        <w:tc>
          <w:tcPr>
            <w:tcW w:w="2605" w:type="dxa"/>
            <w:tcBorders>
              <w:top w:val="single" w:sz="4" w:space="0" w:color="auto"/>
              <w:left w:val="single" w:sz="4" w:space="0" w:color="auto"/>
            </w:tcBorders>
          </w:tcPr>
          <w:p w14:paraId="581D8E28" w14:textId="77777777" w:rsidR="00614183" w:rsidRPr="00EA3429" w:rsidRDefault="00614183" w:rsidP="00E44085">
            <w:pPr>
              <w:rPr>
                <w:rFonts w:cs="Times New Roman"/>
                <w:b/>
                <w:bCs/>
                <w:szCs w:val="24"/>
                <w:lang w:val="en-GB"/>
              </w:rPr>
            </w:pPr>
            <w:r>
              <w:rPr>
                <w:rFonts w:eastAsia="Times New Roman" w:cs="Times New Roman"/>
                <w:b/>
                <w:bCs/>
                <w:color w:val="000000"/>
                <w:szCs w:val="24"/>
                <w:lang w:val="en-GB"/>
              </w:rPr>
              <w:t>Tag</w:t>
            </w:r>
            <w:r w:rsidRPr="00EA3429">
              <w:rPr>
                <w:rFonts w:eastAsia="Times New Roman" w:cs="Times New Roman"/>
                <w:b/>
                <w:bCs/>
                <w:color w:val="000000"/>
                <w:szCs w:val="24"/>
                <w:lang/>
              </w:rPr>
              <w:t xml:space="preserve">  </w:t>
            </w:r>
          </w:p>
        </w:tc>
        <w:tc>
          <w:tcPr>
            <w:tcW w:w="2552" w:type="dxa"/>
            <w:tcBorders>
              <w:top w:val="single" w:sz="4" w:space="0" w:color="auto"/>
            </w:tcBorders>
          </w:tcPr>
          <w:p w14:paraId="00E36DE3" w14:textId="77777777" w:rsidR="00614183" w:rsidRPr="00EA3429" w:rsidRDefault="00614183" w:rsidP="00E44085">
            <w:pPr>
              <w:rPr>
                <w:rFonts w:cs="Times New Roman"/>
                <w:b/>
                <w:bCs/>
                <w:szCs w:val="24"/>
                <w:lang w:val="en-GB"/>
              </w:rPr>
            </w:pPr>
            <w:proofErr w:type="spellStart"/>
            <w:r>
              <w:rPr>
                <w:rFonts w:eastAsia="Times New Roman" w:cs="Times New Roman"/>
                <w:b/>
                <w:bCs/>
                <w:color w:val="000000"/>
                <w:szCs w:val="24"/>
                <w:lang w:val="en-GB"/>
              </w:rPr>
              <w:t>Telea</w:t>
            </w:r>
            <w:proofErr w:type="spellEnd"/>
            <w:r w:rsidRPr="00EA3429">
              <w:rPr>
                <w:rFonts w:eastAsia="Times New Roman" w:cs="Times New Roman"/>
                <w:b/>
                <w:bCs/>
                <w:color w:val="000000"/>
                <w:szCs w:val="24"/>
                <w:lang/>
              </w:rPr>
              <w:t xml:space="preserve">  </w:t>
            </w:r>
          </w:p>
        </w:tc>
        <w:tc>
          <w:tcPr>
            <w:tcW w:w="2500" w:type="dxa"/>
          </w:tcPr>
          <w:p w14:paraId="2FFB5510" w14:textId="77777777" w:rsidR="00614183" w:rsidRPr="00EA3429" w:rsidRDefault="00614183" w:rsidP="00E44085">
            <w:pPr>
              <w:rPr>
                <w:rFonts w:cs="Times New Roman"/>
                <w:b/>
                <w:bCs/>
                <w:szCs w:val="24"/>
                <w:lang w:val="en-GB"/>
              </w:rPr>
            </w:pPr>
            <w:r w:rsidRPr="00EA3429">
              <w:rPr>
                <w:rFonts w:eastAsia="Times New Roman" w:cs="Times New Roman"/>
                <w:b/>
                <w:bCs/>
                <w:color w:val="000000"/>
                <w:szCs w:val="24"/>
                <w:lang/>
              </w:rPr>
              <w:t xml:space="preserve">NS                  </w:t>
            </w:r>
          </w:p>
        </w:tc>
      </w:tr>
      <w:tr w:rsidR="00614183" w14:paraId="4F970351" w14:textId="77777777" w:rsidTr="00614183">
        <w:tc>
          <w:tcPr>
            <w:tcW w:w="1364" w:type="dxa"/>
            <w:tcBorders>
              <w:top w:val="single" w:sz="4" w:space="0" w:color="auto"/>
            </w:tcBorders>
          </w:tcPr>
          <w:p w14:paraId="56D8D295" w14:textId="77777777" w:rsidR="00614183" w:rsidRPr="00EA3429" w:rsidRDefault="00614183" w:rsidP="00E44085">
            <w:pPr>
              <w:rPr>
                <w:rFonts w:cs="Times New Roman"/>
                <w:b/>
                <w:bCs/>
                <w:szCs w:val="24"/>
                <w:lang w:val="en-GB"/>
              </w:rPr>
            </w:pPr>
            <w:r>
              <w:rPr>
                <w:rFonts w:eastAsia="Times New Roman" w:cs="Times New Roman"/>
                <w:b/>
                <w:bCs/>
                <w:color w:val="000000"/>
                <w:szCs w:val="24"/>
                <w:lang w:val="en-GB"/>
              </w:rPr>
              <w:t>Bottles</w:t>
            </w:r>
            <w:r w:rsidRPr="00EA3429">
              <w:rPr>
                <w:rFonts w:eastAsia="Times New Roman" w:cs="Times New Roman"/>
                <w:b/>
                <w:bCs/>
                <w:color w:val="000000"/>
                <w:szCs w:val="24"/>
                <w:lang/>
              </w:rPr>
              <w:t xml:space="preserve">   </w:t>
            </w:r>
          </w:p>
        </w:tc>
        <w:tc>
          <w:tcPr>
            <w:tcW w:w="2605" w:type="dxa"/>
          </w:tcPr>
          <w:p w14:paraId="57138F92" w14:textId="77777777" w:rsidR="00614183" w:rsidRPr="00EA3429" w:rsidRDefault="00614183" w:rsidP="00E44085">
            <w:pPr>
              <w:rPr>
                <w:rFonts w:cs="Times New Roman"/>
                <w:szCs w:val="24"/>
                <w:lang w:val="en-GB"/>
              </w:rPr>
            </w:pPr>
            <w:r>
              <w:rPr>
                <w:rFonts w:eastAsia="Times New Roman" w:cs="Times New Roman"/>
                <w:color w:val="000000"/>
                <w:szCs w:val="24"/>
                <w:lang w:val="en-GB"/>
              </w:rPr>
              <w:t>No wind, no occlusion</w:t>
            </w:r>
            <w:r w:rsidRPr="00EA3429">
              <w:rPr>
                <w:rFonts w:eastAsia="Times New Roman" w:cs="Times New Roman"/>
                <w:color w:val="000000"/>
                <w:szCs w:val="24"/>
                <w:lang/>
              </w:rPr>
              <w:t xml:space="preserve">        </w:t>
            </w:r>
          </w:p>
        </w:tc>
        <w:tc>
          <w:tcPr>
            <w:tcW w:w="2552" w:type="dxa"/>
          </w:tcPr>
          <w:p w14:paraId="2477AE08"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73.66781358506944   </w:t>
            </w:r>
          </w:p>
        </w:tc>
        <w:tc>
          <w:tcPr>
            <w:tcW w:w="2500" w:type="dxa"/>
          </w:tcPr>
          <w:p w14:paraId="1E5C2227"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84.89556676793981   </w:t>
            </w:r>
          </w:p>
        </w:tc>
      </w:tr>
      <w:tr w:rsidR="00614183" w14:paraId="444FA39A" w14:textId="77777777" w:rsidTr="00614183">
        <w:tc>
          <w:tcPr>
            <w:tcW w:w="1364" w:type="dxa"/>
          </w:tcPr>
          <w:p w14:paraId="6F670966" w14:textId="77777777" w:rsidR="00614183" w:rsidRPr="00EA3429" w:rsidRDefault="00614183" w:rsidP="00E44085">
            <w:pPr>
              <w:rPr>
                <w:rFonts w:cs="Times New Roman"/>
                <w:b/>
                <w:bCs/>
                <w:szCs w:val="24"/>
                <w:lang w:val="en-GB"/>
              </w:rPr>
            </w:pPr>
            <w:r>
              <w:rPr>
                <w:rFonts w:eastAsia="Times New Roman" w:cs="Times New Roman"/>
                <w:b/>
                <w:bCs/>
                <w:color w:val="000000"/>
                <w:szCs w:val="24"/>
                <w:lang w:val="en-GB"/>
              </w:rPr>
              <w:t>Electronics</w:t>
            </w:r>
            <w:r w:rsidRPr="00EA3429">
              <w:rPr>
                <w:rFonts w:eastAsia="Times New Roman" w:cs="Times New Roman"/>
                <w:b/>
                <w:bCs/>
                <w:color w:val="000000"/>
                <w:szCs w:val="24"/>
                <w:lang/>
              </w:rPr>
              <w:t xml:space="preserve">  </w:t>
            </w:r>
          </w:p>
        </w:tc>
        <w:tc>
          <w:tcPr>
            <w:tcW w:w="2605" w:type="dxa"/>
          </w:tcPr>
          <w:p w14:paraId="5EE07920" w14:textId="77777777" w:rsidR="00614183" w:rsidRPr="00EA3429" w:rsidRDefault="00614183" w:rsidP="00E44085">
            <w:pPr>
              <w:rPr>
                <w:rFonts w:cs="Times New Roman"/>
                <w:szCs w:val="24"/>
                <w:lang w:val="en-GB"/>
              </w:rPr>
            </w:pPr>
            <w:r>
              <w:rPr>
                <w:rFonts w:eastAsia="Times New Roman" w:cs="Times New Roman"/>
                <w:color w:val="000000"/>
                <w:szCs w:val="24"/>
                <w:lang w:val="en-GB"/>
              </w:rPr>
              <w:t>No wind, no occlusion</w:t>
            </w:r>
            <w:r w:rsidRPr="00EA3429">
              <w:rPr>
                <w:rFonts w:eastAsia="Times New Roman" w:cs="Times New Roman"/>
                <w:color w:val="000000"/>
                <w:szCs w:val="24"/>
                <w:lang/>
              </w:rPr>
              <w:t xml:space="preserve">       </w:t>
            </w:r>
          </w:p>
        </w:tc>
        <w:tc>
          <w:tcPr>
            <w:tcW w:w="2552" w:type="dxa"/>
          </w:tcPr>
          <w:p w14:paraId="6493B031"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84.67842918113426   </w:t>
            </w:r>
          </w:p>
        </w:tc>
        <w:tc>
          <w:tcPr>
            <w:tcW w:w="2500" w:type="dxa"/>
          </w:tcPr>
          <w:p w14:paraId="10DB3367"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145.5227560763889   </w:t>
            </w:r>
          </w:p>
        </w:tc>
      </w:tr>
      <w:tr w:rsidR="00614183" w14:paraId="78F875DD" w14:textId="77777777" w:rsidTr="00614183">
        <w:tc>
          <w:tcPr>
            <w:tcW w:w="1364" w:type="dxa"/>
          </w:tcPr>
          <w:p w14:paraId="3E4412BA" w14:textId="77777777" w:rsidR="00614183" w:rsidRPr="00EA3429" w:rsidRDefault="00614183" w:rsidP="00E44085">
            <w:pPr>
              <w:rPr>
                <w:rFonts w:cs="Times New Roman"/>
                <w:b/>
                <w:bCs/>
                <w:szCs w:val="24"/>
                <w:lang w:val="en-GB"/>
              </w:rPr>
            </w:pPr>
            <w:r>
              <w:rPr>
                <w:rFonts w:eastAsia="Times New Roman" w:cs="Times New Roman"/>
                <w:b/>
                <w:bCs/>
                <w:color w:val="000000"/>
                <w:szCs w:val="24"/>
                <w:lang w:val="en-GB"/>
              </w:rPr>
              <w:t>Cups</w:t>
            </w:r>
            <w:r w:rsidRPr="00EA3429">
              <w:rPr>
                <w:rFonts w:eastAsia="Times New Roman" w:cs="Times New Roman"/>
                <w:b/>
                <w:bCs/>
                <w:color w:val="000000"/>
                <w:szCs w:val="24"/>
                <w:lang/>
              </w:rPr>
              <w:t xml:space="preserve">  </w:t>
            </w:r>
          </w:p>
        </w:tc>
        <w:tc>
          <w:tcPr>
            <w:tcW w:w="2605" w:type="dxa"/>
          </w:tcPr>
          <w:p w14:paraId="548F43DC" w14:textId="77777777" w:rsidR="00614183" w:rsidRPr="00EA3429" w:rsidRDefault="00614183" w:rsidP="00E44085">
            <w:pPr>
              <w:rPr>
                <w:rFonts w:cs="Times New Roman"/>
                <w:szCs w:val="24"/>
                <w:lang w:val="en-GB"/>
              </w:rPr>
            </w:pPr>
            <w:r>
              <w:rPr>
                <w:rFonts w:eastAsia="Times New Roman" w:cs="Times New Roman"/>
                <w:color w:val="000000"/>
                <w:szCs w:val="24"/>
                <w:lang w:val="en-GB"/>
              </w:rPr>
              <w:t>Wind, no occlusion</w:t>
            </w:r>
            <w:r w:rsidRPr="00EA3429">
              <w:rPr>
                <w:rFonts w:eastAsia="Times New Roman" w:cs="Times New Roman"/>
                <w:color w:val="000000"/>
                <w:szCs w:val="24"/>
                <w:lang/>
              </w:rPr>
              <w:t xml:space="preserve">        </w:t>
            </w:r>
          </w:p>
        </w:tc>
        <w:tc>
          <w:tcPr>
            <w:tcW w:w="2552" w:type="dxa"/>
          </w:tcPr>
          <w:p w14:paraId="172B240B"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117.59107277199074</w:t>
            </w:r>
          </w:p>
        </w:tc>
        <w:tc>
          <w:tcPr>
            <w:tcW w:w="2500" w:type="dxa"/>
          </w:tcPr>
          <w:p w14:paraId="6D127AA8"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123.95586588541667  </w:t>
            </w:r>
          </w:p>
        </w:tc>
      </w:tr>
      <w:tr w:rsidR="00614183" w14:paraId="34878D14" w14:textId="77777777" w:rsidTr="00614183">
        <w:tc>
          <w:tcPr>
            <w:tcW w:w="1364" w:type="dxa"/>
          </w:tcPr>
          <w:p w14:paraId="6ECEA2C8" w14:textId="77777777" w:rsidR="00614183" w:rsidRPr="00EA3429" w:rsidRDefault="00614183" w:rsidP="00E44085">
            <w:pPr>
              <w:rPr>
                <w:rFonts w:cs="Times New Roman"/>
                <w:b/>
                <w:bCs/>
                <w:szCs w:val="24"/>
                <w:lang w:val="en-GB"/>
              </w:rPr>
            </w:pPr>
            <w:r>
              <w:rPr>
                <w:rFonts w:eastAsia="Times New Roman" w:cs="Times New Roman"/>
                <w:b/>
                <w:bCs/>
                <w:color w:val="000000"/>
                <w:szCs w:val="24"/>
                <w:lang w:val="en-GB"/>
              </w:rPr>
              <w:t>Statues</w:t>
            </w:r>
            <w:r w:rsidRPr="00EA3429">
              <w:rPr>
                <w:rFonts w:eastAsia="Times New Roman" w:cs="Times New Roman"/>
                <w:b/>
                <w:bCs/>
                <w:color w:val="000000"/>
                <w:szCs w:val="24"/>
                <w:lang/>
              </w:rPr>
              <w:t xml:space="preserve">  </w:t>
            </w:r>
          </w:p>
        </w:tc>
        <w:tc>
          <w:tcPr>
            <w:tcW w:w="2605" w:type="dxa"/>
          </w:tcPr>
          <w:p w14:paraId="0847CA78" w14:textId="77777777" w:rsidR="00614183" w:rsidRPr="00EA3429" w:rsidRDefault="00614183" w:rsidP="00E44085">
            <w:pPr>
              <w:rPr>
                <w:rFonts w:cs="Times New Roman"/>
                <w:szCs w:val="24"/>
                <w:lang w:val="en-GB"/>
              </w:rPr>
            </w:pPr>
            <w:r>
              <w:rPr>
                <w:rFonts w:eastAsia="Times New Roman" w:cs="Times New Roman"/>
                <w:color w:val="000000"/>
                <w:szCs w:val="24"/>
                <w:lang w:val="en-GB"/>
              </w:rPr>
              <w:t>Wind, no occlusion</w:t>
            </w:r>
            <w:r w:rsidRPr="00EA3429">
              <w:rPr>
                <w:rFonts w:eastAsia="Times New Roman" w:cs="Times New Roman"/>
                <w:color w:val="000000"/>
                <w:szCs w:val="24"/>
                <w:lang/>
              </w:rPr>
              <w:t xml:space="preserve">        </w:t>
            </w:r>
          </w:p>
        </w:tc>
        <w:tc>
          <w:tcPr>
            <w:tcW w:w="2552" w:type="dxa"/>
          </w:tcPr>
          <w:p w14:paraId="452F2227"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147.5934790943287   </w:t>
            </w:r>
          </w:p>
        </w:tc>
        <w:tc>
          <w:tcPr>
            <w:tcW w:w="2500" w:type="dxa"/>
          </w:tcPr>
          <w:p w14:paraId="3C3E13BA"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156.44811234085648   </w:t>
            </w:r>
          </w:p>
        </w:tc>
      </w:tr>
      <w:tr w:rsidR="00614183" w14:paraId="52072459" w14:textId="77777777" w:rsidTr="00614183">
        <w:tc>
          <w:tcPr>
            <w:tcW w:w="1364" w:type="dxa"/>
          </w:tcPr>
          <w:p w14:paraId="4F3C0F2F" w14:textId="77777777" w:rsidR="00614183" w:rsidRPr="00EA3429" w:rsidRDefault="00614183" w:rsidP="00E44085">
            <w:pPr>
              <w:rPr>
                <w:rFonts w:cs="Times New Roman"/>
                <w:b/>
                <w:bCs/>
                <w:szCs w:val="24"/>
                <w:lang w:val="en-GB"/>
              </w:rPr>
            </w:pPr>
            <w:r>
              <w:rPr>
                <w:rFonts w:eastAsia="Times New Roman" w:cs="Times New Roman"/>
                <w:b/>
                <w:bCs/>
                <w:color w:val="000000"/>
                <w:szCs w:val="24"/>
                <w:lang w:val="en-GB"/>
              </w:rPr>
              <w:t>Cups</w:t>
            </w:r>
            <w:r w:rsidRPr="00EA3429">
              <w:rPr>
                <w:rFonts w:eastAsia="Times New Roman" w:cs="Times New Roman"/>
                <w:b/>
                <w:bCs/>
                <w:color w:val="000000"/>
                <w:szCs w:val="24"/>
                <w:lang/>
              </w:rPr>
              <w:t xml:space="preserve">      </w:t>
            </w:r>
          </w:p>
        </w:tc>
        <w:tc>
          <w:tcPr>
            <w:tcW w:w="2605" w:type="dxa"/>
          </w:tcPr>
          <w:p w14:paraId="4E1F4C86" w14:textId="77777777" w:rsidR="00614183" w:rsidRPr="00EA3429" w:rsidRDefault="00614183" w:rsidP="00E44085">
            <w:pPr>
              <w:rPr>
                <w:rFonts w:cs="Times New Roman"/>
                <w:szCs w:val="24"/>
                <w:lang w:val="en-GB"/>
              </w:rPr>
            </w:pPr>
            <w:r>
              <w:rPr>
                <w:rFonts w:eastAsia="Times New Roman" w:cs="Times New Roman"/>
                <w:color w:val="000000"/>
                <w:szCs w:val="24"/>
                <w:lang w:val="en-GB"/>
              </w:rPr>
              <w:t>Wind, occlusion</w:t>
            </w:r>
            <w:r w:rsidRPr="00EA3429">
              <w:rPr>
                <w:rFonts w:eastAsia="Times New Roman" w:cs="Times New Roman"/>
                <w:color w:val="000000"/>
                <w:szCs w:val="24"/>
                <w:lang/>
              </w:rPr>
              <w:t xml:space="preserve">     </w:t>
            </w:r>
          </w:p>
        </w:tc>
        <w:tc>
          <w:tcPr>
            <w:tcW w:w="2552" w:type="dxa"/>
          </w:tcPr>
          <w:p w14:paraId="21C79157"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108.88221390335649  </w:t>
            </w:r>
          </w:p>
        </w:tc>
        <w:tc>
          <w:tcPr>
            <w:tcW w:w="2500" w:type="dxa"/>
          </w:tcPr>
          <w:p w14:paraId="001F7639"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116.92723524305555  </w:t>
            </w:r>
          </w:p>
        </w:tc>
      </w:tr>
      <w:tr w:rsidR="00614183" w14:paraId="46E90808" w14:textId="77777777" w:rsidTr="00614183">
        <w:tc>
          <w:tcPr>
            <w:tcW w:w="1364" w:type="dxa"/>
          </w:tcPr>
          <w:p w14:paraId="770A5AA6" w14:textId="77777777" w:rsidR="00614183" w:rsidRPr="00EA3429" w:rsidRDefault="00614183" w:rsidP="00E44085">
            <w:pPr>
              <w:rPr>
                <w:rFonts w:eastAsia="Times New Roman" w:cs="Times New Roman"/>
                <w:b/>
                <w:bCs/>
                <w:color w:val="000000"/>
                <w:szCs w:val="24"/>
                <w:lang/>
              </w:rPr>
            </w:pPr>
            <w:r>
              <w:rPr>
                <w:rFonts w:eastAsia="Times New Roman" w:cs="Times New Roman"/>
                <w:b/>
                <w:bCs/>
                <w:color w:val="000000"/>
                <w:szCs w:val="24"/>
                <w:lang w:val="en-GB"/>
              </w:rPr>
              <w:t>Books</w:t>
            </w:r>
            <w:r w:rsidRPr="00EA3429">
              <w:rPr>
                <w:rFonts w:eastAsia="Times New Roman" w:cs="Times New Roman"/>
                <w:b/>
                <w:bCs/>
                <w:color w:val="000000"/>
                <w:szCs w:val="24"/>
                <w:lang/>
              </w:rPr>
              <w:t xml:space="preserve">      </w:t>
            </w:r>
          </w:p>
        </w:tc>
        <w:tc>
          <w:tcPr>
            <w:tcW w:w="2605" w:type="dxa"/>
          </w:tcPr>
          <w:p w14:paraId="6344853E" w14:textId="77777777" w:rsidR="00614183" w:rsidRPr="00EA3429" w:rsidRDefault="00614183" w:rsidP="00E44085">
            <w:pPr>
              <w:rPr>
                <w:rFonts w:cs="Times New Roman"/>
                <w:szCs w:val="24"/>
                <w:lang w:val="en-GB"/>
              </w:rPr>
            </w:pPr>
            <w:r>
              <w:rPr>
                <w:rFonts w:eastAsia="Times New Roman" w:cs="Times New Roman"/>
                <w:color w:val="000000"/>
                <w:szCs w:val="24"/>
                <w:lang w:val="en-GB"/>
              </w:rPr>
              <w:t>No wind, occlusion</w:t>
            </w:r>
            <w:r w:rsidRPr="00EA3429">
              <w:rPr>
                <w:rFonts w:eastAsia="Times New Roman" w:cs="Times New Roman"/>
                <w:color w:val="000000"/>
                <w:szCs w:val="24"/>
                <w:lang/>
              </w:rPr>
              <w:t xml:space="preserve"> </w:t>
            </w:r>
          </w:p>
        </w:tc>
        <w:tc>
          <w:tcPr>
            <w:tcW w:w="2552" w:type="dxa"/>
          </w:tcPr>
          <w:p w14:paraId="56B88DF0"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 xml:space="preserve">258.9800372540509   </w:t>
            </w:r>
          </w:p>
        </w:tc>
        <w:tc>
          <w:tcPr>
            <w:tcW w:w="2500" w:type="dxa"/>
          </w:tcPr>
          <w:p w14:paraId="012A180B" w14:textId="77777777" w:rsidR="00614183" w:rsidRPr="00553282" w:rsidRDefault="00614183" w:rsidP="00E44085">
            <w:pPr>
              <w:rPr>
                <w:rFonts w:cs="Times New Roman"/>
                <w:szCs w:val="24"/>
                <w:lang w:val="en-GB"/>
              </w:rPr>
            </w:pPr>
            <w:r w:rsidRPr="00553282">
              <w:rPr>
                <w:rFonts w:eastAsia="Times New Roman" w:cs="Times New Roman"/>
                <w:color w:val="000000"/>
                <w:szCs w:val="24"/>
                <w:lang/>
              </w:rPr>
              <w:t>343.8428927951389</w:t>
            </w:r>
          </w:p>
        </w:tc>
      </w:tr>
    </w:tbl>
    <w:p w14:paraId="257C3981" w14:textId="52B0C9EC" w:rsidR="00187BDA" w:rsidRDefault="00614183" w:rsidP="009D57FF">
      <w:pPr>
        <w:jc w:val="left"/>
        <w:rPr>
          <w:sz w:val="32"/>
          <w:szCs w:val="28"/>
        </w:rPr>
      </w:pPr>
      <w:r>
        <w:rPr>
          <w:noProof/>
          <w:sz w:val="32"/>
          <w:szCs w:val="28"/>
        </w:rPr>
        <mc:AlternateContent>
          <mc:Choice Requires="wps">
            <w:drawing>
              <wp:anchor distT="0" distB="0" distL="114300" distR="114300" simplePos="0" relativeHeight="251703808" behindDoc="0" locked="0" layoutInCell="1" allowOverlap="1" wp14:anchorId="633F396D" wp14:editId="36437D7B">
                <wp:simplePos x="0" y="0"/>
                <wp:positionH relativeFrom="column">
                  <wp:posOffset>-30822</wp:posOffset>
                </wp:positionH>
                <wp:positionV relativeFrom="paragraph">
                  <wp:posOffset>1532313</wp:posOffset>
                </wp:positionV>
                <wp:extent cx="5825447" cy="267128"/>
                <wp:effectExtent l="0" t="0" r="4445" b="0"/>
                <wp:wrapNone/>
                <wp:docPr id="195" name="Text Box 195"/>
                <wp:cNvGraphicFramePr/>
                <a:graphic xmlns:a="http://schemas.openxmlformats.org/drawingml/2006/main">
                  <a:graphicData uri="http://schemas.microsoft.com/office/word/2010/wordprocessingShape">
                    <wps:wsp>
                      <wps:cNvSpPr txBox="1"/>
                      <wps:spPr>
                        <a:xfrm>
                          <a:off x="0" y="0"/>
                          <a:ext cx="5825447" cy="267128"/>
                        </a:xfrm>
                        <a:prstGeom prst="rect">
                          <a:avLst/>
                        </a:prstGeom>
                        <a:solidFill>
                          <a:schemeClr val="lt1"/>
                        </a:solidFill>
                        <a:ln w="6350">
                          <a:noFill/>
                        </a:ln>
                      </wps:spPr>
                      <wps:txbx>
                        <w:txbxContent>
                          <w:p w14:paraId="2157304F" w14:textId="56A638E2" w:rsidR="00614183" w:rsidRPr="0012510F" w:rsidRDefault="00614183" w:rsidP="00614183">
                            <w:pPr>
                              <w:rPr>
                                <w:i/>
                                <w:iCs/>
                                <w:sz w:val="22"/>
                                <w:szCs w:val="20"/>
                              </w:rPr>
                            </w:pPr>
                            <w:r w:rsidRPr="0012510F">
                              <w:rPr>
                                <w:i/>
                                <w:iCs/>
                                <w:sz w:val="22"/>
                                <w:szCs w:val="20"/>
                              </w:rPr>
                              <w:t xml:space="preserve">Table </w:t>
                            </w:r>
                            <w:r>
                              <w:rPr>
                                <w:i/>
                                <w:iCs/>
                                <w:sz w:val="22"/>
                                <w:szCs w:val="20"/>
                              </w:rPr>
                              <w:t>2</w:t>
                            </w:r>
                            <w:r w:rsidRPr="0012510F">
                              <w:rPr>
                                <w:i/>
                                <w:iCs/>
                                <w:sz w:val="22"/>
                                <w:szCs w:val="20"/>
                              </w:rPr>
                              <w:t xml:space="preserve"> – MSE for </w:t>
                            </w:r>
                            <w:proofErr w:type="spellStart"/>
                            <w:r>
                              <w:rPr>
                                <w:i/>
                                <w:iCs/>
                                <w:sz w:val="22"/>
                                <w:szCs w:val="20"/>
                              </w:rPr>
                              <w:t>inpainted</w:t>
                            </w:r>
                            <w:proofErr w:type="spellEnd"/>
                            <w:r>
                              <w:rPr>
                                <w:i/>
                                <w:iCs/>
                                <w:sz w:val="22"/>
                                <w:szCs w:val="20"/>
                              </w:rPr>
                              <w:t xml:space="preserve"> images with complex backgrounds.</w:t>
                            </w:r>
                            <w:r w:rsidRPr="0012510F">
                              <w:rPr>
                                <w:i/>
                                <w:iCs/>
                                <w:sz w:val="22"/>
                                <w:szCs w:val="20"/>
                              </w:rPr>
                              <w:t xml:space="preserve"> </w:t>
                            </w:r>
                          </w:p>
                          <w:p w14:paraId="746019F4" w14:textId="77777777" w:rsidR="00614183" w:rsidRDefault="006141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F396D" id="Text Box 195" o:spid="_x0000_s1037" type="#_x0000_t202" style="position:absolute;margin-left:-2.45pt;margin-top:120.65pt;width:458.7pt;height:21.0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9IRQIAAIUEAAAOAAAAZHJzL2Uyb0RvYy54bWysVMGO2jAQvVfqP1i+l0AKLBsRVpQVVSW0&#10;uxJUezaODZYcj2sbEvr1HTvA0m1PVS9mPPPyPPNmhulDW2tyFM4rMCUd9PqUCMOhUmZX0u+b5acJ&#10;JT4wUzENRpT0JDx9mH38MG1sIXLYg66EI0hifNHYku5DsEWWeb4XNfM9sMJgUIKrWcCr22WVYw2y&#10;1zrL+/1x1oCrrAMuvEfvYxeks8QvpeDhWUovAtElxdxCOl06t/HMZlNW7Byze8XPabB/yKJmyuCj&#10;V6pHFhg5OPUHVa24Aw8y9DjUGUipuEg1YDWD/rtq1ntmRaoFxfH2KpP/f7T86fjiiKqwd/cjSgyr&#10;sUkb0QbyBVoSfahQY32BwLVFaGgxgOiL36MzFt5KV8dfLIlgHLU+XfWNdBydo0k+Gg7vKOEYy8d3&#10;g3wSabK3r63z4auAmkSjpA77l2Rlx5UPHfQCiY950KpaKq3TJc6MWGhHjgy7rUPKEcl/Q2lDmpKO&#10;P4/6idhA/Lxj1gZzibV2NUUrtNu2U+da8BaqE+rgoJslb/lSYbIr5sMLczg8WDouRHjGQ2rAx+Bs&#10;UbIH9/Nv/ojHnmKUkgaHsaT+x4E5QYn+ZrDb94PhME5vugxHdzle3G1kexsxh3oBqMAAV8/yZEZ8&#10;0BdTOqhfcW/m8VUMMcPx7ZKGi7kI3Yrg3nExnycQzqtlYWXWlkfqqHhsxaZ9Zc6e+xWw009wGVtW&#10;vGtbh41fGpgfAkiVehqF7lQ964+znqbivJdxmW7vCfX27zH7BQAA//8DAFBLAwQUAAYACAAAACEA&#10;vHxfSOIAAAAKAQAADwAAAGRycy9kb3ducmV2LnhtbEyPy07DMBBF90j8gzVIbFDrPFpoQ5wKIR4S&#10;OxoeYufGQxIRj6PYTcLfM6xgOTNHd87Nd7PtxIiDbx0piJcRCKTKmZZqBS/l/WIDwgdNRneOUME3&#10;etgVpye5zoyb6BnHfagFh5DPtIImhD6T0lcNWu2Xrkfi26cbrA48DrU0g5443HYyiaJLaXVL/KHR&#10;Pd42WH3tj1bBx0X9/uTnh9cpXaf93eNYXr2ZUqnzs/nmGkTAOfzB8KvP6lCw08EdyXjRKVistkwq&#10;SFZxCoKBbZysQRx4s0lXIItc/q9Q/AAAAP//AwBQSwECLQAUAAYACAAAACEAtoM4kv4AAADhAQAA&#10;EwAAAAAAAAAAAAAAAAAAAAAAW0NvbnRlbnRfVHlwZXNdLnhtbFBLAQItABQABgAIAAAAIQA4/SH/&#10;1gAAAJQBAAALAAAAAAAAAAAAAAAAAC8BAABfcmVscy8ucmVsc1BLAQItABQABgAIAAAAIQBrnm9I&#10;RQIAAIUEAAAOAAAAAAAAAAAAAAAAAC4CAABkcnMvZTJvRG9jLnhtbFBLAQItABQABgAIAAAAIQC8&#10;fF9I4gAAAAoBAAAPAAAAAAAAAAAAAAAAAJ8EAABkcnMvZG93bnJldi54bWxQSwUGAAAAAAQABADz&#10;AAAArgUAAAAA&#10;" fillcolor="white [3201]" stroked="f" strokeweight=".5pt">
                <v:textbox>
                  <w:txbxContent>
                    <w:p w14:paraId="2157304F" w14:textId="56A638E2" w:rsidR="00614183" w:rsidRPr="0012510F" w:rsidRDefault="00614183" w:rsidP="00614183">
                      <w:pPr>
                        <w:rPr>
                          <w:i/>
                          <w:iCs/>
                          <w:sz w:val="22"/>
                          <w:szCs w:val="20"/>
                        </w:rPr>
                      </w:pPr>
                      <w:r w:rsidRPr="0012510F">
                        <w:rPr>
                          <w:i/>
                          <w:iCs/>
                          <w:sz w:val="22"/>
                          <w:szCs w:val="20"/>
                        </w:rPr>
                        <w:t xml:space="preserve">Table </w:t>
                      </w:r>
                      <w:r>
                        <w:rPr>
                          <w:i/>
                          <w:iCs/>
                          <w:sz w:val="22"/>
                          <w:szCs w:val="20"/>
                        </w:rPr>
                        <w:t>2</w:t>
                      </w:r>
                      <w:r w:rsidRPr="0012510F">
                        <w:rPr>
                          <w:i/>
                          <w:iCs/>
                          <w:sz w:val="22"/>
                          <w:szCs w:val="20"/>
                        </w:rPr>
                        <w:t xml:space="preserve"> – MSE for </w:t>
                      </w:r>
                      <w:proofErr w:type="spellStart"/>
                      <w:r>
                        <w:rPr>
                          <w:i/>
                          <w:iCs/>
                          <w:sz w:val="22"/>
                          <w:szCs w:val="20"/>
                        </w:rPr>
                        <w:t>inpainted</w:t>
                      </w:r>
                      <w:proofErr w:type="spellEnd"/>
                      <w:r>
                        <w:rPr>
                          <w:i/>
                          <w:iCs/>
                          <w:sz w:val="22"/>
                          <w:szCs w:val="20"/>
                        </w:rPr>
                        <w:t xml:space="preserve"> images with complex backgrounds.</w:t>
                      </w:r>
                      <w:r w:rsidRPr="0012510F">
                        <w:rPr>
                          <w:i/>
                          <w:iCs/>
                          <w:sz w:val="22"/>
                          <w:szCs w:val="20"/>
                        </w:rPr>
                        <w:t xml:space="preserve"> </w:t>
                      </w:r>
                    </w:p>
                    <w:p w14:paraId="746019F4" w14:textId="77777777" w:rsidR="00614183" w:rsidRDefault="00614183"/>
                  </w:txbxContent>
                </v:textbox>
              </v:shape>
            </w:pict>
          </mc:Fallback>
        </mc:AlternateContent>
      </w:r>
    </w:p>
    <w:p w14:paraId="78BF7A75" w14:textId="6888D2F1" w:rsidR="00614183" w:rsidRDefault="00614183" w:rsidP="009D57FF">
      <w:pPr>
        <w:jc w:val="left"/>
      </w:pPr>
      <w:r w:rsidRPr="00430681">
        <w:t xml:space="preserve">As can be noted from the above MSE results, </w:t>
      </w:r>
      <w:proofErr w:type="spellStart"/>
      <w:r w:rsidRPr="00430681">
        <w:t>Telea</w:t>
      </w:r>
      <w:proofErr w:type="spellEnd"/>
      <w:r w:rsidRPr="00430681">
        <w:t xml:space="preserve"> performed better than NS just as it did with the images from the original dataset. In general, the Mean Squared Errors are higher, probably due to the complex background which makes it more difficult for the inpainting algorithms to fill in the missing area than with a uniform surface background. Images that had occlusion also had higher MSE values.</w:t>
      </w:r>
      <w:r w:rsidR="00430681" w:rsidRPr="00430681">
        <w:t xml:space="preserve"> The wind seemed to have an effect on certain results as was expected due to the moving background. Images tagged “Wind, no occlusion” had overall higher MSEs than images tagged “No wind, no occlusion”.</w:t>
      </w:r>
    </w:p>
    <w:p w14:paraId="6411697A" w14:textId="0B085147" w:rsidR="00430681" w:rsidRDefault="00430681" w:rsidP="009D57FF">
      <w:pPr>
        <w:jc w:val="left"/>
      </w:pPr>
    </w:p>
    <w:p w14:paraId="6436C285" w14:textId="7FD47639" w:rsidR="000D1093" w:rsidRDefault="00296DF5" w:rsidP="009D57FF">
      <w:pPr>
        <w:jc w:val="left"/>
        <w:rPr>
          <w:rFonts w:cs="Times New Roman"/>
        </w:rPr>
      </w:pPr>
      <w:r>
        <w:rPr>
          <w:noProof/>
        </w:rPr>
        <w:lastRenderedPageBreak/>
        <mc:AlternateContent>
          <mc:Choice Requires="wps">
            <w:drawing>
              <wp:anchor distT="0" distB="0" distL="114300" distR="114300" simplePos="0" relativeHeight="251707904" behindDoc="0" locked="0" layoutInCell="1" allowOverlap="1" wp14:anchorId="60DDD818" wp14:editId="28D95C29">
                <wp:simplePos x="0" y="0"/>
                <wp:positionH relativeFrom="column">
                  <wp:posOffset>314325</wp:posOffset>
                </wp:positionH>
                <wp:positionV relativeFrom="paragraph">
                  <wp:posOffset>5886450</wp:posOffset>
                </wp:positionV>
                <wp:extent cx="2195195" cy="152400"/>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2195195" cy="152400"/>
                        </a:xfrm>
                        <a:prstGeom prst="rect">
                          <a:avLst/>
                        </a:prstGeom>
                        <a:solidFill>
                          <a:prstClr val="white"/>
                        </a:solidFill>
                        <a:ln>
                          <a:noFill/>
                        </a:ln>
                      </wps:spPr>
                      <wps:txbx>
                        <w:txbxContent>
                          <w:p w14:paraId="3F9248A5" w14:textId="5D728DA5" w:rsidR="000D1093" w:rsidRPr="009E0764" w:rsidRDefault="000D1093" w:rsidP="000D1093">
                            <w:pPr>
                              <w:pStyle w:val="Caption"/>
                              <w:rPr>
                                <w:rFonts w:cs="Times New Roman"/>
                                <w:noProof/>
                                <w:sz w:val="24"/>
                              </w:rPr>
                            </w:pPr>
                            <w:r>
                              <w:t xml:space="preserve">Figure </w:t>
                            </w:r>
                            <w:fldSimple w:instr=" SEQ Figure \* ARABIC ">
                              <w:r>
                                <w:rPr>
                                  <w:noProof/>
                                </w:rPr>
                                <w:t>15</w:t>
                              </w:r>
                            </w:fldSimple>
                            <w:r>
                              <w:t xml:space="preserve"> - Background subtraction with MOG2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DD818" id="Text Box 198" o:spid="_x0000_s1038" type="#_x0000_t202" style="position:absolute;margin-left:24.75pt;margin-top:463.5pt;width:172.85pt;height:12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5/MwIAAGwEAAAOAAAAZHJzL2Uyb0RvYy54bWysVFFv2jAQfp+0/2D5fQTQOq2IUDEqpkmo&#10;rQRTn43jEEuOz7MNCfv1+5wQ2nV7miYhc747n/19313md21t2En5oMnmfDIac6aspELbQ86/79Yf&#10;PnMWorCFMGRVzs8q8LvF+3fzxs3UlCoyhfIMRWyYNS7nVYxulmVBVqoWYUROWQRL8rWI2PpDVnjR&#10;oHptsul4/ClryBfOk1QhwHvfB/miq1+WSsbHsgwqMpNzvC12q+/WfVqzxVzMDl64SsvLM8Q/vKIW&#10;2uLSa6l7EQU7ev1HqVpLT4HKOJJUZ1SWWqoOA9BMxm/QbCvhVIcF5AR3pSn8v7Ly4fTkmS6g3S2k&#10;sqKGSDvVRvaFWpZ8YKhxYYbErUNqbBFA9uAPcCbgbenr9A9IDHFwfb7ym8pJOKeT2xv8OJOITW6m&#10;H8edANnLaedD/KqoZsnIuYd+Ha3itAkRL0HqkJIuC2R0sdbGpE0KrIxnJwGtm0pHld6IE79lGZty&#10;LaVTfTh5sgSxh5Ks2O7bnpTpgHNPxRnwPfUtFJxca1y4ESE+CY+eAWLMQXzEUhpqck4Xi7OK/M+/&#10;+VM+pESUswY9mPPw4yi84sx8sxA5Nexg+MHYD4Y91isC1AkmzMnOxAEfzWCWnupnjMcy3YKQsBJ3&#10;5TwO5ir2k4Dxkmq57JLQlk7Ejd06mUoPxO7aZ+HdRZYIQR9o6E4xe6NOn9vTvDxGKnUnXSK2Z/HC&#10;N1q60+cyfmlmXu+7rJePxOIXAAAA//8DAFBLAwQUAAYACAAAACEAPtTXreAAAAAKAQAADwAAAGRy&#10;cy9kb3ducmV2LnhtbEyPwU7DMAyG70i8Q2QkLoilK3RbS9MJNrjBYWPaOWtNW9E4VZKu3dtjTnC0&#10;/en39+fryXTijM63lhTMZxEIpNJWLdUKDp9v9ysQPmiqdGcJFVzQw7q4vsp1VtmRdnjeh1pwCPlM&#10;K2hC6DMpfdmg0X5meyS+fVlndODR1bJyeuRw08k4ihbS6Jb4Q6N73DRYfu8Ho2CxdcO4o83d9vD6&#10;rj/6Oj6+XI5K3d5Mz08gAk7hD4ZffVaHgp1OdqDKi07BY5owqSCNl9yJgYc0iUGceJPMI5BFLv9X&#10;KH4AAAD//wMAUEsBAi0AFAAGAAgAAAAhALaDOJL+AAAA4QEAABMAAAAAAAAAAAAAAAAAAAAAAFtD&#10;b250ZW50X1R5cGVzXS54bWxQSwECLQAUAAYACAAAACEAOP0h/9YAAACUAQAACwAAAAAAAAAAAAAA&#10;AAAvAQAAX3JlbHMvLnJlbHNQSwECLQAUAAYACAAAACEALRVefzMCAABsBAAADgAAAAAAAAAAAAAA&#10;AAAuAgAAZHJzL2Uyb0RvYy54bWxQSwECLQAUAAYACAAAACEAPtTXreAAAAAKAQAADwAAAAAAAAAA&#10;AAAAAACNBAAAZHJzL2Rvd25yZXYueG1sUEsFBgAAAAAEAAQA8wAAAJoFAAAAAA==&#10;" stroked="f">
                <v:textbox inset="0,0,0,0">
                  <w:txbxContent>
                    <w:p w14:paraId="3F9248A5" w14:textId="5D728DA5" w:rsidR="000D1093" w:rsidRPr="009E0764" w:rsidRDefault="000D1093" w:rsidP="000D1093">
                      <w:pPr>
                        <w:pStyle w:val="Caption"/>
                        <w:rPr>
                          <w:rFonts w:cs="Times New Roman"/>
                          <w:noProof/>
                          <w:sz w:val="24"/>
                        </w:rPr>
                      </w:pPr>
                      <w:r>
                        <w:t xml:space="preserve">Figure </w:t>
                      </w:r>
                      <w:fldSimple w:instr=" SEQ Figure \* ARABIC ">
                        <w:r>
                          <w:rPr>
                            <w:noProof/>
                          </w:rPr>
                          <w:t>15</w:t>
                        </w:r>
                      </w:fldSimple>
                      <w:r>
                        <w:t xml:space="preserve"> - Background subtraction with MOG2</w:t>
                      </w:r>
                    </w:p>
                  </w:txbxContent>
                </v:textbox>
                <w10:wrap type="square"/>
              </v:shape>
            </w:pict>
          </mc:Fallback>
        </mc:AlternateContent>
      </w:r>
      <w:r>
        <w:rPr>
          <w:noProof/>
        </w:rPr>
        <mc:AlternateContent>
          <mc:Choice Requires="wps">
            <w:drawing>
              <wp:anchor distT="0" distB="0" distL="114300" distR="114300" simplePos="0" relativeHeight="251709952" behindDoc="1" locked="0" layoutInCell="1" allowOverlap="1" wp14:anchorId="661F911D" wp14:editId="3CF54809">
                <wp:simplePos x="0" y="0"/>
                <wp:positionH relativeFrom="column">
                  <wp:posOffset>3124200</wp:posOffset>
                </wp:positionH>
                <wp:positionV relativeFrom="paragraph">
                  <wp:posOffset>5848350</wp:posOffset>
                </wp:positionV>
                <wp:extent cx="2195195" cy="276225"/>
                <wp:effectExtent l="0" t="0" r="0" b="9525"/>
                <wp:wrapTight wrapText="bothSides">
                  <wp:wrapPolygon edited="0">
                    <wp:start x="0" y="0"/>
                    <wp:lineTo x="0" y="20855"/>
                    <wp:lineTo x="21369" y="20855"/>
                    <wp:lineTo x="21369" y="0"/>
                    <wp:lineTo x="0" y="0"/>
                  </wp:wrapPolygon>
                </wp:wrapTight>
                <wp:docPr id="199" name="Text Box 199"/>
                <wp:cNvGraphicFramePr/>
                <a:graphic xmlns:a="http://schemas.openxmlformats.org/drawingml/2006/main">
                  <a:graphicData uri="http://schemas.microsoft.com/office/word/2010/wordprocessingShape">
                    <wps:wsp>
                      <wps:cNvSpPr txBox="1"/>
                      <wps:spPr>
                        <a:xfrm>
                          <a:off x="0" y="0"/>
                          <a:ext cx="2195195" cy="276225"/>
                        </a:xfrm>
                        <a:prstGeom prst="rect">
                          <a:avLst/>
                        </a:prstGeom>
                        <a:solidFill>
                          <a:prstClr val="white"/>
                        </a:solidFill>
                        <a:ln>
                          <a:noFill/>
                        </a:ln>
                      </wps:spPr>
                      <wps:txbx>
                        <w:txbxContent>
                          <w:p w14:paraId="53C4EE86" w14:textId="27BFA745" w:rsidR="000D1093" w:rsidRPr="00583A9A" w:rsidRDefault="000D1093" w:rsidP="000D1093">
                            <w:pPr>
                              <w:pStyle w:val="Caption"/>
                              <w:rPr>
                                <w:noProof/>
                                <w:sz w:val="24"/>
                              </w:rPr>
                            </w:pPr>
                            <w:r>
                              <w:t xml:space="preserve">Figure </w:t>
                            </w:r>
                            <w:fldSimple w:instr=" SEQ Figure \* ARABIC ">
                              <w:r>
                                <w:rPr>
                                  <w:noProof/>
                                </w:rPr>
                                <w:t>16</w:t>
                              </w:r>
                            </w:fldSimple>
                            <w:r>
                              <w:t xml:space="preserve"> - Finding the differences between images using </w:t>
                            </w:r>
                            <w:proofErr w:type="spellStart"/>
                            <w:r>
                              <w:t>ImageChops.diff</w:t>
                            </w:r>
                            <w:proofErr w:type="spellEnd"/>
                            <w:r>
                              <w:t>() in PIL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F911D" id="Text Box 199" o:spid="_x0000_s1039" type="#_x0000_t202" style="position:absolute;margin-left:246pt;margin-top:460.5pt;width:172.85pt;height:21.75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OMMgIAAGwEAAAOAAAAZHJzL2Uyb0RvYy54bWysVE1vGyEQvVfqf0Dc67W3SlqvvI5cR64q&#10;WUkku8oZs+BFAoYC9q776zvsh5OmPVWVLDzMDAPvvZld3LVGk7PwQYEt6WwypURYDpWyx5J+328+&#10;fKYkRGYrpsGKkl5EoHfL9+8WjStEDjXoSniCRWwoGlfSOkZXZFngtTAsTMAJi0EJ3rCIW3/MKs8a&#10;rG50lk+nt1kDvnIeuAgBvfd9kC67+lIKHh+lDCISXVJ8W+xW362HtGbLBSuOnrla8eEZ7B9eYZiy&#10;eOm11D2LjJy8+qOUUdxDABknHEwGUiouOgyIZjZ9g2ZXMyc6LEhOcFeawv8ryx/OT56oCrWbzymx&#10;zKBIe9FG8gVaknzIUONCgYk7h6mxxQBmj/6AzgS8ld6kf4REMI5cX678pnIcnflsfoM/SjjG8k+3&#10;eX6TymQvp50P8asAQ5JRUo/6dbSy8zbEPnVMSZcF0KraKK3TJgXW2pMzQ62bWkUxFP8tS9uUayGd&#10;6gsmT5Yg9lCSFdtD25PyccR5gOqC8D30LRQc3yi8cMtCfGIeewYR4xzER1ykhqakMFiU1OB//s2f&#10;8lFKjFLSYA+WNPw4MS8o0d8sipwadjT8aBxGw57MGhDqDCfM8c7EAz7q0ZQezDOOxyrdgiFmOd5V&#10;0jia69hPAo4XF6tVl4Rt6Vjc2p3jqfRI7L59Zt4NskQU9AHG7mTFG3X63J7m1SmCVJ10idiexYFv&#10;bOlO/GH80sy83ndZLx+J5S8AAAD//wMAUEsDBBQABgAIAAAAIQDPNiOl4gAAAAsBAAAPAAAAZHJz&#10;L2Rvd25yZXYueG1sTI9BT8JAEIXvJv6HzZh4MbKlYoHaLVHAmx5Awnnpjm1jd7bpbmn59w4nvc3M&#10;e3nzvWw12kacsfO1IwXTSQQCqXCmplLB4ev9cQHCB01GN45QwQU9rPLbm0ynxg20w/M+lIJDyKda&#10;QRVCm0rpiwqt9hPXIrH27TqrA69dKU2nBw63jYyjKJFW18QfKt3iusLiZ99bBcmm64cdrR82h+2H&#10;/mzL+Ph2OSp1fze+voAIOIY/M1zxGR1yZjq5nowXjYLZMuYuQcEynvLAjsXTfA7ixJdk9gwyz+T/&#10;DvkvAAAA//8DAFBLAQItABQABgAIAAAAIQC2gziS/gAAAOEBAAATAAAAAAAAAAAAAAAAAAAAAABb&#10;Q29udGVudF9UeXBlc10ueG1sUEsBAi0AFAAGAAgAAAAhADj9If/WAAAAlAEAAAsAAAAAAAAAAAAA&#10;AAAALwEAAF9yZWxzLy5yZWxzUEsBAi0AFAAGAAgAAAAhANah04wyAgAAbAQAAA4AAAAAAAAAAAAA&#10;AAAALgIAAGRycy9lMm9Eb2MueG1sUEsBAi0AFAAGAAgAAAAhAM82I6XiAAAACwEAAA8AAAAAAAAA&#10;AAAAAAAAjAQAAGRycy9kb3ducmV2LnhtbFBLBQYAAAAABAAEAPMAAACbBQAAAAA=&#10;" stroked="f">
                <v:textbox inset="0,0,0,0">
                  <w:txbxContent>
                    <w:p w14:paraId="53C4EE86" w14:textId="27BFA745" w:rsidR="000D1093" w:rsidRPr="00583A9A" w:rsidRDefault="000D1093" w:rsidP="000D1093">
                      <w:pPr>
                        <w:pStyle w:val="Caption"/>
                        <w:rPr>
                          <w:noProof/>
                          <w:sz w:val="24"/>
                        </w:rPr>
                      </w:pPr>
                      <w:r>
                        <w:t xml:space="preserve">Figure </w:t>
                      </w:r>
                      <w:fldSimple w:instr=" SEQ Figure \* ARABIC ">
                        <w:r>
                          <w:rPr>
                            <w:noProof/>
                          </w:rPr>
                          <w:t>16</w:t>
                        </w:r>
                      </w:fldSimple>
                      <w:r>
                        <w:t xml:space="preserve"> - Finding the differences between images using </w:t>
                      </w:r>
                      <w:proofErr w:type="spellStart"/>
                      <w:r>
                        <w:t>ImageChops.diff</w:t>
                      </w:r>
                      <w:proofErr w:type="spellEnd"/>
                      <w:r>
                        <w:t>() in PIL library</w:t>
                      </w:r>
                    </w:p>
                  </w:txbxContent>
                </v:textbox>
                <w10:wrap type="tight"/>
              </v:shape>
            </w:pict>
          </mc:Fallback>
        </mc:AlternateContent>
      </w:r>
      <w:r>
        <w:rPr>
          <w:rFonts w:cs="Times New Roman"/>
          <w:noProof/>
        </w:rPr>
        <w:drawing>
          <wp:anchor distT="0" distB="0" distL="114300" distR="114300" simplePos="0" relativeHeight="251705856" behindDoc="1" locked="0" layoutInCell="1" allowOverlap="1" wp14:anchorId="201796BF" wp14:editId="73F046EC">
            <wp:simplePos x="0" y="0"/>
            <wp:positionH relativeFrom="column">
              <wp:posOffset>3124200</wp:posOffset>
            </wp:positionH>
            <wp:positionV relativeFrom="paragraph">
              <wp:posOffset>1924050</wp:posOffset>
            </wp:positionV>
            <wp:extent cx="2055205" cy="3960000"/>
            <wp:effectExtent l="0" t="0" r="2540" b="254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35">
                      <a:extLst>
                        <a:ext uri="{28A0092B-C50C-407E-A947-70E740481C1C}">
                          <a14:useLocalDpi xmlns:a14="http://schemas.microsoft.com/office/drawing/2010/main" val="0"/>
                        </a:ext>
                      </a:extLst>
                    </a:blip>
                    <a:stretch>
                      <a:fillRect/>
                    </a:stretch>
                  </pic:blipFill>
                  <pic:spPr>
                    <a:xfrm>
                      <a:off x="0" y="0"/>
                      <a:ext cx="2055205" cy="39600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rPr>
        <w:drawing>
          <wp:anchor distT="0" distB="0" distL="114300" distR="114300" simplePos="0" relativeHeight="251704832" behindDoc="0" locked="0" layoutInCell="1" allowOverlap="1" wp14:anchorId="04D6AFEB" wp14:editId="63DDC2A5">
            <wp:simplePos x="0" y="0"/>
            <wp:positionH relativeFrom="margin">
              <wp:posOffset>314325</wp:posOffset>
            </wp:positionH>
            <wp:positionV relativeFrom="paragraph">
              <wp:posOffset>1952625</wp:posOffset>
            </wp:positionV>
            <wp:extent cx="2055514" cy="3960000"/>
            <wp:effectExtent l="0" t="0" r="1905" b="254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36">
                      <a:extLst>
                        <a:ext uri="{28A0092B-C50C-407E-A947-70E740481C1C}">
                          <a14:useLocalDpi xmlns:a14="http://schemas.microsoft.com/office/drawing/2010/main" val="0"/>
                        </a:ext>
                      </a:extLst>
                    </a:blip>
                    <a:stretch>
                      <a:fillRect/>
                    </a:stretch>
                  </pic:blipFill>
                  <pic:spPr>
                    <a:xfrm>
                      <a:off x="0" y="0"/>
                      <a:ext cx="2055514" cy="3960000"/>
                    </a:xfrm>
                    <a:prstGeom prst="rect">
                      <a:avLst/>
                    </a:prstGeom>
                  </pic:spPr>
                </pic:pic>
              </a:graphicData>
            </a:graphic>
            <wp14:sizeRelH relativeFrom="margin">
              <wp14:pctWidth>0</wp14:pctWidth>
            </wp14:sizeRelH>
            <wp14:sizeRelV relativeFrom="margin">
              <wp14:pctHeight>0</wp14:pctHeight>
            </wp14:sizeRelV>
          </wp:anchor>
        </w:drawing>
      </w:r>
      <w:r w:rsidR="00430681">
        <w:t xml:space="preserve">In the second part of Task B, </w:t>
      </w:r>
      <w:r w:rsidR="001E2BC0">
        <w:t>two techniques were used to visually compare the backgrounds of images. The first technique involves using the MOG2 background subtractor which is based on [</w:t>
      </w:r>
      <w:r w:rsidR="00ED3E45">
        <w:t>7</w:t>
      </w:r>
      <w:r w:rsidR="001E2BC0">
        <w:t>] and [</w:t>
      </w:r>
      <w:r w:rsidR="00ED3E45">
        <w:t>8</w:t>
      </w:r>
      <w:r w:rsidR="001E2BC0">
        <w:t xml:space="preserve">]. Three images from a particular scene are fed into the background subtractor object and this allows it to learn and approximate what the background in the image is. The output is a mask where the foreground objects are white and the background is black, hence it is removed. The second technique uses the </w:t>
      </w:r>
      <w:proofErr w:type="spellStart"/>
      <w:r w:rsidR="001E2BC0" w:rsidRPr="001E2BC0">
        <w:rPr>
          <w:rFonts w:ascii="Courier New" w:hAnsi="Courier New" w:cs="Courier New"/>
          <w:sz w:val="20"/>
          <w:szCs w:val="18"/>
        </w:rPr>
        <w:t>ImageChops.difference</w:t>
      </w:r>
      <w:proofErr w:type="spellEnd"/>
      <w:r w:rsidR="001E2BC0">
        <w:rPr>
          <w:rFonts w:ascii="Courier New" w:hAnsi="Courier New" w:cs="Courier New"/>
          <w:sz w:val="20"/>
          <w:szCs w:val="18"/>
        </w:rPr>
        <w:t xml:space="preserve"> </w:t>
      </w:r>
      <w:r w:rsidR="001E2BC0">
        <w:rPr>
          <w:rFonts w:cs="Times New Roman"/>
        </w:rPr>
        <w:t xml:space="preserve">function from the </w:t>
      </w:r>
      <w:r w:rsidR="001E2BC0">
        <w:rPr>
          <w:rFonts w:cs="Times New Roman"/>
          <w:i/>
          <w:iCs/>
        </w:rPr>
        <w:t>PIL</w:t>
      </w:r>
      <w:r w:rsidR="001E2BC0">
        <w:rPr>
          <w:rFonts w:cs="Times New Roman"/>
        </w:rPr>
        <w:t xml:space="preserve"> library. This function finds the differences within two images and removes similar elements in the output. Therefore, two images from the same scene were inputted to the function and if the background shows in the output, </w:t>
      </w:r>
      <w:r w:rsidR="000D1093">
        <w:rPr>
          <w:rFonts w:cs="Times New Roman"/>
        </w:rPr>
        <w:t>then it has changed between the images. Below is the result of these experiments.</w:t>
      </w:r>
    </w:p>
    <w:p w14:paraId="45ECF39A" w14:textId="11EFB7EF" w:rsidR="000D1093" w:rsidRPr="00296DF5" w:rsidRDefault="000D1093">
      <w:pPr>
        <w:jc w:val="left"/>
        <w:rPr>
          <w:rFonts w:cs="Times New Roman"/>
        </w:rPr>
      </w:pPr>
    </w:p>
    <w:p w14:paraId="2C31C206" w14:textId="624DD11C" w:rsidR="00614183" w:rsidRPr="00296DF5" w:rsidRDefault="000D1093">
      <w:pPr>
        <w:jc w:val="left"/>
      </w:pPr>
      <w:r w:rsidRPr="00296DF5">
        <w:t xml:space="preserve">In the above output, newly added objects to the scene have brighter pixels. In both Figures 15 and 16, the green screen background has been completely removed meaning that there was virtually no change in background between images. This shows that images from this dataset were taken in a controlled environment where the lighting was constant and the environment was unchanging. In the second case, the complex was not really removed with the MOG2 background subtractor indicating that the background subtractor either had problems removing it </w:t>
      </w:r>
      <w:r w:rsidR="00296DF5" w:rsidRPr="00296DF5">
        <w:t xml:space="preserve">because of its complexity, or there was some slight change in it because the pictures were taken outside with little control over the environment. Background changes were barely detected with the second technique meaning that there were some slight changes in the background between scenes but they were very small. In the final example, were there was wind, the background showed up very clearly in the MOG2 output, showing that the background was not removed. </w:t>
      </w:r>
      <w:r w:rsidR="00296DF5">
        <w:t>The background</w:t>
      </w:r>
      <w:r w:rsidR="00296DF5" w:rsidRPr="00296DF5">
        <w:t xml:space="preserve"> can also be seen with the second technique showing that the scene background changed quite noticeably between images.</w:t>
      </w:r>
      <w:r w:rsidR="00614183" w:rsidRPr="00296DF5">
        <w:br w:type="page"/>
      </w:r>
    </w:p>
    <w:p w14:paraId="507B1467" w14:textId="182B7864" w:rsidR="00363BB9" w:rsidRDefault="0065227C" w:rsidP="00363BB9">
      <w:pPr>
        <w:pStyle w:val="Heading2"/>
        <w:rPr>
          <w:sz w:val="32"/>
          <w:szCs w:val="28"/>
        </w:rPr>
      </w:pPr>
      <w:r>
        <w:rPr>
          <w:sz w:val="32"/>
          <w:szCs w:val="28"/>
        </w:rPr>
        <w:lastRenderedPageBreak/>
        <w:t xml:space="preserve">References </w:t>
      </w:r>
    </w:p>
    <w:p w14:paraId="56B6567D" w14:textId="2C20E229" w:rsidR="0065227C" w:rsidRDefault="0065227C" w:rsidP="0065227C"/>
    <w:p w14:paraId="04911631" w14:textId="5064C201" w:rsidR="0065227C" w:rsidRDefault="0065227C" w:rsidP="0065227C">
      <w:r>
        <w:t xml:space="preserve">[1] </w:t>
      </w:r>
      <w:r w:rsidRPr="0065227C">
        <w:t xml:space="preserve">M. B. Hisham, S. N. </w:t>
      </w:r>
      <w:proofErr w:type="spellStart"/>
      <w:r w:rsidRPr="0065227C">
        <w:t>Yaakob</w:t>
      </w:r>
      <w:proofErr w:type="spellEnd"/>
      <w:r w:rsidRPr="0065227C">
        <w:t xml:space="preserve">, R. A. A. </w:t>
      </w:r>
      <w:proofErr w:type="spellStart"/>
      <w:r w:rsidRPr="0065227C">
        <w:t>Raof</w:t>
      </w:r>
      <w:proofErr w:type="spellEnd"/>
      <w:r w:rsidRPr="0065227C">
        <w:t xml:space="preserve">, A. B. A. </w:t>
      </w:r>
      <w:proofErr w:type="spellStart"/>
      <w:r w:rsidRPr="0065227C">
        <w:t>Nazren</w:t>
      </w:r>
      <w:proofErr w:type="spellEnd"/>
      <w:r w:rsidRPr="0065227C">
        <w:t xml:space="preserve"> and N. M. </w:t>
      </w:r>
      <w:proofErr w:type="spellStart"/>
      <w:r w:rsidRPr="0065227C">
        <w:t>Wafi</w:t>
      </w:r>
      <w:proofErr w:type="spellEnd"/>
      <w:r w:rsidRPr="0065227C">
        <w:t>, "Template Matching using Sum of Squared Difference and Normalized Cross Correlation," 2015 IEEE Student Conference on Research and Development (</w:t>
      </w:r>
      <w:proofErr w:type="spellStart"/>
      <w:r w:rsidRPr="0065227C">
        <w:t>SCOReD</w:t>
      </w:r>
      <w:proofErr w:type="spellEnd"/>
      <w:r w:rsidRPr="0065227C">
        <w:t xml:space="preserve">), 2015, pp. 100-104, </w:t>
      </w:r>
      <w:proofErr w:type="spellStart"/>
      <w:r w:rsidRPr="0065227C">
        <w:t>doi</w:t>
      </w:r>
      <w:proofErr w:type="spellEnd"/>
      <w:r w:rsidRPr="0065227C">
        <w:t>: 10.1109/SCORED.2015.7449303.</w:t>
      </w:r>
    </w:p>
    <w:p w14:paraId="447390FB" w14:textId="20AF845F" w:rsidR="00AB30D7" w:rsidRDefault="00AB30D7" w:rsidP="0065227C">
      <w:r>
        <w:t xml:space="preserve">[2] S. </w:t>
      </w:r>
      <w:proofErr w:type="spellStart"/>
      <w:r>
        <w:t>Ourselin</w:t>
      </w:r>
      <w:proofErr w:type="spellEnd"/>
      <w:r>
        <w:t xml:space="preserve">, X. </w:t>
      </w:r>
      <w:proofErr w:type="spellStart"/>
      <w:r>
        <w:t>Pennec</w:t>
      </w:r>
      <w:proofErr w:type="spellEnd"/>
      <w:r>
        <w:t xml:space="preserve">, R. </w:t>
      </w:r>
      <w:proofErr w:type="spellStart"/>
      <w:r>
        <w:t>Stefanescu</w:t>
      </w:r>
      <w:proofErr w:type="spellEnd"/>
      <w:r>
        <w:t xml:space="preserve">, X. </w:t>
      </w:r>
      <w:proofErr w:type="spellStart"/>
      <w:r>
        <w:t>Pennec</w:t>
      </w:r>
      <w:proofErr w:type="spellEnd"/>
      <w:r>
        <w:t xml:space="preserve">, and R. </w:t>
      </w:r>
      <w:proofErr w:type="spellStart"/>
      <w:r>
        <w:t>Stefanescu</w:t>
      </w:r>
      <w:proofErr w:type="spellEnd"/>
      <w:r>
        <w:t xml:space="preserve">, “Robust Registration of Multi-Modal Medical </w:t>
      </w:r>
      <w:proofErr w:type="gramStart"/>
      <w:r>
        <w:t>Images :</w:t>
      </w:r>
      <w:proofErr w:type="gramEnd"/>
      <w:r>
        <w:t xml:space="preserve"> Towards Real-Time Clinical Applications, 2001.</w:t>
      </w:r>
    </w:p>
    <w:p w14:paraId="0875FA66" w14:textId="24BBFB02" w:rsidR="00AB30D7" w:rsidRDefault="00AB30D7" w:rsidP="00914C2E">
      <w:pPr>
        <w:jc w:val="left"/>
      </w:pPr>
      <w:r>
        <w:t>[3]</w:t>
      </w:r>
      <w:r w:rsidRPr="00AB30D7">
        <w:t xml:space="preserve"> </w:t>
      </w:r>
      <w:r>
        <w:t xml:space="preserve"> </w:t>
      </w:r>
      <w:hyperlink r:id="rId37" w:anchor=":~:text=The%20mean-square%20error%20(MSE,MSE%2C%20the%20lower%20the%20error" w:history="1">
        <w:r w:rsidRPr="00554DE9">
          <w:rPr>
            <w:rStyle w:val="Hyperlink"/>
          </w:rPr>
          <w:t>https://www.mathworks.com/help/vision/ref/psnr.html#:~:text=The%20mean-square%20error%20(MSE,MSE%2C%20the%20lower%20the%20error</w:t>
        </w:r>
      </w:hyperlink>
      <w:r w:rsidRPr="00AB30D7">
        <w:t>.</w:t>
      </w:r>
      <w:r>
        <w:t xml:space="preserve"> [Accessed: 23/06/21]</w:t>
      </w:r>
    </w:p>
    <w:p w14:paraId="5A9943A8" w14:textId="40F7CAC7" w:rsidR="00517F70" w:rsidRDefault="00517F70" w:rsidP="00914C2E">
      <w:pPr>
        <w:jc w:val="left"/>
      </w:pPr>
      <w:r>
        <w:t xml:space="preserve">[4] </w:t>
      </w:r>
      <w:proofErr w:type="spellStart"/>
      <w:r w:rsidRPr="00517F70">
        <w:t>Seychell</w:t>
      </w:r>
      <w:proofErr w:type="spellEnd"/>
      <w:r w:rsidRPr="00517F70">
        <w:t>, Dylan &amp; Debono, Carl. (2020). An Approach for Objective Quality Assessment of Image Inpainting Results. 226-231. 10.1109/MELECON48756.2020.9140597.</w:t>
      </w:r>
    </w:p>
    <w:p w14:paraId="7D2AFDF2" w14:textId="0C3B6C8A" w:rsidR="00767C3F" w:rsidRDefault="00767C3F" w:rsidP="00767C3F">
      <w:pPr>
        <w:jc w:val="left"/>
      </w:pPr>
      <w:r>
        <w:t xml:space="preserve">[5] A. </w:t>
      </w:r>
      <w:proofErr w:type="spellStart"/>
      <w:r>
        <w:t>Telea</w:t>
      </w:r>
      <w:proofErr w:type="spellEnd"/>
      <w:r>
        <w:t>, “An image inpainting technique based on the fast-marching method.,” Journal of Graphics, GPU and Game Tools, vol. 9, no. 1, pp. 23–34, 2004.</w:t>
      </w:r>
    </w:p>
    <w:p w14:paraId="5EBFB489" w14:textId="6A52DE15" w:rsidR="00767C3F" w:rsidRDefault="00767C3F" w:rsidP="00767C3F">
      <w:pPr>
        <w:jc w:val="left"/>
      </w:pPr>
      <w:r>
        <w:t xml:space="preserve">[6] M. </w:t>
      </w:r>
      <w:proofErr w:type="spellStart"/>
      <w:r>
        <w:t>Bertalmio</w:t>
      </w:r>
      <w:proofErr w:type="spellEnd"/>
      <w:r>
        <w:t xml:space="preserve">, A. L. </w:t>
      </w:r>
      <w:proofErr w:type="spellStart"/>
      <w:r>
        <w:t>Bertozzi</w:t>
      </w:r>
      <w:proofErr w:type="spellEnd"/>
      <w:r>
        <w:t xml:space="preserve">, and G. </w:t>
      </w:r>
      <w:proofErr w:type="spellStart"/>
      <w:r>
        <w:t>Sapiro</w:t>
      </w:r>
      <w:proofErr w:type="spellEnd"/>
      <w:r>
        <w:t>, “Navier-stokes, fluid dynamics, and image and video inpainting,” in Proc. of the 2001 IEEE Computer Vision and Pattern Recognition (CVPR), pp. 355–362, 2001.</w:t>
      </w:r>
    </w:p>
    <w:p w14:paraId="081ECC5C" w14:textId="5CD4ACFE" w:rsidR="00767C3F" w:rsidRDefault="00767C3F" w:rsidP="00767C3F">
      <w:pPr>
        <w:jc w:val="left"/>
      </w:pPr>
      <w:r>
        <w:t xml:space="preserve">[7] </w:t>
      </w:r>
      <w:r w:rsidRPr="00767C3F">
        <w:t xml:space="preserve">Z. </w:t>
      </w:r>
      <w:proofErr w:type="spellStart"/>
      <w:r w:rsidRPr="00767C3F">
        <w:t>Zivkovic</w:t>
      </w:r>
      <w:proofErr w:type="spellEnd"/>
      <w:r w:rsidRPr="00767C3F">
        <w:t xml:space="preserve">, "Improved adaptive Gaussian mixture model for background subtraction," Proceedings of the 17th International Conference on Pattern Recognition, 2004. ICPR 2004., 2004, pp. 28-31 Vol.2, </w:t>
      </w:r>
      <w:proofErr w:type="spellStart"/>
      <w:r w:rsidRPr="00767C3F">
        <w:t>doi</w:t>
      </w:r>
      <w:proofErr w:type="spellEnd"/>
      <w:r w:rsidRPr="00767C3F">
        <w:t>: 10.1109/ICPR.2004.1333992.</w:t>
      </w:r>
    </w:p>
    <w:p w14:paraId="587ACF45" w14:textId="4E39B785" w:rsidR="00363BB9" w:rsidRPr="00363BB9" w:rsidRDefault="00767C3F" w:rsidP="00767C3F">
      <w:pPr>
        <w:jc w:val="left"/>
      </w:pPr>
      <w:r>
        <w:t xml:space="preserve">[8] </w:t>
      </w:r>
      <w:r w:rsidRPr="00767C3F">
        <w:t xml:space="preserve">Z. </w:t>
      </w:r>
      <w:proofErr w:type="spellStart"/>
      <w:r w:rsidRPr="00767C3F">
        <w:t>Zivkovic</w:t>
      </w:r>
      <w:proofErr w:type="spellEnd"/>
      <w:r w:rsidRPr="00767C3F">
        <w:t xml:space="preserve"> and F. van der Heijden, "Efficient adaptive density estimation per image pixel for the task of background subtraction", Pattern Recognition Letters, vol. 27, no. 7, pp. 773-780, 2006. Available: 10.1016/j.patrec.2005.11.005.</w:t>
      </w:r>
    </w:p>
    <w:sectPr w:rsidR="00363BB9" w:rsidRPr="00363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821BE"/>
    <w:multiLevelType w:val="hybridMultilevel"/>
    <w:tmpl w:val="BDB68C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C22"/>
    <w:rsid w:val="00000868"/>
    <w:rsid w:val="00002303"/>
    <w:rsid w:val="00005276"/>
    <w:rsid w:val="00041E2F"/>
    <w:rsid w:val="00042C0B"/>
    <w:rsid w:val="00045A97"/>
    <w:rsid w:val="000848E7"/>
    <w:rsid w:val="00095127"/>
    <w:rsid w:val="00095C7D"/>
    <w:rsid w:val="000B28F1"/>
    <w:rsid w:val="000D1093"/>
    <w:rsid w:val="000D3876"/>
    <w:rsid w:val="000F6043"/>
    <w:rsid w:val="000F7FA7"/>
    <w:rsid w:val="001073FA"/>
    <w:rsid w:val="0011041F"/>
    <w:rsid w:val="001119C5"/>
    <w:rsid w:val="0012510F"/>
    <w:rsid w:val="00151F61"/>
    <w:rsid w:val="00160EC0"/>
    <w:rsid w:val="0017297B"/>
    <w:rsid w:val="0017441F"/>
    <w:rsid w:val="00187BDA"/>
    <w:rsid w:val="0019715B"/>
    <w:rsid w:val="001E2BC0"/>
    <w:rsid w:val="001F1370"/>
    <w:rsid w:val="001F4DA4"/>
    <w:rsid w:val="002205AB"/>
    <w:rsid w:val="00221828"/>
    <w:rsid w:val="00240B91"/>
    <w:rsid w:val="00284243"/>
    <w:rsid w:val="0028759E"/>
    <w:rsid w:val="00296DF5"/>
    <w:rsid w:val="002B2217"/>
    <w:rsid w:val="002B5C22"/>
    <w:rsid w:val="002C2DA8"/>
    <w:rsid w:val="002F5AA5"/>
    <w:rsid w:val="0030680C"/>
    <w:rsid w:val="00311C28"/>
    <w:rsid w:val="0031234C"/>
    <w:rsid w:val="00312B52"/>
    <w:rsid w:val="00337D4A"/>
    <w:rsid w:val="00363BB9"/>
    <w:rsid w:val="003A5C94"/>
    <w:rsid w:val="003A7ED5"/>
    <w:rsid w:val="003C1C85"/>
    <w:rsid w:val="003C283D"/>
    <w:rsid w:val="003D4919"/>
    <w:rsid w:val="003D5C76"/>
    <w:rsid w:val="003E10B3"/>
    <w:rsid w:val="003F6BD9"/>
    <w:rsid w:val="0041255C"/>
    <w:rsid w:val="0042497C"/>
    <w:rsid w:val="004258D5"/>
    <w:rsid w:val="00430681"/>
    <w:rsid w:val="004352F3"/>
    <w:rsid w:val="004470ED"/>
    <w:rsid w:val="00453BCE"/>
    <w:rsid w:val="0045552C"/>
    <w:rsid w:val="00464CD7"/>
    <w:rsid w:val="004840FA"/>
    <w:rsid w:val="00485D6D"/>
    <w:rsid w:val="004C01AB"/>
    <w:rsid w:val="004F0944"/>
    <w:rsid w:val="00517F70"/>
    <w:rsid w:val="0052177A"/>
    <w:rsid w:val="00545BF2"/>
    <w:rsid w:val="005643DB"/>
    <w:rsid w:val="00572C70"/>
    <w:rsid w:val="005848B9"/>
    <w:rsid w:val="0058751A"/>
    <w:rsid w:val="005A2963"/>
    <w:rsid w:val="005D45DA"/>
    <w:rsid w:val="005E42F7"/>
    <w:rsid w:val="00603A13"/>
    <w:rsid w:val="00614183"/>
    <w:rsid w:val="00616594"/>
    <w:rsid w:val="00647895"/>
    <w:rsid w:val="0065227C"/>
    <w:rsid w:val="00676965"/>
    <w:rsid w:val="0068221F"/>
    <w:rsid w:val="006A7FAE"/>
    <w:rsid w:val="00710363"/>
    <w:rsid w:val="00711A58"/>
    <w:rsid w:val="007273BF"/>
    <w:rsid w:val="00727CC6"/>
    <w:rsid w:val="00747CA0"/>
    <w:rsid w:val="007547EC"/>
    <w:rsid w:val="00757CBA"/>
    <w:rsid w:val="00767C3F"/>
    <w:rsid w:val="00797886"/>
    <w:rsid w:val="007B2AA6"/>
    <w:rsid w:val="007E5A08"/>
    <w:rsid w:val="007F2E80"/>
    <w:rsid w:val="00847916"/>
    <w:rsid w:val="00883DD7"/>
    <w:rsid w:val="008A2256"/>
    <w:rsid w:val="008D3B5C"/>
    <w:rsid w:val="008F1DDD"/>
    <w:rsid w:val="009046F8"/>
    <w:rsid w:val="00914C2E"/>
    <w:rsid w:val="00915153"/>
    <w:rsid w:val="0092047B"/>
    <w:rsid w:val="00967413"/>
    <w:rsid w:val="0097556F"/>
    <w:rsid w:val="0098444E"/>
    <w:rsid w:val="00984982"/>
    <w:rsid w:val="009B2C8C"/>
    <w:rsid w:val="009D467A"/>
    <w:rsid w:val="009D57FF"/>
    <w:rsid w:val="00A0588C"/>
    <w:rsid w:val="00A23A2F"/>
    <w:rsid w:val="00A43116"/>
    <w:rsid w:val="00A63B00"/>
    <w:rsid w:val="00AA4E4B"/>
    <w:rsid w:val="00AB30D7"/>
    <w:rsid w:val="00AF5C2D"/>
    <w:rsid w:val="00B130A8"/>
    <w:rsid w:val="00B31A50"/>
    <w:rsid w:val="00B43F3A"/>
    <w:rsid w:val="00B477E7"/>
    <w:rsid w:val="00B81499"/>
    <w:rsid w:val="00BD073C"/>
    <w:rsid w:val="00BE5084"/>
    <w:rsid w:val="00BE71E9"/>
    <w:rsid w:val="00C048CC"/>
    <w:rsid w:val="00C90900"/>
    <w:rsid w:val="00CA22B4"/>
    <w:rsid w:val="00CD014B"/>
    <w:rsid w:val="00CE27F6"/>
    <w:rsid w:val="00D54B83"/>
    <w:rsid w:val="00D60184"/>
    <w:rsid w:val="00D73AE0"/>
    <w:rsid w:val="00DA32EB"/>
    <w:rsid w:val="00DB08AD"/>
    <w:rsid w:val="00DB5F8C"/>
    <w:rsid w:val="00DB6EC0"/>
    <w:rsid w:val="00DD0C67"/>
    <w:rsid w:val="00DF480C"/>
    <w:rsid w:val="00E02D6F"/>
    <w:rsid w:val="00E24ABB"/>
    <w:rsid w:val="00E46ACE"/>
    <w:rsid w:val="00E4741C"/>
    <w:rsid w:val="00E60870"/>
    <w:rsid w:val="00E61B52"/>
    <w:rsid w:val="00E7403C"/>
    <w:rsid w:val="00E90628"/>
    <w:rsid w:val="00ED3E45"/>
    <w:rsid w:val="00ED7F32"/>
    <w:rsid w:val="00EF3BEC"/>
    <w:rsid w:val="00F254F1"/>
    <w:rsid w:val="00F4400F"/>
    <w:rsid w:val="00F55A33"/>
    <w:rsid w:val="00F6371C"/>
    <w:rsid w:val="00F932EA"/>
    <w:rsid w:val="00FA312C"/>
    <w:rsid w:val="00FC6B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FCE3F"/>
  <w15:docId w15:val="{CE0D9CFC-BB06-43BC-9A76-EF87C0BBF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499"/>
    <w:pPr>
      <w:jc w:val="both"/>
    </w:pPr>
    <w:rPr>
      <w:rFonts w:ascii="Times New Roman" w:hAnsi="Times New Roman"/>
      <w:sz w:val="24"/>
    </w:rPr>
  </w:style>
  <w:style w:type="paragraph" w:styleId="Heading2">
    <w:name w:val="heading 2"/>
    <w:basedOn w:val="Normal"/>
    <w:next w:val="Normal"/>
    <w:link w:val="Heading2Char"/>
    <w:uiPriority w:val="9"/>
    <w:unhideWhenUsed/>
    <w:qFormat/>
    <w:rsid w:val="00B81499"/>
    <w:pPr>
      <w:keepNext/>
      <w:keepLines/>
      <w:spacing w:before="40" w:after="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D60184"/>
    <w:pPr>
      <w:keepNext/>
      <w:keepLines/>
      <w:spacing w:before="40" w:after="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002303"/>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Title"/>
    <w:next w:val="Normal"/>
    <w:link w:val="Title1Char"/>
    <w:qFormat/>
    <w:rsid w:val="00363BB9"/>
    <w:pPr>
      <w:jc w:val="center"/>
    </w:pPr>
    <w:rPr>
      <w:rFonts w:ascii="Times New Roman" w:hAnsi="Times New Roman"/>
      <w:sz w:val="32"/>
      <w:u w:val="single"/>
    </w:rPr>
  </w:style>
  <w:style w:type="character" w:customStyle="1" w:styleId="Title1Char">
    <w:name w:val="Title 1 Char"/>
    <w:basedOn w:val="TitleChar"/>
    <w:link w:val="Title1"/>
    <w:rsid w:val="00363BB9"/>
    <w:rPr>
      <w:rFonts w:ascii="Times New Roman" w:eastAsiaTheme="majorEastAsia" w:hAnsi="Times New Roman" w:cstheme="majorBidi"/>
      <w:spacing w:val="-10"/>
      <w:kern w:val="28"/>
      <w:sz w:val="32"/>
      <w:szCs w:val="56"/>
      <w:u w:val="single"/>
    </w:rPr>
  </w:style>
  <w:style w:type="paragraph" w:styleId="Title">
    <w:name w:val="Title"/>
    <w:basedOn w:val="Normal"/>
    <w:next w:val="Normal"/>
    <w:link w:val="TitleChar"/>
    <w:uiPriority w:val="10"/>
    <w:qFormat/>
    <w:rsid w:val="00FC6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B2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1499"/>
    <w:rPr>
      <w:rFonts w:ascii="Times New Roman" w:eastAsiaTheme="majorEastAsia" w:hAnsi="Times New Roman" w:cstheme="majorBidi"/>
      <w:sz w:val="28"/>
      <w:szCs w:val="26"/>
      <w:u w:val="single"/>
    </w:rPr>
  </w:style>
  <w:style w:type="character" w:customStyle="1" w:styleId="Heading3Char">
    <w:name w:val="Heading 3 Char"/>
    <w:basedOn w:val="DefaultParagraphFont"/>
    <w:link w:val="Heading3"/>
    <w:uiPriority w:val="9"/>
    <w:rsid w:val="00D60184"/>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02303"/>
    <w:rPr>
      <w:rFonts w:ascii="Times New Roman" w:eastAsiaTheme="majorEastAsia" w:hAnsi="Times New Roman" w:cstheme="majorBidi"/>
      <w:i/>
      <w:iCs/>
      <w:sz w:val="24"/>
    </w:rPr>
  </w:style>
  <w:style w:type="character" w:styleId="Hyperlink">
    <w:name w:val="Hyperlink"/>
    <w:basedOn w:val="DefaultParagraphFont"/>
    <w:uiPriority w:val="99"/>
    <w:unhideWhenUsed/>
    <w:rsid w:val="00363BB9"/>
    <w:rPr>
      <w:color w:val="0563C1" w:themeColor="hyperlink"/>
      <w:u w:val="single"/>
    </w:rPr>
  </w:style>
  <w:style w:type="character" w:styleId="UnresolvedMention">
    <w:name w:val="Unresolved Mention"/>
    <w:basedOn w:val="DefaultParagraphFont"/>
    <w:uiPriority w:val="99"/>
    <w:semiHidden/>
    <w:unhideWhenUsed/>
    <w:rsid w:val="00363BB9"/>
    <w:rPr>
      <w:color w:val="605E5C"/>
      <w:shd w:val="clear" w:color="auto" w:fill="E1DFDD"/>
    </w:rPr>
  </w:style>
  <w:style w:type="paragraph" w:styleId="ListParagraph">
    <w:name w:val="List Paragraph"/>
    <w:basedOn w:val="Normal"/>
    <w:uiPriority w:val="34"/>
    <w:qFormat/>
    <w:rsid w:val="0041255C"/>
    <w:pPr>
      <w:ind w:left="720"/>
      <w:contextualSpacing/>
    </w:pPr>
  </w:style>
  <w:style w:type="paragraph" w:styleId="Caption">
    <w:name w:val="caption"/>
    <w:basedOn w:val="Normal"/>
    <w:next w:val="Normal"/>
    <w:uiPriority w:val="35"/>
    <w:unhideWhenUsed/>
    <w:qFormat/>
    <w:rsid w:val="0041255C"/>
    <w:pPr>
      <w:spacing w:after="200" w:line="240" w:lineRule="auto"/>
    </w:pPr>
    <w:rPr>
      <w:i/>
      <w:iCs/>
      <w:color w:val="44546A" w:themeColor="text2"/>
      <w:sz w:val="18"/>
      <w:szCs w:val="18"/>
    </w:rPr>
  </w:style>
  <w:style w:type="character" w:customStyle="1" w:styleId="mathtext">
    <w:name w:val="mathtext"/>
    <w:basedOn w:val="DefaultParagraphFont"/>
    <w:rsid w:val="00914C2E"/>
  </w:style>
  <w:style w:type="character" w:customStyle="1" w:styleId="mathtextbox">
    <w:name w:val="mathtextbox"/>
    <w:basedOn w:val="DefaultParagraphFont"/>
    <w:rsid w:val="00914C2E"/>
  </w:style>
  <w:style w:type="table" w:styleId="TableGrid">
    <w:name w:val="Table Grid"/>
    <w:basedOn w:val="TableNormal"/>
    <w:uiPriority w:val="39"/>
    <w:rsid w:val="0097556F"/>
    <w:pPr>
      <w:spacing w:after="0" w:line="240" w:lineRule="auto"/>
    </w:pPr>
    <w:rPr>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908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owen.agius.19@um.edu.mt" TargetMode="Externa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mailto:daniel.grech.19@um.edu.m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mathworks.com/help/vision/ref/psnr.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diagrams/_rels/data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5" Type="http://schemas.openxmlformats.org/officeDocument/2006/relationships/image" Target="../media/image13.jpeg"/><Relationship Id="rId4" Type="http://schemas.openxmlformats.org/officeDocument/2006/relationships/image" Target="../media/image12.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5" Type="http://schemas.openxmlformats.org/officeDocument/2006/relationships/image" Target="../media/image13.jpeg"/><Relationship Id="rId4"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190B09-60A0-4BCC-9BC7-FE69CD218513}" type="doc">
      <dgm:prSet loTypeId="urn:microsoft.com/office/officeart/2005/8/layout/hProcess10" loCatId="process" qsTypeId="urn:microsoft.com/office/officeart/2005/8/quickstyle/simple1" qsCatId="simple" csTypeId="urn:microsoft.com/office/officeart/2005/8/colors/accent0_3" csCatId="mainScheme" phldr="1"/>
      <dgm:spPr/>
      <dgm:t>
        <a:bodyPr/>
        <a:lstStyle/>
        <a:p>
          <a:endParaRPr lang="en-GB"/>
        </a:p>
      </dgm:t>
    </dgm:pt>
    <dgm:pt modelId="{E1DF08FE-5F0E-45F6-8316-07063BD383EE}">
      <dgm:prSet phldrT="[Text]"/>
      <dgm:spPr/>
      <dgm:t>
        <a:bodyPr/>
        <a:lstStyle/>
        <a:p>
          <a:r>
            <a:rPr lang="en-GB"/>
            <a:t>Convert object to gray</a:t>
          </a:r>
        </a:p>
      </dgm:t>
    </dgm:pt>
    <dgm:pt modelId="{B0CE7772-3A94-44D7-B654-BBF44C844BCC}" type="parTrans" cxnId="{59339D60-B47F-4B00-B797-6C6C9F5A7E68}">
      <dgm:prSet/>
      <dgm:spPr/>
      <dgm:t>
        <a:bodyPr/>
        <a:lstStyle/>
        <a:p>
          <a:endParaRPr lang="en-GB"/>
        </a:p>
      </dgm:t>
    </dgm:pt>
    <dgm:pt modelId="{5C6B3B1B-D007-4E20-A814-4E63376DCA20}" type="sibTrans" cxnId="{59339D60-B47F-4B00-B797-6C6C9F5A7E68}">
      <dgm:prSet/>
      <dgm:spPr/>
      <dgm:t>
        <a:bodyPr/>
        <a:lstStyle/>
        <a:p>
          <a:endParaRPr lang="en-GB"/>
        </a:p>
      </dgm:t>
    </dgm:pt>
    <dgm:pt modelId="{C052A098-6557-4B26-9F80-74215EE7E091}">
      <dgm:prSet phldrT="[Text]"/>
      <dgm:spPr/>
      <dgm:t>
        <a:bodyPr/>
        <a:lstStyle/>
        <a:p>
          <a:r>
            <a:rPr lang="en-GB"/>
            <a:t>Threshold gray object</a:t>
          </a:r>
        </a:p>
      </dgm:t>
    </dgm:pt>
    <dgm:pt modelId="{34B6CE84-D225-4F34-91B7-15BDC39F3C59}" type="parTrans" cxnId="{5B1F852D-D87D-49AC-845D-79B1C62C6140}">
      <dgm:prSet/>
      <dgm:spPr/>
      <dgm:t>
        <a:bodyPr/>
        <a:lstStyle/>
        <a:p>
          <a:endParaRPr lang="en-GB"/>
        </a:p>
      </dgm:t>
    </dgm:pt>
    <dgm:pt modelId="{2CFC23D6-F617-48FC-B50D-BD396EDBCEA5}" type="sibTrans" cxnId="{5B1F852D-D87D-49AC-845D-79B1C62C6140}">
      <dgm:prSet/>
      <dgm:spPr/>
      <dgm:t>
        <a:bodyPr/>
        <a:lstStyle/>
        <a:p>
          <a:endParaRPr lang="en-GB"/>
        </a:p>
      </dgm:t>
    </dgm:pt>
    <dgm:pt modelId="{FB6C3980-DA14-4A5A-9ED9-060E9D6FB277}">
      <dgm:prSet phldrT="[Text]"/>
      <dgm:spPr/>
      <dgm:t>
        <a:bodyPr/>
        <a:lstStyle/>
        <a:p>
          <a:r>
            <a:rPr lang="en-GB"/>
            <a:t>Convert mask to BGR from Gray</a:t>
          </a:r>
        </a:p>
      </dgm:t>
    </dgm:pt>
    <dgm:pt modelId="{EFA85C28-FAEC-40D9-9065-5CEFA96B5149}" type="parTrans" cxnId="{5C8B8680-964C-4119-BF9A-C008A6120F60}">
      <dgm:prSet/>
      <dgm:spPr/>
      <dgm:t>
        <a:bodyPr/>
        <a:lstStyle/>
        <a:p>
          <a:endParaRPr lang="en-GB"/>
        </a:p>
      </dgm:t>
    </dgm:pt>
    <dgm:pt modelId="{414C5100-ED23-4E22-8488-106D79155A65}" type="sibTrans" cxnId="{5C8B8680-964C-4119-BF9A-C008A6120F60}">
      <dgm:prSet/>
      <dgm:spPr/>
      <dgm:t>
        <a:bodyPr/>
        <a:lstStyle/>
        <a:p>
          <a:endParaRPr lang="en-GB"/>
        </a:p>
      </dgm:t>
    </dgm:pt>
    <dgm:pt modelId="{2EB231E3-FA63-4BD3-985E-C63E8A0221D2}">
      <dgm:prSet/>
      <dgm:spPr/>
      <dgm:t>
        <a:bodyPr/>
        <a:lstStyle/>
        <a:p>
          <a:r>
            <a:rPr lang="en-GB"/>
            <a:t>Bitwise And between Scene 1 and a Bitwise Not of the mask</a:t>
          </a:r>
        </a:p>
      </dgm:t>
    </dgm:pt>
    <dgm:pt modelId="{F908255F-94FC-4DDE-90C0-0695270FA1BF}" type="parTrans" cxnId="{28CEFB56-6D28-4859-B595-99EB806A94C3}">
      <dgm:prSet/>
      <dgm:spPr/>
      <dgm:t>
        <a:bodyPr/>
        <a:lstStyle/>
        <a:p>
          <a:endParaRPr lang="en-GB"/>
        </a:p>
      </dgm:t>
    </dgm:pt>
    <dgm:pt modelId="{791086E0-8266-4D2D-90BF-86C3AB27DDC0}" type="sibTrans" cxnId="{28CEFB56-6D28-4859-B595-99EB806A94C3}">
      <dgm:prSet/>
      <dgm:spPr/>
      <dgm:t>
        <a:bodyPr/>
        <a:lstStyle/>
        <a:p>
          <a:endParaRPr lang="en-GB"/>
        </a:p>
      </dgm:t>
    </dgm:pt>
    <dgm:pt modelId="{EB66CDD0-C6E7-4821-85F7-3FF7D14526B6}">
      <dgm:prSet/>
      <dgm:spPr/>
      <dgm:t>
        <a:bodyPr/>
        <a:lstStyle/>
        <a:p>
          <a:r>
            <a:rPr lang="en-GB"/>
            <a:t>Addition Blending</a:t>
          </a:r>
        </a:p>
      </dgm:t>
    </dgm:pt>
    <dgm:pt modelId="{49502591-3163-494B-9DF6-11516AE12D2A}" type="parTrans" cxnId="{A17ADB23-CA76-476B-B5FB-F51B16254C9F}">
      <dgm:prSet/>
      <dgm:spPr/>
      <dgm:t>
        <a:bodyPr/>
        <a:lstStyle/>
        <a:p>
          <a:endParaRPr lang="en-GB"/>
        </a:p>
      </dgm:t>
    </dgm:pt>
    <dgm:pt modelId="{17CDAEF4-6A2C-49CF-A321-8127E3ED5977}" type="sibTrans" cxnId="{A17ADB23-CA76-476B-B5FB-F51B16254C9F}">
      <dgm:prSet/>
      <dgm:spPr/>
      <dgm:t>
        <a:bodyPr/>
        <a:lstStyle/>
        <a:p>
          <a:endParaRPr lang="en-GB"/>
        </a:p>
      </dgm:t>
    </dgm:pt>
    <dgm:pt modelId="{6815DE9B-6E75-459E-8DD6-630855E6838F}" type="pres">
      <dgm:prSet presAssocID="{93190B09-60A0-4BCC-9BC7-FE69CD218513}" presName="Name0" presStyleCnt="0">
        <dgm:presLayoutVars>
          <dgm:dir/>
          <dgm:resizeHandles val="exact"/>
        </dgm:presLayoutVars>
      </dgm:prSet>
      <dgm:spPr/>
    </dgm:pt>
    <dgm:pt modelId="{E6995E36-646C-4C1D-A4CE-591233A25697}" type="pres">
      <dgm:prSet presAssocID="{E1DF08FE-5F0E-45F6-8316-07063BD383EE}" presName="composite" presStyleCnt="0"/>
      <dgm:spPr/>
    </dgm:pt>
    <dgm:pt modelId="{0A5F264B-D056-42AF-AE12-F0BE21607149}" type="pres">
      <dgm:prSet presAssocID="{E1DF08FE-5F0E-45F6-8316-07063BD383EE}" presName="imagSh" presStyleLbl="bgImgPlace1" presStyleIdx="0" presStyleCnt="5" custLinFactNeighborX="-428"/>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78654" t="-5062" r="654" b="5062"/>
          </a:stretch>
        </a:blipFill>
      </dgm:spPr>
    </dgm:pt>
    <dgm:pt modelId="{A9ACFA56-3687-4376-878B-BFFE37AB5642}" type="pres">
      <dgm:prSet presAssocID="{E1DF08FE-5F0E-45F6-8316-07063BD383EE}" presName="txNode" presStyleLbl="node1" presStyleIdx="0" presStyleCnt="5" custLinFactNeighborX="-16707" custLinFactNeighborY="33748">
        <dgm:presLayoutVars>
          <dgm:bulletEnabled val="1"/>
        </dgm:presLayoutVars>
      </dgm:prSet>
      <dgm:spPr/>
    </dgm:pt>
    <dgm:pt modelId="{D438DD1D-4559-4B7E-989F-D356533E2CCF}" type="pres">
      <dgm:prSet presAssocID="{5C6B3B1B-D007-4E20-A814-4E63376DCA20}" presName="sibTrans" presStyleLbl="sibTrans2D1" presStyleIdx="0" presStyleCnt="4"/>
      <dgm:spPr/>
    </dgm:pt>
    <dgm:pt modelId="{82F6AEF5-7B97-4857-982E-BE70C05E06D0}" type="pres">
      <dgm:prSet presAssocID="{5C6B3B1B-D007-4E20-A814-4E63376DCA20}" presName="connTx" presStyleLbl="sibTrans2D1" presStyleIdx="0" presStyleCnt="4"/>
      <dgm:spPr/>
    </dgm:pt>
    <dgm:pt modelId="{E399281F-A53B-4CB4-9113-4ECF160D75E3}" type="pres">
      <dgm:prSet presAssocID="{C052A098-6557-4B26-9F80-74215EE7E091}" presName="composite" presStyleCnt="0"/>
      <dgm:spPr/>
    </dgm:pt>
    <dgm:pt modelId="{8CFC5732-0E28-48D9-9DC2-992920A8F844}" type="pres">
      <dgm:prSet presAssocID="{C052A098-6557-4B26-9F80-74215EE7E091}" presName="imagSh" presStyleLbl="bgImgPlace1" presStyleIdx="1" presStyleCnt="5"/>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80342" t="-844" r="2342" b="844"/>
          </a:stretch>
        </a:blipFill>
      </dgm:spPr>
    </dgm:pt>
    <dgm:pt modelId="{131A5C43-3317-4D50-99AA-9163544AB503}" type="pres">
      <dgm:prSet presAssocID="{C052A098-6557-4B26-9F80-74215EE7E091}" presName="txNode" presStyleLbl="node1" presStyleIdx="1" presStyleCnt="5" custLinFactNeighborX="-16030" custLinFactNeighborY="36279">
        <dgm:presLayoutVars>
          <dgm:bulletEnabled val="1"/>
        </dgm:presLayoutVars>
      </dgm:prSet>
      <dgm:spPr/>
    </dgm:pt>
    <dgm:pt modelId="{413B5931-7CF1-486F-B0C2-048E7B3FD882}" type="pres">
      <dgm:prSet presAssocID="{2CFC23D6-F617-48FC-B50D-BD396EDBCEA5}" presName="sibTrans" presStyleLbl="sibTrans2D1" presStyleIdx="1" presStyleCnt="4"/>
      <dgm:spPr/>
    </dgm:pt>
    <dgm:pt modelId="{ECBFD926-F76B-4060-B3FB-DBC6AB5AB49A}" type="pres">
      <dgm:prSet presAssocID="{2CFC23D6-F617-48FC-B50D-BD396EDBCEA5}" presName="connTx" presStyleLbl="sibTrans2D1" presStyleIdx="1" presStyleCnt="4"/>
      <dgm:spPr/>
    </dgm:pt>
    <dgm:pt modelId="{EF299D48-74BC-467D-9F41-A122A52BD08B}" type="pres">
      <dgm:prSet presAssocID="{FB6C3980-DA14-4A5A-9ED9-060E9D6FB277}" presName="composite" presStyleCnt="0"/>
      <dgm:spPr/>
    </dgm:pt>
    <dgm:pt modelId="{BEAC7F68-30CA-4F3A-B404-72BF941AD344}" type="pres">
      <dgm:prSet presAssocID="{FB6C3980-DA14-4A5A-9ED9-060E9D6FB277}" presName="imagSh" presStyleLbl="bgImgPlace1" presStyleIdx="2" presStyleCnt="5"/>
      <dgm:spPr>
        <a:blipFill>
          <a:blip xmlns:r="http://schemas.openxmlformats.org/officeDocument/2006/relationships" r:embed="rId3"/>
          <a:srcRect/>
          <a:stretch>
            <a:fillRect t="-100000" b="-100000"/>
          </a:stretch>
        </a:blipFill>
      </dgm:spPr>
    </dgm:pt>
    <dgm:pt modelId="{F9C46C5F-992A-4FC8-B7D8-99EE6C4D3A02}" type="pres">
      <dgm:prSet presAssocID="{FB6C3980-DA14-4A5A-9ED9-060E9D6FB277}" presName="txNode" presStyleLbl="node1" presStyleIdx="2" presStyleCnt="5" custLinFactNeighborX="-16030" custLinFactNeighborY="34592">
        <dgm:presLayoutVars>
          <dgm:bulletEnabled val="1"/>
        </dgm:presLayoutVars>
      </dgm:prSet>
      <dgm:spPr/>
    </dgm:pt>
    <dgm:pt modelId="{6E9A4506-218A-4E07-B884-C406B2594CAF}" type="pres">
      <dgm:prSet presAssocID="{414C5100-ED23-4E22-8488-106D79155A65}" presName="sibTrans" presStyleLbl="sibTrans2D1" presStyleIdx="2" presStyleCnt="4"/>
      <dgm:spPr/>
    </dgm:pt>
    <dgm:pt modelId="{C155A5F5-08E6-44BE-9B83-FC1E97E63E42}" type="pres">
      <dgm:prSet presAssocID="{414C5100-ED23-4E22-8488-106D79155A65}" presName="connTx" presStyleLbl="sibTrans2D1" presStyleIdx="2" presStyleCnt="4"/>
      <dgm:spPr/>
    </dgm:pt>
    <dgm:pt modelId="{D6B3006E-970C-447C-886C-3B46183A37C4}" type="pres">
      <dgm:prSet presAssocID="{2EB231E3-FA63-4BD3-985E-C63E8A0221D2}" presName="composite" presStyleCnt="0"/>
      <dgm:spPr/>
    </dgm:pt>
    <dgm:pt modelId="{0AB7FBF0-ED38-459E-A520-F1F67E895D5F}" type="pres">
      <dgm:prSet presAssocID="{2EB231E3-FA63-4BD3-985E-C63E8A0221D2}" presName="imagSh" presStyleLbl="bgImgPlace1" presStyleIdx="3" presStyleCnt="5"/>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70416" t="-844" r="-7584" b="844"/>
          </a:stretch>
        </a:blipFill>
      </dgm:spPr>
    </dgm:pt>
    <dgm:pt modelId="{8D481E7B-DC1D-4172-A8E8-515D2F0DF54D}" type="pres">
      <dgm:prSet presAssocID="{2EB231E3-FA63-4BD3-985E-C63E8A0221D2}" presName="txNode" presStyleLbl="node1" presStyleIdx="3" presStyleCnt="5" custLinFactNeighborX="-16030" custLinFactNeighborY="37967">
        <dgm:presLayoutVars>
          <dgm:bulletEnabled val="1"/>
        </dgm:presLayoutVars>
      </dgm:prSet>
      <dgm:spPr/>
    </dgm:pt>
    <dgm:pt modelId="{1EA604E0-386E-49DD-B39B-4883D7C5F9B6}" type="pres">
      <dgm:prSet presAssocID="{791086E0-8266-4D2D-90BF-86C3AB27DDC0}" presName="sibTrans" presStyleLbl="sibTrans2D1" presStyleIdx="3" presStyleCnt="4"/>
      <dgm:spPr/>
    </dgm:pt>
    <dgm:pt modelId="{BC37CA08-28F0-4489-B9A3-004C276F9988}" type="pres">
      <dgm:prSet presAssocID="{791086E0-8266-4D2D-90BF-86C3AB27DDC0}" presName="connTx" presStyleLbl="sibTrans2D1" presStyleIdx="3" presStyleCnt="4"/>
      <dgm:spPr/>
    </dgm:pt>
    <dgm:pt modelId="{62C33BC0-B9C5-47C0-96EE-566D5A0F93BD}" type="pres">
      <dgm:prSet presAssocID="{EB66CDD0-C6E7-4821-85F7-3FF7D14526B6}" presName="composite" presStyleCnt="0"/>
      <dgm:spPr/>
    </dgm:pt>
    <dgm:pt modelId="{E918174E-8D62-45B4-A26D-F991837F72DA}" type="pres">
      <dgm:prSet presAssocID="{EB66CDD0-C6E7-4821-85F7-3FF7D14526B6}" presName="imagSh" presStyleLbl="bgImgPlace1" presStyleIdx="4" presStyleCnt="5"/>
      <dgm:spPr>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70217" r="-7783"/>
          </a:stretch>
        </a:blipFill>
      </dgm:spPr>
    </dgm:pt>
    <dgm:pt modelId="{A5815CD8-9A2A-49EA-9EC3-3795D49D24DF}" type="pres">
      <dgm:prSet presAssocID="{EB66CDD0-C6E7-4821-85F7-3FF7D14526B6}" presName="txNode" presStyleLbl="node1" presStyleIdx="4" presStyleCnt="5" custLinFactNeighborX="-16030" custLinFactNeighborY="38810">
        <dgm:presLayoutVars>
          <dgm:bulletEnabled val="1"/>
        </dgm:presLayoutVars>
      </dgm:prSet>
      <dgm:spPr/>
    </dgm:pt>
  </dgm:ptLst>
  <dgm:cxnLst>
    <dgm:cxn modelId="{2F7C6E06-E531-45C2-925F-6F2509A10B2C}" type="presOf" srcId="{93190B09-60A0-4BCC-9BC7-FE69CD218513}" destId="{6815DE9B-6E75-459E-8DD6-630855E6838F}" srcOrd="0" destOrd="0" presId="urn:microsoft.com/office/officeart/2005/8/layout/hProcess10"/>
    <dgm:cxn modelId="{892C2516-1E8C-4D33-9FCF-53F39BFD139E}" type="presOf" srcId="{414C5100-ED23-4E22-8488-106D79155A65}" destId="{6E9A4506-218A-4E07-B884-C406B2594CAF}" srcOrd="0" destOrd="0" presId="urn:microsoft.com/office/officeart/2005/8/layout/hProcess10"/>
    <dgm:cxn modelId="{A17ADB23-CA76-476B-B5FB-F51B16254C9F}" srcId="{93190B09-60A0-4BCC-9BC7-FE69CD218513}" destId="{EB66CDD0-C6E7-4821-85F7-3FF7D14526B6}" srcOrd="4" destOrd="0" parTransId="{49502591-3163-494B-9DF6-11516AE12D2A}" sibTransId="{17CDAEF4-6A2C-49CF-A321-8127E3ED5977}"/>
    <dgm:cxn modelId="{5B1F852D-D87D-49AC-845D-79B1C62C6140}" srcId="{93190B09-60A0-4BCC-9BC7-FE69CD218513}" destId="{C052A098-6557-4B26-9F80-74215EE7E091}" srcOrd="1" destOrd="0" parTransId="{34B6CE84-D225-4F34-91B7-15BDC39F3C59}" sibTransId="{2CFC23D6-F617-48FC-B50D-BD396EDBCEA5}"/>
    <dgm:cxn modelId="{59339D60-B47F-4B00-B797-6C6C9F5A7E68}" srcId="{93190B09-60A0-4BCC-9BC7-FE69CD218513}" destId="{E1DF08FE-5F0E-45F6-8316-07063BD383EE}" srcOrd="0" destOrd="0" parTransId="{B0CE7772-3A94-44D7-B654-BBF44C844BCC}" sibTransId="{5C6B3B1B-D007-4E20-A814-4E63376DCA20}"/>
    <dgm:cxn modelId="{09B90D6A-A088-4E8B-84E8-C0866C6F0EA0}" type="presOf" srcId="{C052A098-6557-4B26-9F80-74215EE7E091}" destId="{131A5C43-3317-4D50-99AA-9163544AB503}" srcOrd="0" destOrd="0" presId="urn:microsoft.com/office/officeart/2005/8/layout/hProcess10"/>
    <dgm:cxn modelId="{870F7C4F-3C34-45D0-BE91-C43E2841EC5A}" type="presOf" srcId="{E1DF08FE-5F0E-45F6-8316-07063BD383EE}" destId="{A9ACFA56-3687-4376-878B-BFFE37AB5642}" srcOrd="0" destOrd="0" presId="urn:microsoft.com/office/officeart/2005/8/layout/hProcess10"/>
    <dgm:cxn modelId="{9AEE5C50-A69F-4599-A89E-741872FAAEF2}" type="presOf" srcId="{791086E0-8266-4D2D-90BF-86C3AB27DDC0}" destId="{BC37CA08-28F0-4489-B9A3-004C276F9988}" srcOrd="1" destOrd="0" presId="urn:microsoft.com/office/officeart/2005/8/layout/hProcess10"/>
    <dgm:cxn modelId="{91C89E70-D809-410A-ADF1-F7462D223A41}" type="presOf" srcId="{2CFC23D6-F617-48FC-B50D-BD396EDBCEA5}" destId="{413B5931-7CF1-486F-B0C2-048E7B3FD882}" srcOrd="0" destOrd="0" presId="urn:microsoft.com/office/officeart/2005/8/layout/hProcess10"/>
    <dgm:cxn modelId="{3BD23D53-75F1-4477-9E8F-B83C94F23DE1}" type="presOf" srcId="{791086E0-8266-4D2D-90BF-86C3AB27DDC0}" destId="{1EA604E0-386E-49DD-B39B-4883D7C5F9B6}" srcOrd="0" destOrd="0" presId="urn:microsoft.com/office/officeart/2005/8/layout/hProcess10"/>
    <dgm:cxn modelId="{28CEFB56-6D28-4859-B595-99EB806A94C3}" srcId="{93190B09-60A0-4BCC-9BC7-FE69CD218513}" destId="{2EB231E3-FA63-4BD3-985E-C63E8A0221D2}" srcOrd="3" destOrd="0" parTransId="{F908255F-94FC-4DDE-90C0-0695270FA1BF}" sibTransId="{791086E0-8266-4D2D-90BF-86C3AB27DDC0}"/>
    <dgm:cxn modelId="{5C8B8680-964C-4119-BF9A-C008A6120F60}" srcId="{93190B09-60A0-4BCC-9BC7-FE69CD218513}" destId="{FB6C3980-DA14-4A5A-9ED9-060E9D6FB277}" srcOrd="2" destOrd="0" parTransId="{EFA85C28-FAEC-40D9-9065-5CEFA96B5149}" sibTransId="{414C5100-ED23-4E22-8488-106D79155A65}"/>
    <dgm:cxn modelId="{86278989-25A2-4FA9-88E1-E2FA6B53ABA7}" type="presOf" srcId="{414C5100-ED23-4E22-8488-106D79155A65}" destId="{C155A5F5-08E6-44BE-9B83-FC1E97E63E42}" srcOrd="1" destOrd="0" presId="urn:microsoft.com/office/officeart/2005/8/layout/hProcess10"/>
    <dgm:cxn modelId="{30711493-C35B-455E-92AD-77AA52883E0F}" type="presOf" srcId="{2CFC23D6-F617-48FC-B50D-BD396EDBCEA5}" destId="{ECBFD926-F76B-4060-B3FB-DBC6AB5AB49A}" srcOrd="1" destOrd="0" presId="urn:microsoft.com/office/officeart/2005/8/layout/hProcess10"/>
    <dgm:cxn modelId="{EC6C4EB7-5F4F-4478-849E-13E82200E067}" type="presOf" srcId="{FB6C3980-DA14-4A5A-9ED9-060E9D6FB277}" destId="{F9C46C5F-992A-4FC8-B7D8-99EE6C4D3A02}" srcOrd="0" destOrd="0" presId="urn:microsoft.com/office/officeart/2005/8/layout/hProcess10"/>
    <dgm:cxn modelId="{278166C3-A561-439F-9964-D2A56EA086E2}" type="presOf" srcId="{2EB231E3-FA63-4BD3-985E-C63E8A0221D2}" destId="{8D481E7B-DC1D-4172-A8E8-515D2F0DF54D}" srcOrd="0" destOrd="0" presId="urn:microsoft.com/office/officeart/2005/8/layout/hProcess10"/>
    <dgm:cxn modelId="{0E892CDA-E8E2-450E-9609-A3385E2C598F}" type="presOf" srcId="{5C6B3B1B-D007-4E20-A814-4E63376DCA20}" destId="{D438DD1D-4559-4B7E-989F-D356533E2CCF}" srcOrd="0" destOrd="0" presId="urn:microsoft.com/office/officeart/2005/8/layout/hProcess10"/>
    <dgm:cxn modelId="{B92929E3-3D49-4BCC-AF6D-BECA68E11CC8}" type="presOf" srcId="{5C6B3B1B-D007-4E20-A814-4E63376DCA20}" destId="{82F6AEF5-7B97-4857-982E-BE70C05E06D0}" srcOrd="1" destOrd="0" presId="urn:microsoft.com/office/officeart/2005/8/layout/hProcess10"/>
    <dgm:cxn modelId="{5D9449F3-1F77-46A3-A6C3-905272104235}" type="presOf" srcId="{EB66CDD0-C6E7-4821-85F7-3FF7D14526B6}" destId="{A5815CD8-9A2A-49EA-9EC3-3795D49D24DF}" srcOrd="0" destOrd="0" presId="urn:microsoft.com/office/officeart/2005/8/layout/hProcess10"/>
    <dgm:cxn modelId="{585823A9-877B-494D-BE5C-744DA2232B01}" type="presParOf" srcId="{6815DE9B-6E75-459E-8DD6-630855E6838F}" destId="{E6995E36-646C-4C1D-A4CE-591233A25697}" srcOrd="0" destOrd="0" presId="urn:microsoft.com/office/officeart/2005/8/layout/hProcess10"/>
    <dgm:cxn modelId="{E299E86F-9748-4398-A104-DF9B24FEDA08}" type="presParOf" srcId="{E6995E36-646C-4C1D-A4CE-591233A25697}" destId="{0A5F264B-D056-42AF-AE12-F0BE21607149}" srcOrd="0" destOrd="0" presId="urn:microsoft.com/office/officeart/2005/8/layout/hProcess10"/>
    <dgm:cxn modelId="{17861431-C690-4A0D-A932-EB55390B65C5}" type="presParOf" srcId="{E6995E36-646C-4C1D-A4CE-591233A25697}" destId="{A9ACFA56-3687-4376-878B-BFFE37AB5642}" srcOrd="1" destOrd="0" presId="urn:microsoft.com/office/officeart/2005/8/layout/hProcess10"/>
    <dgm:cxn modelId="{E7A2249C-79C2-404F-9A58-105CFEA85906}" type="presParOf" srcId="{6815DE9B-6E75-459E-8DD6-630855E6838F}" destId="{D438DD1D-4559-4B7E-989F-D356533E2CCF}" srcOrd="1" destOrd="0" presId="urn:microsoft.com/office/officeart/2005/8/layout/hProcess10"/>
    <dgm:cxn modelId="{04E32788-42A2-4E04-8DF4-A15572829014}" type="presParOf" srcId="{D438DD1D-4559-4B7E-989F-D356533E2CCF}" destId="{82F6AEF5-7B97-4857-982E-BE70C05E06D0}" srcOrd="0" destOrd="0" presId="urn:microsoft.com/office/officeart/2005/8/layout/hProcess10"/>
    <dgm:cxn modelId="{E4290CAD-C0BD-4205-8363-9ECAEC930491}" type="presParOf" srcId="{6815DE9B-6E75-459E-8DD6-630855E6838F}" destId="{E399281F-A53B-4CB4-9113-4ECF160D75E3}" srcOrd="2" destOrd="0" presId="urn:microsoft.com/office/officeart/2005/8/layout/hProcess10"/>
    <dgm:cxn modelId="{09FE9362-DFA5-4AE6-9814-17F7E803ED84}" type="presParOf" srcId="{E399281F-A53B-4CB4-9113-4ECF160D75E3}" destId="{8CFC5732-0E28-48D9-9DC2-992920A8F844}" srcOrd="0" destOrd="0" presId="urn:microsoft.com/office/officeart/2005/8/layout/hProcess10"/>
    <dgm:cxn modelId="{29044038-E7D8-4C20-92A4-7405122A46F5}" type="presParOf" srcId="{E399281F-A53B-4CB4-9113-4ECF160D75E3}" destId="{131A5C43-3317-4D50-99AA-9163544AB503}" srcOrd="1" destOrd="0" presId="urn:microsoft.com/office/officeart/2005/8/layout/hProcess10"/>
    <dgm:cxn modelId="{E4718543-175D-4AB8-9956-78D8EC7C0F5B}" type="presParOf" srcId="{6815DE9B-6E75-459E-8DD6-630855E6838F}" destId="{413B5931-7CF1-486F-B0C2-048E7B3FD882}" srcOrd="3" destOrd="0" presId="urn:microsoft.com/office/officeart/2005/8/layout/hProcess10"/>
    <dgm:cxn modelId="{19680271-F5C3-42A7-8115-5909C11E197C}" type="presParOf" srcId="{413B5931-7CF1-486F-B0C2-048E7B3FD882}" destId="{ECBFD926-F76B-4060-B3FB-DBC6AB5AB49A}" srcOrd="0" destOrd="0" presId="urn:microsoft.com/office/officeart/2005/8/layout/hProcess10"/>
    <dgm:cxn modelId="{E18FA39E-3D15-46D9-8055-D7B80D7F25BA}" type="presParOf" srcId="{6815DE9B-6E75-459E-8DD6-630855E6838F}" destId="{EF299D48-74BC-467D-9F41-A122A52BD08B}" srcOrd="4" destOrd="0" presId="urn:microsoft.com/office/officeart/2005/8/layout/hProcess10"/>
    <dgm:cxn modelId="{CACA7E79-CA38-4431-BD3F-2A6DD30205A4}" type="presParOf" srcId="{EF299D48-74BC-467D-9F41-A122A52BD08B}" destId="{BEAC7F68-30CA-4F3A-B404-72BF941AD344}" srcOrd="0" destOrd="0" presId="urn:microsoft.com/office/officeart/2005/8/layout/hProcess10"/>
    <dgm:cxn modelId="{C919FCA0-A608-443A-845D-3069F56FEB09}" type="presParOf" srcId="{EF299D48-74BC-467D-9F41-A122A52BD08B}" destId="{F9C46C5F-992A-4FC8-B7D8-99EE6C4D3A02}" srcOrd="1" destOrd="0" presId="urn:microsoft.com/office/officeart/2005/8/layout/hProcess10"/>
    <dgm:cxn modelId="{BEE0CC6B-DA28-4A72-A647-F3DC4336BD7B}" type="presParOf" srcId="{6815DE9B-6E75-459E-8DD6-630855E6838F}" destId="{6E9A4506-218A-4E07-B884-C406B2594CAF}" srcOrd="5" destOrd="0" presId="urn:microsoft.com/office/officeart/2005/8/layout/hProcess10"/>
    <dgm:cxn modelId="{A7A5F055-36F7-4D9B-B189-BF785B09AA8F}" type="presParOf" srcId="{6E9A4506-218A-4E07-B884-C406B2594CAF}" destId="{C155A5F5-08E6-44BE-9B83-FC1E97E63E42}" srcOrd="0" destOrd="0" presId="urn:microsoft.com/office/officeart/2005/8/layout/hProcess10"/>
    <dgm:cxn modelId="{D915952D-C2AD-4C31-8673-DE9E299E27D4}" type="presParOf" srcId="{6815DE9B-6E75-459E-8DD6-630855E6838F}" destId="{D6B3006E-970C-447C-886C-3B46183A37C4}" srcOrd="6" destOrd="0" presId="urn:microsoft.com/office/officeart/2005/8/layout/hProcess10"/>
    <dgm:cxn modelId="{57292047-6C6B-4970-B34A-C6AD91E79F57}" type="presParOf" srcId="{D6B3006E-970C-447C-886C-3B46183A37C4}" destId="{0AB7FBF0-ED38-459E-A520-F1F67E895D5F}" srcOrd="0" destOrd="0" presId="urn:microsoft.com/office/officeart/2005/8/layout/hProcess10"/>
    <dgm:cxn modelId="{4807DDB0-4B37-494D-A6AE-5FDDB93C57FE}" type="presParOf" srcId="{D6B3006E-970C-447C-886C-3B46183A37C4}" destId="{8D481E7B-DC1D-4172-A8E8-515D2F0DF54D}" srcOrd="1" destOrd="0" presId="urn:microsoft.com/office/officeart/2005/8/layout/hProcess10"/>
    <dgm:cxn modelId="{3CCD763F-B0D0-40FC-B20B-8542BD1D49D9}" type="presParOf" srcId="{6815DE9B-6E75-459E-8DD6-630855E6838F}" destId="{1EA604E0-386E-49DD-B39B-4883D7C5F9B6}" srcOrd="7" destOrd="0" presId="urn:microsoft.com/office/officeart/2005/8/layout/hProcess10"/>
    <dgm:cxn modelId="{C11E78CD-3466-40D7-9018-6788F6158274}" type="presParOf" srcId="{1EA604E0-386E-49DD-B39B-4883D7C5F9B6}" destId="{BC37CA08-28F0-4489-B9A3-004C276F9988}" srcOrd="0" destOrd="0" presId="urn:microsoft.com/office/officeart/2005/8/layout/hProcess10"/>
    <dgm:cxn modelId="{AFC83999-B31C-4B0B-B614-1762B4C8D2EF}" type="presParOf" srcId="{6815DE9B-6E75-459E-8DD6-630855E6838F}" destId="{62C33BC0-B9C5-47C0-96EE-566D5A0F93BD}" srcOrd="8" destOrd="0" presId="urn:microsoft.com/office/officeart/2005/8/layout/hProcess10"/>
    <dgm:cxn modelId="{F298A95B-EC90-43D0-87F9-9C706A058AF8}" type="presParOf" srcId="{62C33BC0-B9C5-47C0-96EE-566D5A0F93BD}" destId="{E918174E-8D62-45B4-A26D-F991837F72DA}" srcOrd="0" destOrd="0" presId="urn:microsoft.com/office/officeart/2005/8/layout/hProcess10"/>
    <dgm:cxn modelId="{9868C8A9-E761-456E-850B-9357C910A9DF}" type="presParOf" srcId="{62C33BC0-B9C5-47C0-96EE-566D5A0F93BD}" destId="{A5815CD8-9A2A-49EA-9EC3-3795D49D24DF}" srcOrd="1" destOrd="0" presId="urn:microsoft.com/office/officeart/2005/8/layout/hProcess10"/>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F264B-D056-42AF-AE12-F0BE21607149}">
      <dsp:nvSpPr>
        <dsp:cNvPr id="0" name=""/>
        <dsp:cNvSpPr/>
      </dsp:nvSpPr>
      <dsp:spPr>
        <a:xfrm>
          <a:off x="0" y="499053"/>
          <a:ext cx="895818" cy="895818"/>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78654" t="-5062" r="654" b="5062"/>
          </a:stretch>
        </a:blip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9ACFA56-3687-4376-878B-BFFE37AB5642}">
      <dsp:nvSpPr>
        <dsp:cNvPr id="0" name=""/>
        <dsp:cNvSpPr/>
      </dsp:nvSpPr>
      <dsp:spPr>
        <a:xfrm>
          <a:off x="0" y="1338864"/>
          <a:ext cx="895818" cy="89581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Convert object to gray</a:t>
          </a:r>
        </a:p>
      </dsp:txBody>
      <dsp:txXfrm>
        <a:off x="26238" y="1365102"/>
        <a:ext cx="843342" cy="843342"/>
      </dsp:txXfrm>
    </dsp:sp>
    <dsp:sp modelId="{D438DD1D-4559-4B7E-989F-D356533E2CCF}">
      <dsp:nvSpPr>
        <dsp:cNvPr id="0" name=""/>
        <dsp:cNvSpPr/>
      </dsp:nvSpPr>
      <dsp:spPr>
        <a:xfrm>
          <a:off x="1069713" y="839335"/>
          <a:ext cx="173895" cy="2152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069713" y="882385"/>
        <a:ext cx="121727" cy="129152"/>
      </dsp:txXfrm>
    </dsp:sp>
    <dsp:sp modelId="{8CFC5732-0E28-48D9-9DC2-992920A8F844}">
      <dsp:nvSpPr>
        <dsp:cNvPr id="0" name=""/>
        <dsp:cNvSpPr/>
      </dsp:nvSpPr>
      <dsp:spPr>
        <a:xfrm>
          <a:off x="1392662" y="499053"/>
          <a:ext cx="895818" cy="895818"/>
        </a:xfrm>
        <a:prstGeom prst="roundRect">
          <a:avLst>
            <a:gd name="adj" fmla="val 10000"/>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80342" t="-844" r="2342" b="844"/>
          </a:stretch>
        </a:blip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1A5C43-3317-4D50-99AA-9163544AB503}">
      <dsp:nvSpPr>
        <dsp:cNvPr id="0" name=""/>
        <dsp:cNvSpPr/>
      </dsp:nvSpPr>
      <dsp:spPr>
        <a:xfrm>
          <a:off x="1394893" y="1361537"/>
          <a:ext cx="895818" cy="89581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Threshold gray object</a:t>
          </a:r>
        </a:p>
      </dsp:txBody>
      <dsp:txXfrm>
        <a:off x="1421131" y="1387775"/>
        <a:ext cx="843342" cy="843342"/>
      </dsp:txXfrm>
    </dsp:sp>
    <dsp:sp modelId="{413B5931-7CF1-486F-B0C2-048E7B3FD882}">
      <dsp:nvSpPr>
        <dsp:cNvPr id="0" name=""/>
        <dsp:cNvSpPr/>
      </dsp:nvSpPr>
      <dsp:spPr>
        <a:xfrm>
          <a:off x="2461034" y="839335"/>
          <a:ext cx="172554" cy="2152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461034" y="882385"/>
        <a:ext cx="120788" cy="129152"/>
      </dsp:txXfrm>
    </dsp:sp>
    <dsp:sp modelId="{BEAC7F68-30CA-4F3A-B404-72BF941AD344}">
      <dsp:nvSpPr>
        <dsp:cNvPr id="0" name=""/>
        <dsp:cNvSpPr/>
      </dsp:nvSpPr>
      <dsp:spPr>
        <a:xfrm>
          <a:off x="2781493" y="499053"/>
          <a:ext cx="895818" cy="895818"/>
        </a:xfrm>
        <a:prstGeom prst="roundRect">
          <a:avLst>
            <a:gd name="adj" fmla="val 10000"/>
          </a:avLst>
        </a:prstGeom>
        <a:blipFill>
          <a:blip xmlns:r="http://schemas.openxmlformats.org/officeDocument/2006/relationships" r:embed="rId3"/>
          <a:srcRect/>
          <a:stretch>
            <a:fillRect t="-100000" b="-100000"/>
          </a:stretch>
        </a:blip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9C46C5F-992A-4FC8-B7D8-99EE6C4D3A02}">
      <dsp:nvSpPr>
        <dsp:cNvPr id="0" name=""/>
        <dsp:cNvSpPr/>
      </dsp:nvSpPr>
      <dsp:spPr>
        <a:xfrm>
          <a:off x="2783724" y="1346425"/>
          <a:ext cx="895818" cy="89581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Convert mask to BGR from Gray</a:t>
          </a:r>
        </a:p>
      </dsp:txBody>
      <dsp:txXfrm>
        <a:off x="2809962" y="1372663"/>
        <a:ext cx="843342" cy="843342"/>
      </dsp:txXfrm>
    </dsp:sp>
    <dsp:sp modelId="{6E9A4506-218A-4E07-B884-C406B2594CAF}">
      <dsp:nvSpPr>
        <dsp:cNvPr id="0" name=""/>
        <dsp:cNvSpPr/>
      </dsp:nvSpPr>
      <dsp:spPr>
        <a:xfrm>
          <a:off x="3849865" y="839335"/>
          <a:ext cx="172554" cy="2152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49865" y="882385"/>
        <a:ext cx="120788" cy="129152"/>
      </dsp:txXfrm>
    </dsp:sp>
    <dsp:sp modelId="{0AB7FBF0-ED38-459E-A520-F1F67E895D5F}">
      <dsp:nvSpPr>
        <dsp:cNvPr id="0" name=""/>
        <dsp:cNvSpPr/>
      </dsp:nvSpPr>
      <dsp:spPr>
        <a:xfrm>
          <a:off x="4170323" y="499053"/>
          <a:ext cx="895818" cy="895818"/>
        </a:xfrm>
        <a:prstGeom prst="roundRect">
          <a:avLst>
            <a:gd name="adj" fmla="val 10000"/>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70416" t="-844" r="-7584" b="844"/>
          </a:stretch>
        </a:blip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D481E7B-DC1D-4172-A8E8-515D2F0DF54D}">
      <dsp:nvSpPr>
        <dsp:cNvPr id="0" name=""/>
        <dsp:cNvSpPr/>
      </dsp:nvSpPr>
      <dsp:spPr>
        <a:xfrm>
          <a:off x="4172554" y="1376659"/>
          <a:ext cx="895818" cy="89581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Bitwise And between Scene 1 and a Bitwise Not of the mask</a:t>
          </a:r>
        </a:p>
      </dsp:txBody>
      <dsp:txXfrm>
        <a:off x="4198792" y="1402897"/>
        <a:ext cx="843342" cy="843342"/>
      </dsp:txXfrm>
    </dsp:sp>
    <dsp:sp modelId="{1EA604E0-386E-49DD-B39B-4883D7C5F9B6}">
      <dsp:nvSpPr>
        <dsp:cNvPr id="0" name=""/>
        <dsp:cNvSpPr/>
      </dsp:nvSpPr>
      <dsp:spPr>
        <a:xfrm>
          <a:off x="5238696" y="839335"/>
          <a:ext cx="172554" cy="2152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5238696" y="882385"/>
        <a:ext cx="120788" cy="129152"/>
      </dsp:txXfrm>
    </dsp:sp>
    <dsp:sp modelId="{E918174E-8D62-45B4-A26D-F991837F72DA}">
      <dsp:nvSpPr>
        <dsp:cNvPr id="0" name=""/>
        <dsp:cNvSpPr/>
      </dsp:nvSpPr>
      <dsp:spPr>
        <a:xfrm>
          <a:off x="5559154" y="499053"/>
          <a:ext cx="895818" cy="895818"/>
        </a:xfrm>
        <a:prstGeom prst="roundRect">
          <a:avLst>
            <a:gd name="adj" fmla="val 10000"/>
          </a:avLst>
        </a:prstGeom>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70217" r="-7783"/>
          </a:stretch>
        </a:blip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815CD8-9A2A-49EA-9EC3-3795D49D24DF}">
      <dsp:nvSpPr>
        <dsp:cNvPr id="0" name=""/>
        <dsp:cNvSpPr/>
      </dsp:nvSpPr>
      <dsp:spPr>
        <a:xfrm>
          <a:off x="5561385" y="1384210"/>
          <a:ext cx="895818" cy="89581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Addition Blending</a:t>
          </a:r>
        </a:p>
      </dsp:txBody>
      <dsp:txXfrm>
        <a:off x="5587623" y="1410448"/>
        <a:ext cx="843342" cy="84334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CDEDB0-7BE8-4928-88A2-B9C21735D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Agius</dc:creator>
  <cp:keywords/>
  <dc:description/>
  <cp:lastModifiedBy>Owen Agius</cp:lastModifiedBy>
  <cp:revision>2</cp:revision>
  <dcterms:created xsi:type="dcterms:W3CDTF">2021-06-25T08:58:00Z</dcterms:created>
  <dcterms:modified xsi:type="dcterms:W3CDTF">2021-06-25T08:58:00Z</dcterms:modified>
</cp:coreProperties>
</file>