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118"/>
            <w:shd w:val="clear" w:color="auto" w:fill="1B4F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FORGES</w:t>
            </w:r>
          </w:p>
          <w:p>
            <w:r>
              <w:rPr>
                <w:color w:val="B0C4D8"/>
                <w:sz w:val="18"/>
              </w:rPr>
              <w:t>Plateforme de formations certifiantes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B4F72"/>
          </w:tcPr>
          <w:p/>
        </w:tc>
        <w:tc>
          <w:tcPr>
            <w:tcW w:type="dxa" w:w="5102"/>
            <w:shd w:val="clear" w:color="auto" w:fill="1B4F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28"/>
              </w:rPr>
              <w:t>RECU DE PAIEMENT</w:t>
            </w:r>
          </w:p>
          <w:p>
            <w:pPr>
              <w:jc w:val="right"/>
            </w:pPr>
            <w:r>
              <w:rPr>
                <w:color w:val="B0C4D8"/>
                <w:sz w:val="20"/>
              </w:rPr>
              <w:t>{numero_recu}</w:t>
            </w:r>
          </w:p>
          <w:p>
            <w:pPr>
              <w:jc w:val="right"/>
            </w:pPr>
            <w:r>
              <w:rPr>
                <w:color w:val="B0C4D8"/>
                <w:sz w:val="18"/>
              </w:rPr>
              <w:t>Emis le {date_paiement}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B4F72"/>
            <w:tcBorders>
              <w:bottom w:val="single" w:sz="8" w:color="148F7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EMETTEUR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Borders>
              <w:bottom w:val="single" w:sz="8" w:color="148F77"/>
            </w:tcBorders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B4F72"/>
            <w:tcBorders>
              <w:bottom w:val="single" w:sz="8" w:color="148F7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DESTINATAIRE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b/>
                <w:sz w:val="20"/>
              </w:rPr>
              <w:t>FORGES AGREGATEUR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b/>
                <w:sz w:val="20"/>
              </w:rPr>
              <w:t>{nom_apprenant}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  <w:t>contact@forges-group.com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  <w:t>{email_apprenant}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  <w:t>08 BP 384 Abidjan 08, Cote d'Ivoire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  <w:t>{organisation_nom}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  <w:t>www.forges-group.com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>
            <w:r>
              <w:rPr>
                <w:color w:val="1C2833"/>
                <w:sz w:val="20"/>
              </w:rPr>
            </w:r>
          </w:p>
        </w:tc>
      </w:tr>
    </w:tbl>
    <w:p/>
    <w:p>
      <w:r>
        <w:rPr>
          <w:b/>
          <w:color w:val="1B4F72"/>
          <w:sz w:val="22"/>
        </w:rPr>
        <w:t>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Formation</w:t>
            </w:r>
          </w:p>
        </w:tc>
        <w:tc>
          <w:tcPr>
            <w:tcW w:type="dxa" w:w="6520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{formation_intitule}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Session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{session_dates}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Type</w:t>
            </w:r>
          </w:p>
        </w:tc>
        <w:tc>
          <w:tcPr>
            <w:tcW w:type="dxa" w:w="6520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{type_formation}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Mode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{mode_formation}</w:t>
            </w:r>
          </w:p>
        </w:tc>
      </w:tr>
    </w:tbl>
    <w:p/>
    <w:p>
      <w:r>
        <w:rPr>
          <w:b/>
          <w:color w:val="1B4F72"/>
          <w:sz w:val="22"/>
        </w:rPr>
        <w:t>PAIEMENT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Statut</w:t>
            </w:r>
          </w:p>
        </w:tc>
        <w:tc>
          <w:tcPr>
            <w:tcW w:type="dxa" w:w="6520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CONFIRME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Reference recu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{numero_recu}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Reference transaction</w:t>
            </w:r>
          </w:p>
        </w:tc>
        <w:tc>
          <w:tcPr>
            <w:tcW w:type="dxa" w:w="6520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{transaction_id}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Ordre FORGES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{order_ngser}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Moyen de paiement</w:t>
            </w:r>
          </w:p>
        </w:tc>
        <w:tc>
          <w:tcPr>
            <w:tcW w:type="dxa" w:w="6520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{wallet}</w:t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color w:val="566573"/>
                <w:sz w:val="20"/>
              </w:rPr>
              <w:t>Date de confirmation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AECEE"/>
              <w:left w:val="single" w:sz="4" w:color="EAECEE"/>
              <w:bottom w:val="single" w:sz="4" w:color="EAECEE"/>
              <w:right w:val="single" w:sz="4" w:color="EAECEE"/>
            </w:tcBorders>
          </w:tcPr>
          <w:p>
            <w:r>
              <w:rPr>
                <w:b/>
                <w:color w:val="1C2833"/>
                <w:sz w:val="20"/>
              </w:rPr>
              <w:t>{date_paiement}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535"/>
            <w:shd w:val="clear" w:color="auto" w:fill="148F7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TOTAL PAYE</w:t>
            </w:r>
          </w:p>
        </w:tc>
        <w:tc>
          <w:tcPr>
            <w:tcW w:type="dxa" w:w="4819"/>
            <w:shd w:val="clear" w:color="auto" w:fill="148F7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{montant_paye} XOF</w:t>
            </w:r>
          </w:p>
        </w:tc>
      </w:tr>
    </w:tbl>
    <w:p/>
    <w:p>
      <w:pPr>
        <w:jc w:val="center"/>
      </w:pPr>
      <w:r>
        <w:rPr>
          <w:color w:val="566573"/>
          <w:sz w:val="16"/>
        </w:rPr>
        <w:t>Ce recu confirme votre inscription et le paiement associe. FORGES est l'unique interlocuteur financier pour cette inscription. Conservez ce document.</w:t>
      </w:r>
    </w:p>
    <w:p/>
    <w:p>
      <w:pPr>
        <w:jc w:val="center"/>
      </w:pPr>
      <w:r>
        <w:rPr>
          <w:color w:val="148F77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66573"/>
          <w:sz w:val="16"/>
        </w:rPr>
        <w:t>FORGES AGREGATEUR  |  contact@forges-group.com  |  www.forges-group.com</w:t>
      </w:r>
    </w:p>
    <w:sectPr w:rsidR="00FC693F" w:rsidRPr="0006063C" w:rsidSect="00034616">
      <w:pgSz w:w="11909" w:h="16834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