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160" w:line="48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i w:val="1"/>
          <w:u w:val="single"/>
          <w:rtl w:val="0"/>
        </w:rPr>
        <w:t xml:space="preserve">ACT 1</w:t>
      </w:r>
    </w:p>
    <w:p w:rsidP="00000000" w:rsidRPr="00000000" w:rsidR="00000000" w:rsidDel="00000000" w:rsidRDefault="00000000">
      <w:pPr>
        <w:spacing w:lineRule="auto" w:after="160" w:line="48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rtl w:val="0"/>
        </w:rPr>
        <w:tab/>
        <w:t xml:space="preserve">Scene 1: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480"/>
        <w:ind w:left="720" w:hanging="359"/>
        <w:contextualSpacing w:val="1"/>
        <w:rPr>
          <w:rFonts w:cs="Calibri" w:hAnsi="Calibri" w:eastAsia="Calibri" w:ascii="Calibri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Scene opens in a hallway (Oliver in disguise?)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480"/>
        <w:ind w:left="720" w:hanging="359"/>
        <w:contextualSpacing w:val="1"/>
        <w:rPr>
          <w:rFonts w:cs="Calibri" w:hAnsi="Calibri" w:eastAsia="Calibri" w:ascii="Calibri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Enemy Grunt charges and battles Oliver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480"/>
        <w:ind w:left="1440" w:hanging="359"/>
        <w:contextualSpacing w:val="1"/>
        <w:rPr>
          <w:rFonts w:cs="Calibri" w:hAnsi="Calibri" w:eastAsia="Calibri" w:ascii="Calibri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battle is rigged so that Oliver can’t lose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480"/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Oliver continues down hallway, is approached by Second Grunt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480"/>
        <w:ind w:left="1440" w:hanging="359"/>
        <w:contextualSpacing w:val="1"/>
        <w:rPr>
          <w:rFonts w:cs="Calibri" w:hAnsi="Calibri" w:eastAsia="Calibri" w:ascii="Calibri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battle is stacked in favor of Oliver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480"/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Oliver continues through hall, goes down stairs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480"/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Third “Grunt”, third battle "Well, I guess you can call me Galactic Superstar McAwsomeville!"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480"/>
        <w:ind w:left="1440" w:hanging="359"/>
        <w:contextualSpacing w:val="1"/>
        <w:rPr>
          <w:rFonts w:cs="Calibri" w:hAnsi="Calibri" w:eastAsia="Calibri" w:ascii="Calibri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match is severely rigged so Oliver cannot win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480"/>
        <w:ind w:left="1440" w:hanging="359"/>
        <w:contextualSpacing w:val="1"/>
        <w:rPr>
          <w:rFonts w:cs="Calibri" w:hAnsi="Calibri" w:eastAsia="Calibri" w:ascii="Calibri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Enemy Grunt throws Darkball and captures Leviathan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480"/>
        <w:ind w:left="1440" w:hanging="359"/>
        <w:contextualSpacing w:val="1"/>
        <w:rPr>
          <w:rFonts w:cs="Calibri" w:hAnsi="Calibri" w:eastAsia="Calibri" w:ascii="Calibri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Enemy Grunt’s Pokémon uses tackle on Oliver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480"/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Oliver faints, end scene.</w:t>
      </w:r>
    </w:p>
    <w:p w:rsidP="00000000" w:rsidRPr="00000000" w:rsidR="00000000" w:rsidDel="00000000" w:rsidRDefault="00000000">
      <w:pPr>
        <w:spacing w:lineRule="auto" w:after="160" w:line="48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ab/>
        <w:t xml:space="preserve">[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Scene 1.5?--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Celbi in the forest]</w:t>
      </w:r>
    </w:p>
    <w:p w:rsidP="00000000" w:rsidRPr="00000000" w:rsidR="00000000" w:rsidDel="00000000" w:rsidRDefault="00000000">
      <w:pPr>
        <w:spacing w:lineRule="auto" w:after="160" w:line="48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Scene 2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Calibri" w:hAnsi="Calibri" w:eastAsia="Calibri" w:ascii="Calibri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Scene opens with Player waking in a hospital to see… Nurse Joy.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60" w:line="480"/>
        <w:ind w:left="1440" w:hanging="359"/>
        <w:contextualSpacing w:val="1"/>
        <w:rPr>
          <w:rFonts w:cs="Calibri" w:hAnsi="Calibri" w:eastAsia="Calibri" w:ascii="Calibri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Stereotypical opening scene asking Gender/Name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Roman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lowerRoman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lowerRoman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Movements.docx</dc:title>
</cp:coreProperties>
</file>