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62B5" w14:textId="77777777" w:rsidR="00872706" w:rsidRDefault="00D00547">
      <w:pPr>
        <w:spacing w:before="115"/>
        <w:ind w:left="328"/>
        <w:rPr>
          <w:rFonts w:ascii="Arial"/>
          <w:b/>
          <w:sz w:val="20"/>
        </w:rPr>
      </w:pPr>
      <w:r>
        <w:rPr>
          <w:rFonts w:ascii="Arial"/>
          <w:b/>
          <w:sz w:val="20"/>
        </w:rPr>
        <w:t>Alberto Antunes (121211), Beatriz Berardo (131311), Calisto Comum (141411)</w:t>
      </w:r>
    </w:p>
    <w:p w14:paraId="1111A9B3" w14:textId="77777777" w:rsidR="00872706" w:rsidRDefault="00D00547">
      <w:pPr>
        <w:spacing w:before="36"/>
        <w:ind w:left="328"/>
        <w:rPr>
          <w:rFonts w:ascii="Arial"/>
          <w:sz w:val="20"/>
        </w:rPr>
      </w:pPr>
      <w:r>
        <w:rPr>
          <w:rFonts w:ascii="Arial"/>
          <w:sz w:val="20"/>
        </w:rPr>
        <w:t>Turma P0, em 2020-04-22, v1.0</w:t>
      </w:r>
    </w:p>
    <w:p w14:paraId="6DA7F9BD" w14:textId="77777777" w:rsidR="00872706" w:rsidRDefault="00872706">
      <w:pPr>
        <w:pStyle w:val="Corpodetexto"/>
        <w:rPr>
          <w:rFonts w:ascii="Arial"/>
          <w:sz w:val="24"/>
        </w:rPr>
      </w:pPr>
    </w:p>
    <w:p w14:paraId="6024ACF6" w14:textId="77777777" w:rsidR="00872706" w:rsidRDefault="00872706">
      <w:pPr>
        <w:pStyle w:val="Corpodetexto"/>
        <w:rPr>
          <w:rFonts w:ascii="Arial"/>
          <w:sz w:val="24"/>
        </w:rPr>
      </w:pPr>
    </w:p>
    <w:p w14:paraId="7A0C4962" w14:textId="77777777" w:rsidR="00872706" w:rsidRDefault="00872706">
      <w:pPr>
        <w:pStyle w:val="Corpodetexto"/>
        <w:spacing w:before="5"/>
        <w:rPr>
          <w:rFonts w:ascii="Arial"/>
          <w:sz w:val="24"/>
        </w:rPr>
      </w:pPr>
    </w:p>
    <w:p w14:paraId="446823A5" w14:textId="77777777" w:rsidR="00872706" w:rsidRDefault="00D00547">
      <w:pPr>
        <w:spacing w:before="1"/>
        <w:ind w:left="328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 xml:space="preserve">RELATÓRIO – </w:t>
      </w:r>
      <w:r>
        <w:rPr>
          <w:rFonts w:ascii="Arial" w:hAnsi="Arial"/>
          <w:i/>
          <w:sz w:val="20"/>
        </w:rPr>
        <w:t>INCEPTION</w:t>
      </w:r>
    </w:p>
    <w:p w14:paraId="6A2C5245" w14:textId="77777777" w:rsidR="00872706" w:rsidRDefault="00872706">
      <w:pPr>
        <w:pStyle w:val="Corpodetexto"/>
        <w:spacing w:before="10"/>
        <w:rPr>
          <w:rFonts w:ascii="Arial"/>
          <w:i/>
          <w:sz w:val="24"/>
        </w:rPr>
      </w:pPr>
    </w:p>
    <w:p w14:paraId="415D1F65" w14:textId="77777777" w:rsidR="00872706" w:rsidRDefault="00D00547">
      <w:pPr>
        <w:pStyle w:val="Ttulo1"/>
      </w:pPr>
      <w:bookmarkStart w:id="0" w:name="Visão_do_produto"/>
      <w:bookmarkStart w:id="1" w:name="_bookmark0"/>
      <w:bookmarkEnd w:id="0"/>
      <w:bookmarkEnd w:id="1"/>
      <w:r>
        <w:t>Visão do produto</w:t>
      </w:r>
    </w:p>
    <w:p w14:paraId="2C8A48F9" w14:textId="77777777" w:rsidR="00872706" w:rsidRDefault="00872706">
      <w:pPr>
        <w:pStyle w:val="Corpodetexto"/>
        <w:rPr>
          <w:rFonts w:ascii="Arial Narrow"/>
          <w:b/>
          <w:sz w:val="52"/>
        </w:rPr>
      </w:pPr>
    </w:p>
    <w:p w14:paraId="501E45C8" w14:textId="77777777" w:rsidR="00872706" w:rsidRDefault="00D00547">
      <w:pPr>
        <w:pStyle w:val="Ttulo3"/>
      </w:pPr>
      <w:r>
        <w:rPr>
          <w:color w:val="2D74B5"/>
          <w:w w:val="110"/>
        </w:rPr>
        <w:t>Conteúdos</w:t>
      </w:r>
    </w:p>
    <w:sdt>
      <w:sdtPr>
        <w:id w:val="-590851659"/>
        <w:docPartObj>
          <w:docPartGallery w:val="Table of Contents"/>
          <w:docPartUnique/>
        </w:docPartObj>
      </w:sdtPr>
      <w:sdtEndPr/>
      <w:sdtContent>
        <w:p w14:paraId="3467F4E1" w14:textId="77777777" w:rsidR="00872706" w:rsidRDefault="00BA4E5F">
          <w:pPr>
            <w:pStyle w:val="ndice1"/>
            <w:tabs>
              <w:tab w:val="right" w:leader="dot" w:pos="9968"/>
            </w:tabs>
            <w:spacing w:before="253"/>
            <w:ind w:left="894" w:firstLine="0"/>
          </w:pPr>
          <w:hyperlink w:anchor="_bookmark0" w:history="1">
            <w:r w:rsidR="00D00547">
              <w:t>Visão</w:t>
            </w:r>
            <w:r w:rsidR="00D00547">
              <w:rPr>
                <w:spacing w:val="-7"/>
              </w:rPr>
              <w:t xml:space="preserve"> </w:t>
            </w:r>
            <w:r w:rsidR="00D00547">
              <w:t>do</w:t>
            </w:r>
            <w:r w:rsidR="00D00547">
              <w:rPr>
                <w:spacing w:val="-6"/>
              </w:rPr>
              <w:t xml:space="preserve"> </w:t>
            </w:r>
            <w:r w:rsidR="00D00547">
              <w:t>produto</w:t>
            </w:r>
            <w:r w:rsidR="00D00547">
              <w:tab/>
              <w:t>1</w:t>
            </w:r>
          </w:hyperlink>
        </w:p>
        <w:p w14:paraId="132A32CF" w14:textId="77777777" w:rsidR="00872706" w:rsidRDefault="00BA4E5F">
          <w:pPr>
            <w:pStyle w:val="ndice1"/>
            <w:numPr>
              <w:ilvl w:val="0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12"/>
            <w:ind w:hanging="712"/>
          </w:pPr>
          <w:hyperlink w:anchor="_bookmark1" w:history="1">
            <w:r w:rsidR="00D00547">
              <w:t>Introdução</w:t>
            </w:r>
            <w:r w:rsidR="00D00547">
              <w:tab/>
              <w:t>1</w:t>
            </w:r>
          </w:hyperlink>
        </w:p>
        <w:p w14:paraId="54EBE539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10"/>
            <w:ind w:hanging="712"/>
          </w:pPr>
          <w:hyperlink w:anchor="_bookmark2" w:history="1">
            <w:r w:rsidR="00D00547">
              <w:t>Sumário</w:t>
            </w:r>
            <w:r w:rsidR="00D00547">
              <w:rPr>
                <w:spacing w:val="-2"/>
              </w:rPr>
              <w:t xml:space="preserve"> </w:t>
            </w:r>
            <w:r w:rsidR="00D00547">
              <w:t>executivo</w:t>
            </w:r>
            <w:r w:rsidR="00D00547">
              <w:tab/>
              <w:t>1</w:t>
            </w:r>
          </w:hyperlink>
        </w:p>
        <w:p w14:paraId="78C5941F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3" w:history="1">
            <w:r w:rsidR="00D00547">
              <w:t>Controlo de versões</w:t>
            </w:r>
            <w:r w:rsidR="00D00547">
              <w:tab/>
              <w:t>2</w:t>
            </w:r>
          </w:hyperlink>
        </w:p>
        <w:p w14:paraId="4ED04FFD" w14:textId="77777777" w:rsidR="00872706" w:rsidRDefault="00BA4E5F">
          <w:pPr>
            <w:pStyle w:val="ndice1"/>
            <w:numPr>
              <w:ilvl w:val="0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4" w:history="1">
            <w:r w:rsidR="00D00547">
              <w:t>Contexto do negócio e</w:t>
            </w:r>
            <w:r w:rsidR="00D00547">
              <w:rPr>
                <w:spacing w:val="-24"/>
              </w:rPr>
              <w:t xml:space="preserve"> </w:t>
            </w:r>
            <w:r w:rsidR="00D00547">
              <w:t>novas</w:t>
            </w:r>
            <w:r w:rsidR="00D00547">
              <w:rPr>
                <w:spacing w:val="-5"/>
              </w:rPr>
              <w:t xml:space="preserve"> </w:t>
            </w:r>
            <w:r w:rsidR="00D00547">
              <w:t>oportunidades</w:t>
            </w:r>
            <w:r w:rsidR="00D00547">
              <w:tab/>
              <w:t>2</w:t>
            </w:r>
          </w:hyperlink>
        </w:p>
        <w:p w14:paraId="289977F3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5" w:history="1">
            <w:r w:rsidR="00D00547">
              <w:t>Caraterização da organização e área</w:t>
            </w:r>
            <w:r w:rsidR="00D00547">
              <w:rPr>
                <w:spacing w:val="-6"/>
              </w:rPr>
              <w:t xml:space="preserve"> </w:t>
            </w:r>
            <w:r w:rsidR="00D00547">
              <w:t>de</w:t>
            </w:r>
            <w:r w:rsidR="00D00547">
              <w:rPr>
                <w:spacing w:val="-1"/>
              </w:rPr>
              <w:t xml:space="preserve"> </w:t>
            </w:r>
            <w:r w:rsidR="00D00547">
              <w:t>atuação</w:t>
            </w:r>
            <w:r w:rsidR="00D00547">
              <w:tab/>
              <w:t>2</w:t>
            </w:r>
          </w:hyperlink>
        </w:p>
        <w:p w14:paraId="229B735B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10"/>
            <w:ind w:hanging="712"/>
          </w:pPr>
          <w:hyperlink w:anchor="_bookmark6" w:history="1">
            <w:r w:rsidR="00D00547">
              <w:t>Contexto do mercado que originou</w:t>
            </w:r>
            <w:r w:rsidR="00D00547">
              <w:rPr>
                <w:spacing w:val="-3"/>
              </w:rPr>
              <w:t xml:space="preserve"> </w:t>
            </w:r>
            <w:r w:rsidR="00D00547">
              <w:t>a</w:t>
            </w:r>
            <w:r w:rsidR="00D00547">
              <w:rPr>
                <w:spacing w:val="-2"/>
              </w:rPr>
              <w:t xml:space="preserve"> </w:t>
            </w:r>
            <w:r w:rsidR="00D00547">
              <w:t>mudança/oportunidade</w:t>
            </w:r>
            <w:r w:rsidR="00D00547">
              <w:tab/>
              <w:t>2</w:t>
            </w:r>
          </w:hyperlink>
        </w:p>
        <w:p w14:paraId="40A527E0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12"/>
            <w:ind w:hanging="712"/>
          </w:pPr>
          <w:hyperlink w:anchor="_bookmark7" w:history="1">
            <w:r w:rsidR="00D00547">
              <w:t>Transformação digital e novas formas de geração</w:t>
            </w:r>
            <w:r w:rsidR="00D00547">
              <w:rPr>
                <w:spacing w:val="-4"/>
              </w:rPr>
              <w:t xml:space="preserve"> </w:t>
            </w:r>
            <w:r w:rsidR="00D00547">
              <w:t>de</w:t>
            </w:r>
            <w:r w:rsidR="00D00547">
              <w:rPr>
                <w:spacing w:val="-1"/>
              </w:rPr>
              <w:t xml:space="preserve"> </w:t>
            </w:r>
            <w:r w:rsidR="00D00547">
              <w:t>valor</w:t>
            </w:r>
            <w:r w:rsidR="00D00547">
              <w:tab/>
              <w:t>2</w:t>
            </w:r>
          </w:hyperlink>
        </w:p>
        <w:p w14:paraId="1AF79099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8" w:history="1">
            <w:r w:rsidR="00D00547">
              <w:t>Objetivos da organização com a introdução do</w:t>
            </w:r>
            <w:r w:rsidR="00D00547">
              <w:rPr>
                <w:spacing w:val="-13"/>
              </w:rPr>
              <w:t xml:space="preserve"> </w:t>
            </w:r>
            <w:r w:rsidR="00D00547">
              <w:t>novo</w:t>
            </w:r>
            <w:r w:rsidR="00D00547">
              <w:rPr>
                <w:spacing w:val="-2"/>
              </w:rPr>
              <w:t xml:space="preserve"> </w:t>
            </w:r>
            <w:r w:rsidR="00D00547">
              <w:t>sistema</w:t>
            </w:r>
            <w:r w:rsidR="00D00547">
              <w:tab/>
              <w:t>3</w:t>
            </w:r>
          </w:hyperlink>
        </w:p>
        <w:p w14:paraId="2672F75B" w14:textId="77777777" w:rsidR="00872706" w:rsidRDefault="00BA4E5F">
          <w:pPr>
            <w:pStyle w:val="ndice1"/>
            <w:numPr>
              <w:ilvl w:val="0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9" w:history="1">
            <w:r w:rsidR="00D00547">
              <w:t>Definição</w:t>
            </w:r>
            <w:r w:rsidR="00D00547">
              <w:rPr>
                <w:spacing w:val="-7"/>
              </w:rPr>
              <w:t xml:space="preserve"> </w:t>
            </w:r>
            <w:r w:rsidR="00D00547">
              <w:t>do</w:t>
            </w:r>
            <w:r w:rsidR="00D00547">
              <w:rPr>
                <w:spacing w:val="-6"/>
              </w:rPr>
              <w:t xml:space="preserve"> </w:t>
            </w:r>
            <w:r w:rsidR="00D00547">
              <w:t>produto</w:t>
            </w:r>
            <w:r w:rsidR="00D00547">
              <w:tab/>
              <w:t>3</w:t>
            </w:r>
          </w:hyperlink>
        </w:p>
        <w:p w14:paraId="23881342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ind w:hanging="712"/>
          </w:pPr>
          <w:hyperlink w:anchor="_bookmark10" w:history="1">
            <w:r w:rsidR="00D00547">
              <w:t>O conceito</w:t>
            </w:r>
            <w:r w:rsidR="00D00547">
              <w:rPr>
                <w:spacing w:val="-2"/>
              </w:rPr>
              <w:t xml:space="preserve"> </w:t>
            </w:r>
            <w:r w:rsidR="00D00547">
              <w:t>do</w:t>
            </w:r>
            <w:r w:rsidR="00D00547">
              <w:rPr>
                <w:spacing w:val="-1"/>
              </w:rPr>
              <w:t xml:space="preserve"> </w:t>
            </w:r>
            <w:r w:rsidR="00D00547">
              <w:t>produto</w:t>
            </w:r>
            <w:r w:rsidR="00D00547">
              <w:tab/>
              <w:t>3</w:t>
            </w:r>
          </w:hyperlink>
        </w:p>
        <w:p w14:paraId="3657A378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10"/>
            <w:ind w:hanging="712"/>
          </w:pPr>
          <w:hyperlink w:anchor="_bookmark11" w:history="1">
            <w:r w:rsidR="00D00547">
              <w:t>Principais</w:t>
            </w:r>
            <w:r w:rsidR="00D00547">
              <w:rPr>
                <w:spacing w:val="-1"/>
              </w:rPr>
              <w:t xml:space="preserve"> </w:t>
            </w:r>
            <w:r w:rsidR="00D00547">
              <w:t>capacidades/funcionalidades</w:t>
            </w:r>
            <w:r w:rsidR="00D00547">
              <w:tab/>
              <w:t>4</w:t>
            </w:r>
          </w:hyperlink>
        </w:p>
        <w:p w14:paraId="5B26F9ED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9"/>
            <w:ind w:hanging="712"/>
            <w:rPr>
              <w:rFonts w:ascii="Calibri" w:hAnsi="Calibri"/>
            </w:rPr>
          </w:pPr>
          <w:hyperlink w:anchor="_bookmark12" w:history="1">
            <w:r w:rsidR="00D00547">
              <w:t>Ambiente</w:t>
            </w:r>
            <w:r w:rsidR="00D00547">
              <w:rPr>
                <w:spacing w:val="-1"/>
              </w:rPr>
              <w:t xml:space="preserve"> </w:t>
            </w:r>
            <w:r w:rsidR="00D00547">
              <w:t>de utilização</w:t>
            </w:r>
            <w:r w:rsidR="00D00547">
              <w:tab/>
              <w:t>4</w:t>
            </w:r>
          </w:hyperlink>
        </w:p>
        <w:p w14:paraId="014ECFF2" w14:textId="77777777" w:rsidR="00872706" w:rsidRDefault="00BA4E5F">
          <w:pPr>
            <w:pStyle w:val="ndice2"/>
            <w:numPr>
              <w:ilvl w:val="1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8"/>
            <w:ind w:hanging="712"/>
            <w:rPr>
              <w:rFonts w:ascii="Calibri" w:hAnsi="Calibri"/>
            </w:rPr>
          </w:pPr>
          <w:hyperlink w:anchor="_bookmark13" w:history="1">
            <w:r w:rsidR="00D00547">
              <w:t>Limites</w:t>
            </w:r>
            <w:r w:rsidR="00D00547">
              <w:rPr>
                <w:spacing w:val="-1"/>
              </w:rPr>
              <w:t xml:space="preserve"> </w:t>
            </w:r>
            <w:r w:rsidR="00D00547">
              <w:t>e</w:t>
            </w:r>
            <w:r w:rsidR="00D00547">
              <w:rPr>
                <w:spacing w:val="-2"/>
              </w:rPr>
              <w:t xml:space="preserve"> </w:t>
            </w:r>
            <w:r w:rsidR="00D00547">
              <w:t>exclusões</w:t>
            </w:r>
            <w:r w:rsidR="00D00547">
              <w:tab/>
              <w:t>4</w:t>
            </w:r>
          </w:hyperlink>
        </w:p>
        <w:p w14:paraId="478C1808" w14:textId="77777777" w:rsidR="00872706" w:rsidRDefault="00BA4E5F">
          <w:pPr>
            <w:pStyle w:val="ndice1"/>
            <w:numPr>
              <w:ilvl w:val="0"/>
              <w:numId w:val="4"/>
            </w:numPr>
            <w:tabs>
              <w:tab w:val="left" w:pos="1605"/>
              <w:tab w:val="left" w:pos="1606"/>
              <w:tab w:val="right" w:leader="dot" w:pos="9968"/>
            </w:tabs>
            <w:spacing w:before="249"/>
            <w:ind w:hanging="712"/>
          </w:pPr>
          <w:hyperlink w:anchor="_bookmark14" w:history="1">
            <w:r w:rsidR="00D00547">
              <w:t>Referências e</w:t>
            </w:r>
            <w:r w:rsidR="00D00547">
              <w:rPr>
                <w:spacing w:val="-14"/>
              </w:rPr>
              <w:t xml:space="preserve"> </w:t>
            </w:r>
            <w:r w:rsidR="00D00547">
              <w:t>recursos</w:t>
            </w:r>
            <w:r w:rsidR="00D00547">
              <w:rPr>
                <w:spacing w:val="-5"/>
              </w:rPr>
              <w:t xml:space="preserve"> </w:t>
            </w:r>
            <w:r w:rsidR="00D00547">
              <w:t>suplementares</w:t>
            </w:r>
            <w:r w:rsidR="00D00547">
              <w:tab/>
              <w:t>4</w:t>
            </w:r>
          </w:hyperlink>
        </w:p>
      </w:sdtContent>
    </w:sdt>
    <w:p w14:paraId="6482CFAF" w14:textId="77777777" w:rsidR="00872706" w:rsidRDefault="00872706">
      <w:pPr>
        <w:pStyle w:val="Corpodetexto"/>
        <w:rPr>
          <w:rFonts w:ascii="Arial"/>
          <w:b/>
          <w:sz w:val="24"/>
        </w:rPr>
      </w:pPr>
    </w:p>
    <w:p w14:paraId="09665DA5" w14:textId="77777777" w:rsidR="00872706" w:rsidRDefault="00872706">
      <w:pPr>
        <w:pStyle w:val="Corpodetexto"/>
        <w:rPr>
          <w:rFonts w:ascii="Arial"/>
          <w:b/>
          <w:sz w:val="32"/>
        </w:rPr>
      </w:pPr>
    </w:p>
    <w:p w14:paraId="3F32AD7C" w14:textId="7F0FD304" w:rsidR="00C82FC7" w:rsidRDefault="00C82FC7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  <w:bookmarkStart w:id="2" w:name="1_Introdução"/>
      <w:bookmarkStart w:id="3" w:name="_bookmark1"/>
      <w:bookmarkEnd w:id="2"/>
      <w:bookmarkEnd w:id="3"/>
    </w:p>
    <w:p w14:paraId="1D1F41C8" w14:textId="532B5CEA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41984CE2" w14:textId="0ACA45B5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0CE0EECC" w14:textId="2C35CADF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26B4A0C9" w14:textId="7A88F557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7338FEE4" w14:textId="6C976D6E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084E17DD" w14:textId="36F6395A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1F02F0CA" w14:textId="4EDC269C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6EC21579" w14:textId="26BEA4E4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7AC881E3" w14:textId="792BD11B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2101EB87" w14:textId="61B5511D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03F5B2C9" w14:textId="03D8760E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2235B0EF" w14:textId="00D17CFF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7FB4F0A4" w14:textId="5B80B1A6" w:rsidR="00373BB3" w:rsidRDefault="00373BB3" w:rsidP="00B13CCE">
      <w:pPr>
        <w:tabs>
          <w:tab w:val="left" w:pos="760"/>
        </w:tabs>
        <w:ind w:left="328"/>
        <w:rPr>
          <w:rFonts w:ascii="Arial Narrow" w:hAnsi="Arial Narrow"/>
          <w:b/>
          <w:w w:val="105"/>
          <w:sz w:val="32"/>
        </w:rPr>
      </w:pPr>
    </w:p>
    <w:p w14:paraId="3C22D91E" w14:textId="77777777" w:rsidR="00C82FC7" w:rsidRDefault="00C82FC7" w:rsidP="00F55CF5">
      <w:pPr>
        <w:tabs>
          <w:tab w:val="left" w:pos="760"/>
        </w:tabs>
        <w:rPr>
          <w:rFonts w:ascii="Arial Narrow" w:hAnsi="Arial Narrow"/>
          <w:b/>
          <w:w w:val="105"/>
          <w:sz w:val="32"/>
        </w:rPr>
      </w:pPr>
    </w:p>
    <w:p w14:paraId="31535A07" w14:textId="1CAE487F" w:rsidR="00872706" w:rsidRPr="002169D7" w:rsidRDefault="00D00547" w:rsidP="002169D7">
      <w:pPr>
        <w:pStyle w:val="PargrafodaLista"/>
        <w:numPr>
          <w:ilvl w:val="0"/>
          <w:numId w:val="6"/>
        </w:numPr>
        <w:tabs>
          <w:tab w:val="left" w:pos="760"/>
        </w:tabs>
        <w:rPr>
          <w:b/>
          <w:sz w:val="32"/>
        </w:rPr>
      </w:pPr>
      <w:r w:rsidRPr="002169D7">
        <w:rPr>
          <w:b/>
          <w:w w:val="105"/>
          <w:sz w:val="32"/>
        </w:rPr>
        <w:lastRenderedPageBreak/>
        <w:t>Introdução</w:t>
      </w:r>
    </w:p>
    <w:p w14:paraId="65B17C82" w14:textId="77777777" w:rsidR="00872706" w:rsidRDefault="00872706">
      <w:pPr>
        <w:pStyle w:val="Corpodetexto"/>
        <w:rPr>
          <w:sz w:val="18"/>
        </w:rPr>
      </w:pPr>
    </w:p>
    <w:p w14:paraId="65026961" w14:textId="77777777" w:rsidR="00872706" w:rsidRDefault="00D00547">
      <w:pPr>
        <w:pStyle w:val="Ttulo2"/>
        <w:numPr>
          <w:ilvl w:val="1"/>
          <w:numId w:val="3"/>
        </w:numPr>
        <w:tabs>
          <w:tab w:val="left" w:pos="1007"/>
          <w:tab w:val="left" w:pos="1008"/>
        </w:tabs>
        <w:spacing w:before="113"/>
        <w:jc w:val="left"/>
      </w:pPr>
      <w:bookmarkStart w:id="4" w:name="1.1_Sumário_executivo"/>
      <w:bookmarkStart w:id="5" w:name="_bookmark2"/>
      <w:bookmarkEnd w:id="4"/>
      <w:bookmarkEnd w:id="5"/>
      <w:r>
        <w:rPr>
          <w:w w:val="105"/>
        </w:rPr>
        <w:t>Sumário</w:t>
      </w:r>
      <w:r>
        <w:rPr>
          <w:spacing w:val="3"/>
          <w:w w:val="105"/>
        </w:rPr>
        <w:t xml:space="preserve"> </w:t>
      </w:r>
      <w:r>
        <w:rPr>
          <w:w w:val="105"/>
        </w:rPr>
        <w:t>executivo</w:t>
      </w:r>
    </w:p>
    <w:p w14:paraId="2891AC7F" w14:textId="77777777" w:rsidR="00872706" w:rsidRDefault="00872706">
      <w:pPr>
        <w:pStyle w:val="Corpodetexto"/>
        <w:spacing w:before="6"/>
        <w:rPr>
          <w:rFonts w:ascii="Arial Narrow"/>
          <w:b/>
          <w:sz w:val="32"/>
        </w:rPr>
      </w:pPr>
    </w:p>
    <w:p w14:paraId="77933A15" w14:textId="77777777" w:rsidR="00872706" w:rsidRPr="00C82FC7" w:rsidRDefault="00D00547">
      <w:pPr>
        <w:spacing w:line="278" w:lineRule="auto"/>
        <w:ind w:left="894"/>
        <w:rPr>
          <w:rFonts w:ascii="Arial" w:hAnsi="Arial"/>
        </w:rPr>
      </w:pPr>
      <w:r w:rsidRPr="00C82FC7">
        <w:rPr>
          <w:rFonts w:ascii="Arial" w:hAnsi="Arial"/>
        </w:rPr>
        <w:t>Este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relatório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apresenta</w:t>
      </w:r>
      <w:r w:rsidRPr="00C82FC7">
        <w:rPr>
          <w:rFonts w:ascii="Arial" w:hAnsi="Arial"/>
          <w:spacing w:val="-6"/>
        </w:rPr>
        <w:t xml:space="preserve"> </w:t>
      </w:r>
      <w:r w:rsidRPr="00C82FC7">
        <w:rPr>
          <w:rFonts w:ascii="Arial" w:hAnsi="Arial"/>
        </w:rPr>
        <w:t>os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resultados</w:t>
      </w:r>
      <w:r w:rsidRPr="00C82FC7">
        <w:rPr>
          <w:rFonts w:ascii="Arial" w:hAnsi="Arial"/>
          <w:spacing w:val="-8"/>
        </w:rPr>
        <w:t xml:space="preserve"> </w:t>
      </w:r>
      <w:r w:rsidRPr="00C82FC7">
        <w:rPr>
          <w:rFonts w:ascii="Arial" w:hAnsi="Arial"/>
        </w:rPr>
        <w:t>da</w:t>
      </w:r>
      <w:r w:rsidRPr="00C82FC7">
        <w:rPr>
          <w:rFonts w:ascii="Arial" w:hAnsi="Arial"/>
          <w:spacing w:val="-10"/>
        </w:rPr>
        <w:t xml:space="preserve"> </w:t>
      </w:r>
      <w:r w:rsidRPr="00C82FC7">
        <w:rPr>
          <w:rFonts w:ascii="Arial" w:hAnsi="Arial"/>
        </w:rPr>
        <w:t>fase</w:t>
      </w:r>
      <w:r w:rsidRPr="00C82FC7">
        <w:rPr>
          <w:rFonts w:ascii="Arial" w:hAnsi="Arial"/>
          <w:spacing w:val="-6"/>
        </w:rPr>
        <w:t xml:space="preserve"> </w:t>
      </w:r>
      <w:r w:rsidRPr="00C82FC7">
        <w:rPr>
          <w:rFonts w:ascii="Arial" w:hAnsi="Arial"/>
        </w:rPr>
        <w:t>de</w:t>
      </w:r>
      <w:r w:rsidRPr="00C82FC7">
        <w:rPr>
          <w:rFonts w:ascii="Arial" w:hAnsi="Arial"/>
          <w:spacing w:val="-9"/>
        </w:rPr>
        <w:t xml:space="preserve"> </w:t>
      </w:r>
      <w:proofErr w:type="spellStart"/>
      <w:r w:rsidRPr="00C82FC7">
        <w:rPr>
          <w:rFonts w:ascii="Arial" w:hAnsi="Arial"/>
          <w:i/>
        </w:rPr>
        <w:t>Inception</w:t>
      </w:r>
      <w:proofErr w:type="spellEnd"/>
      <w:r w:rsidRPr="00C82FC7">
        <w:rPr>
          <w:rFonts w:ascii="Arial" w:hAnsi="Arial"/>
        </w:rPr>
        <w:t>,</w:t>
      </w:r>
      <w:r w:rsidRPr="00C82FC7">
        <w:rPr>
          <w:rFonts w:ascii="Arial" w:hAnsi="Arial"/>
          <w:spacing w:val="-8"/>
        </w:rPr>
        <w:t xml:space="preserve"> </w:t>
      </w:r>
      <w:r w:rsidRPr="00C82FC7">
        <w:rPr>
          <w:rFonts w:ascii="Arial" w:hAnsi="Arial"/>
        </w:rPr>
        <w:t>adaptada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do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método</w:t>
      </w:r>
      <w:r w:rsidRPr="00C82FC7">
        <w:rPr>
          <w:rFonts w:ascii="Arial" w:hAnsi="Arial"/>
          <w:spacing w:val="-7"/>
        </w:rPr>
        <w:t xml:space="preserve"> </w:t>
      </w:r>
      <w:proofErr w:type="spellStart"/>
      <w:r w:rsidRPr="00C82FC7">
        <w:rPr>
          <w:rFonts w:ascii="Arial" w:hAnsi="Arial"/>
        </w:rPr>
        <w:t>OpenUP</w:t>
      </w:r>
      <w:proofErr w:type="spellEnd"/>
      <w:r w:rsidRPr="00C82FC7">
        <w:rPr>
          <w:rFonts w:ascii="Arial" w:hAnsi="Arial"/>
        </w:rPr>
        <w:t>,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em</w:t>
      </w:r>
      <w:r w:rsidRPr="00C82FC7">
        <w:rPr>
          <w:rFonts w:ascii="Arial" w:hAnsi="Arial"/>
          <w:spacing w:val="-8"/>
        </w:rPr>
        <w:t xml:space="preserve"> </w:t>
      </w:r>
      <w:r w:rsidRPr="00C82FC7">
        <w:rPr>
          <w:rFonts w:ascii="Arial" w:hAnsi="Arial"/>
        </w:rPr>
        <w:t>que</w:t>
      </w:r>
      <w:r w:rsidRPr="00C82FC7">
        <w:rPr>
          <w:rFonts w:ascii="Arial" w:hAnsi="Arial"/>
          <w:spacing w:val="-9"/>
        </w:rPr>
        <w:t xml:space="preserve"> </w:t>
      </w:r>
      <w:r w:rsidRPr="00C82FC7">
        <w:rPr>
          <w:rFonts w:ascii="Arial" w:hAnsi="Arial"/>
        </w:rPr>
        <w:t>se carateriza o conceito do produto a</w:t>
      </w:r>
      <w:r w:rsidRPr="00C82FC7">
        <w:rPr>
          <w:rFonts w:ascii="Arial" w:hAnsi="Arial"/>
          <w:spacing w:val="-6"/>
        </w:rPr>
        <w:t xml:space="preserve"> </w:t>
      </w:r>
      <w:r w:rsidRPr="00C82FC7">
        <w:rPr>
          <w:rFonts w:ascii="Arial" w:hAnsi="Arial"/>
        </w:rPr>
        <w:t>desenvolver.</w:t>
      </w:r>
    </w:p>
    <w:p w14:paraId="66282F70" w14:textId="77777777" w:rsidR="00872706" w:rsidRPr="00C82FC7" w:rsidRDefault="00D00547">
      <w:pPr>
        <w:spacing w:line="229" w:lineRule="exact"/>
        <w:ind w:left="894"/>
        <w:rPr>
          <w:rFonts w:ascii="Arial" w:hAnsi="Arial"/>
        </w:rPr>
      </w:pPr>
      <w:r w:rsidRPr="00C82FC7">
        <w:rPr>
          <w:rFonts w:ascii="Arial" w:hAnsi="Arial"/>
        </w:rPr>
        <w:t>No nosso caso de estudo, o desenvolvimento do novo sistema de informação foi pedido pela</w:t>
      </w:r>
    </w:p>
    <w:p w14:paraId="173945A7" w14:textId="421FCC5E" w:rsidR="00373BB3" w:rsidRDefault="00473FF4" w:rsidP="00373BB3">
      <w:pPr>
        <w:spacing w:before="27"/>
        <w:ind w:left="894"/>
        <w:rPr>
          <w:rFonts w:ascii="Arial" w:hAnsi="Arial"/>
        </w:rPr>
      </w:pPr>
      <w:r>
        <w:rPr>
          <w:rFonts w:ascii="Arial" w:hAnsi="Arial" w:cs="Arial"/>
        </w:rPr>
        <w:t>SONAE</w:t>
      </w:r>
      <w:r w:rsidR="00D00547" w:rsidRPr="00C82FC7">
        <w:rPr>
          <w:rFonts w:ascii="Arial" w:hAnsi="Arial"/>
        </w:rPr>
        <w:t xml:space="preserve"> em resposta </w:t>
      </w:r>
      <w:r w:rsidR="003D26DA" w:rsidRPr="00C82FC7">
        <w:rPr>
          <w:rFonts w:ascii="Arial" w:hAnsi="Arial"/>
        </w:rPr>
        <w:t>à oportunidade de expandir a procura dos seus produtos através de uma rede que</w:t>
      </w:r>
      <w:r w:rsidR="00C82FC7" w:rsidRPr="00C82FC7">
        <w:rPr>
          <w:rFonts w:ascii="Arial" w:hAnsi="Arial"/>
        </w:rPr>
        <w:t xml:space="preserve"> </w:t>
      </w:r>
      <w:r w:rsidR="003D26DA" w:rsidRPr="00C82FC7">
        <w:rPr>
          <w:rFonts w:ascii="Arial" w:hAnsi="Arial"/>
        </w:rPr>
        <w:t xml:space="preserve">dinamiza entregas ao </w:t>
      </w:r>
      <w:r w:rsidR="008B4CFA" w:rsidRPr="00C82FC7">
        <w:rPr>
          <w:rFonts w:ascii="Arial" w:hAnsi="Arial"/>
        </w:rPr>
        <w:t>domicílio</w:t>
      </w:r>
      <w:r w:rsidR="003D26DA" w:rsidRPr="00C82FC7">
        <w:rPr>
          <w:rFonts w:ascii="Arial" w:hAnsi="Arial"/>
        </w:rPr>
        <w:t>.</w:t>
      </w:r>
    </w:p>
    <w:p w14:paraId="75840289" w14:textId="77777777" w:rsidR="0077007C" w:rsidRDefault="00373BB3" w:rsidP="00373BB3">
      <w:pPr>
        <w:spacing w:before="27"/>
        <w:ind w:left="894"/>
        <w:rPr>
          <w:rFonts w:ascii="Arial" w:hAnsi="Arial"/>
        </w:rPr>
      </w:pPr>
      <w:r w:rsidRPr="00C82FC7">
        <w:rPr>
          <w:rFonts w:ascii="Arial" w:hAnsi="Arial"/>
        </w:rPr>
        <w:t>A SONAE, que atua nas áreas de retalho, tecnologia, centros comerciais e telecomunicações, visa agora, com o novo sistema, implementar um serviço que faculte ao consumidor uma entrega de produtos ao domicílio</w:t>
      </w:r>
      <w:r w:rsidR="00473FF4">
        <w:rPr>
          <w:rFonts w:ascii="Arial" w:hAnsi="Arial"/>
        </w:rPr>
        <w:t>.</w:t>
      </w:r>
      <w:r w:rsidR="0077007C">
        <w:rPr>
          <w:rFonts w:ascii="Arial" w:hAnsi="Arial"/>
        </w:rPr>
        <w:t xml:space="preserve"> </w:t>
      </w:r>
    </w:p>
    <w:p w14:paraId="3268F783" w14:textId="77777777" w:rsidR="00865C88" w:rsidRDefault="0077007C" w:rsidP="00373BB3">
      <w:pPr>
        <w:spacing w:before="27"/>
        <w:ind w:left="894"/>
        <w:rPr>
          <w:rFonts w:ascii="Arial" w:hAnsi="Arial"/>
        </w:rPr>
      </w:pPr>
      <w:r w:rsidRPr="00C82FC7">
        <w:rPr>
          <w:rFonts w:ascii="Arial" w:hAnsi="Arial"/>
        </w:rPr>
        <w:t>Para isso, a organização identificou necessidade de desenvolver um novo sistema de informação, com capacidades adequadas ao novo posicionamento do negócio, incluindo: A compra de produtos de diversas superfícies e respetiva entrega ao domicílio, a possibilidade de rastreamento do estado do produto a toda a hora e facultar um sistema de comércio mais acessível face a limitações como mobilidade reduzida, falta de transporte ou simplesmente um estilo de vida que não permita a deslocação física às lojas</w:t>
      </w:r>
      <w:r>
        <w:rPr>
          <w:rFonts w:ascii="Arial" w:hAnsi="Arial"/>
        </w:rPr>
        <w:t>.</w:t>
      </w:r>
    </w:p>
    <w:p w14:paraId="0DA8CF8A" w14:textId="77777777" w:rsidR="00237B1F" w:rsidRDefault="00865C88" w:rsidP="00237B1F">
      <w:pPr>
        <w:spacing w:before="27"/>
        <w:ind w:left="894"/>
        <w:rPr>
          <w:rFonts w:ascii="Arial" w:hAnsi="Arial"/>
          <w:u w:val="single"/>
        </w:rPr>
      </w:pPr>
      <w:r w:rsidRPr="00C82FC7">
        <w:rPr>
          <w:rFonts w:ascii="Arial" w:hAnsi="Arial"/>
        </w:rPr>
        <w:t xml:space="preserve">Para o desenvolvimento deste relatório, o grupo de projeto explorou serviços semelhantes, como o serviço de entregas da </w:t>
      </w:r>
      <w:proofErr w:type="spellStart"/>
      <w:r w:rsidRPr="00C82FC7">
        <w:rPr>
          <w:rFonts w:ascii="Arial" w:hAnsi="Arial"/>
          <w:u w:val="single"/>
        </w:rPr>
        <w:t>Aucha</w:t>
      </w:r>
      <w:r w:rsidR="00970B03">
        <w:rPr>
          <w:rFonts w:ascii="Arial" w:hAnsi="Arial"/>
          <w:u w:val="single"/>
        </w:rPr>
        <w:t>n</w:t>
      </w:r>
      <w:proofErr w:type="spellEnd"/>
      <w:r w:rsidR="00463E32">
        <w:rPr>
          <w:rFonts w:ascii="Arial" w:hAnsi="Arial"/>
          <w:u w:val="single"/>
        </w:rPr>
        <w:t>.</w:t>
      </w:r>
    </w:p>
    <w:p w14:paraId="12685F54" w14:textId="6BADB03E" w:rsidR="00F55CF5" w:rsidRDefault="00F55CF5" w:rsidP="00237B1F">
      <w:pPr>
        <w:spacing w:before="27"/>
        <w:ind w:left="894"/>
        <w:rPr>
          <w:w w:val="105"/>
        </w:rPr>
      </w:pPr>
    </w:p>
    <w:p w14:paraId="014F1DA8" w14:textId="77777777" w:rsidR="00F55CF5" w:rsidRDefault="00F55CF5" w:rsidP="00237B1F">
      <w:pPr>
        <w:spacing w:before="27"/>
        <w:ind w:left="894"/>
        <w:rPr>
          <w:w w:val="105"/>
        </w:rPr>
      </w:pPr>
    </w:p>
    <w:p w14:paraId="1A4EA3A2" w14:textId="77777777" w:rsidR="00F55CF5" w:rsidRDefault="00F55CF5" w:rsidP="00F55CF5">
      <w:pPr>
        <w:pStyle w:val="PargrafodaLista"/>
        <w:numPr>
          <w:ilvl w:val="1"/>
          <w:numId w:val="3"/>
        </w:numPr>
        <w:tabs>
          <w:tab w:val="left" w:pos="532"/>
          <w:tab w:val="left" w:pos="533"/>
        </w:tabs>
        <w:spacing w:before="1"/>
        <w:jc w:val="left"/>
        <w:rPr>
          <w:b/>
          <w:sz w:val="32"/>
        </w:rPr>
      </w:pPr>
      <w:r>
        <w:rPr>
          <w:b/>
          <w:w w:val="105"/>
          <w:sz w:val="32"/>
        </w:rPr>
        <w:t>Controlo de versões</w:t>
      </w:r>
    </w:p>
    <w:p w14:paraId="211C6DC6" w14:textId="77777777" w:rsidR="00F55CF5" w:rsidRDefault="00F55CF5">
      <w:pPr>
        <w:pStyle w:val="Corpodetexto"/>
        <w:rPr>
          <w:rFonts w:ascii="Arial Narrow"/>
          <w:b/>
          <w:sz w:val="20"/>
        </w:rPr>
      </w:pPr>
    </w:p>
    <w:p w14:paraId="4EE07FFE" w14:textId="77777777" w:rsidR="00872706" w:rsidRDefault="00872706">
      <w:pPr>
        <w:pStyle w:val="Corpodetexto"/>
        <w:spacing w:before="8"/>
        <w:rPr>
          <w:rFonts w:ascii="Arial Narrow"/>
          <w:b/>
          <w:sz w:val="11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065"/>
        <w:gridCol w:w="6095"/>
      </w:tblGrid>
      <w:tr w:rsidR="00872706" w14:paraId="2CDDBE54" w14:textId="77777777" w:rsidTr="008B6FA0">
        <w:trPr>
          <w:trHeight w:val="291"/>
        </w:trPr>
        <w:tc>
          <w:tcPr>
            <w:tcW w:w="1131" w:type="dxa"/>
          </w:tcPr>
          <w:p w14:paraId="159B1C53" w14:textId="77777777" w:rsidR="00872706" w:rsidRDefault="00D00547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Quando?</w:t>
            </w:r>
          </w:p>
        </w:tc>
        <w:tc>
          <w:tcPr>
            <w:tcW w:w="2065" w:type="dxa"/>
          </w:tcPr>
          <w:p w14:paraId="7A9A68F3" w14:textId="77777777" w:rsidR="00872706" w:rsidRDefault="00D00547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</w:tc>
        <w:tc>
          <w:tcPr>
            <w:tcW w:w="6095" w:type="dxa"/>
          </w:tcPr>
          <w:p w14:paraId="10B93974" w14:textId="77777777" w:rsidR="00872706" w:rsidRDefault="00D00547">
            <w:pPr>
              <w:pStyle w:val="TableParagraph"/>
              <w:spacing w:line="213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Alterações significativas</w:t>
            </w:r>
          </w:p>
        </w:tc>
      </w:tr>
      <w:tr w:rsidR="00872706" w14:paraId="273315DC" w14:textId="77777777" w:rsidTr="008B6FA0">
        <w:trPr>
          <w:trHeight w:val="534"/>
        </w:trPr>
        <w:tc>
          <w:tcPr>
            <w:tcW w:w="1131" w:type="dxa"/>
          </w:tcPr>
          <w:p w14:paraId="14E71859" w14:textId="7210301B" w:rsidR="00872706" w:rsidRPr="00B13CCE" w:rsidRDefault="008B6FA0" w:rsidP="004855F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27/04</w:t>
            </w:r>
          </w:p>
        </w:tc>
        <w:tc>
          <w:tcPr>
            <w:tcW w:w="2065" w:type="dxa"/>
          </w:tcPr>
          <w:p w14:paraId="009DC6FB" w14:textId="32AD988C" w:rsidR="00872706" w:rsidRPr="00B13CCE" w:rsidRDefault="008B6FA0" w:rsidP="004855F2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Vasco Regal</w:t>
            </w:r>
          </w:p>
        </w:tc>
        <w:tc>
          <w:tcPr>
            <w:tcW w:w="6095" w:type="dxa"/>
          </w:tcPr>
          <w:p w14:paraId="3FE74AF3" w14:textId="3FEEECB6" w:rsidR="00872706" w:rsidRPr="00B13CCE" w:rsidRDefault="008B6FA0" w:rsidP="004855F2">
            <w:pPr>
              <w:pStyle w:val="TableParagraph"/>
              <w:spacing w:before="0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="004855F2" w:rsidRPr="00B13CCE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odução da secção 1</w:t>
            </w:r>
          </w:p>
        </w:tc>
      </w:tr>
      <w:tr w:rsidR="00872706" w14:paraId="3274BF17" w14:textId="77777777" w:rsidTr="00B13CCE">
        <w:trPr>
          <w:trHeight w:val="504"/>
        </w:trPr>
        <w:tc>
          <w:tcPr>
            <w:tcW w:w="1131" w:type="dxa"/>
          </w:tcPr>
          <w:p w14:paraId="6DDA6618" w14:textId="2D7EE403" w:rsidR="00872706" w:rsidRPr="00B13CCE" w:rsidRDefault="0006087F" w:rsidP="0006087F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27/04</w:t>
            </w:r>
          </w:p>
        </w:tc>
        <w:tc>
          <w:tcPr>
            <w:tcW w:w="2065" w:type="dxa"/>
          </w:tcPr>
          <w:p w14:paraId="6E8BAA5E" w14:textId="7101EFAB" w:rsidR="00872706" w:rsidRPr="00B13CCE" w:rsidRDefault="0006087F" w:rsidP="0006087F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Filipe Gonçalves</w:t>
            </w:r>
          </w:p>
        </w:tc>
        <w:tc>
          <w:tcPr>
            <w:tcW w:w="6095" w:type="dxa"/>
          </w:tcPr>
          <w:p w14:paraId="7F13B787" w14:textId="2352F5F5" w:rsidR="0006087F" w:rsidRPr="00B13CCE" w:rsidRDefault="0006087F" w:rsidP="0006087F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B13CCE">
              <w:rPr>
                <w:rFonts w:asciiTheme="minorHAnsi" w:hAnsiTheme="minorHAnsi" w:cstheme="minorHAnsi"/>
                <w:sz w:val="24"/>
                <w:szCs w:val="24"/>
              </w:rPr>
              <w:t>Introdução da secção 2</w:t>
            </w:r>
          </w:p>
        </w:tc>
      </w:tr>
      <w:tr w:rsidR="00B13CCE" w14:paraId="6C9E3A86" w14:textId="77777777" w:rsidTr="00B13CCE">
        <w:trPr>
          <w:trHeight w:val="504"/>
        </w:trPr>
        <w:tc>
          <w:tcPr>
            <w:tcW w:w="1131" w:type="dxa"/>
          </w:tcPr>
          <w:p w14:paraId="0A3FEA98" w14:textId="15EE33E7" w:rsidR="00B13CCE" w:rsidRPr="00B13CCE" w:rsidRDefault="00B13CCE" w:rsidP="0006087F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27/04</w:t>
            </w:r>
          </w:p>
        </w:tc>
        <w:tc>
          <w:tcPr>
            <w:tcW w:w="2065" w:type="dxa"/>
          </w:tcPr>
          <w:p w14:paraId="5117865C" w14:textId="3E81D1A5" w:rsidR="00B13CCE" w:rsidRPr="00B13CCE" w:rsidRDefault="00B13CCE" w:rsidP="0006087F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Pedro Lopes</w:t>
            </w:r>
          </w:p>
        </w:tc>
        <w:tc>
          <w:tcPr>
            <w:tcW w:w="6095" w:type="dxa"/>
          </w:tcPr>
          <w:p w14:paraId="0E8A59A8" w14:textId="6419E7E1" w:rsidR="00B13CCE" w:rsidRPr="00B13CCE" w:rsidRDefault="00B13CCE" w:rsidP="0006087F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Introdução da secção 3</w:t>
            </w:r>
          </w:p>
        </w:tc>
      </w:tr>
      <w:tr w:rsidR="008E497A" w14:paraId="5A05C571" w14:textId="77777777" w:rsidTr="00B13CCE">
        <w:trPr>
          <w:trHeight w:val="504"/>
        </w:trPr>
        <w:tc>
          <w:tcPr>
            <w:tcW w:w="1131" w:type="dxa"/>
          </w:tcPr>
          <w:p w14:paraId="53A09937" w14:textId="513439EA" w:rsidR="008E497A" w:rsidRDefault="008E497A" w:rsidP="0006087F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1/05</w:t>
            </w:r>
          </w:p>
        </w:tc>
        <w:tc>
          <w:tcPr>
            <w:tcW w:w="2065" w:type="dxa"/>
          </w:tcPr>
          <w:p w14:paraId="5322A8EC" w14:textId="5D34B2D1" w:rsidR="008E497A" w:rsidRDefault="008E497A" w:rsidP="0006087F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Vasco Regal</w:t>
            </w:r>
          </w:p>
        </w:tc>
        <w:tc>
          <w:tcPr>
            <w:tcW w:w="6095" w:type="dxa"/>
          </w:tcPr>
          <w:p w14:paraId="73B74CAF" w14:textId="78743416" w:rsidR="008E497A" w:rsidRDefault="008E497A" w:rsidP="0006087F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Introdução da secção 4</w:t>
            </w:r>
          </w:p>
        </w:tc>
      </w:tr>
    </w:tbl>
    <w:p w14:paraId="43D39160" w14:textId="77777777" w:rsidR="00872706" w:rsidRDefault="00872706">
      <w:pPr>
        <w:pStyle w:val="Corpodetexto"/>
        <w:rPr>
          <w:rFonts w:ascii="Arial Narrow"/>
          <w:b/>
          <w:sz w:val="34"/>
        </w:rPr>
      </w:pPr>
    </w:p>
    <w:p w14:paraId="267CD64F" w14:textId="77777777" w:rsidR="00872706" w:rsidRDefault="00872706">
      <w:pPr>
        <w:pStyle w:val="Corpodetexto"/>
        <w:spacing w:before="9"/>
        <w:rPr>
          <w:rFonts w:ascii="Arial Narrow"/>
          <w:b/>
          <w:sz w:val="44"/>
        </w:rPr>
      </w:pPr>
    </w:p>
    <w:p w14:paraId="1E3664A6" w14:textId="77777777" w:rsidR="00872706" w:rsidRDefault="00D00547" w:rsidP="00F55CF5">
      <w:pPr>
        <w:pStyle w:val="PargrafodaLista"/>
        <w:numPr>
          <w:ilvl w:val="0"/>
          <w:numId w:val="3"/>
        </w:numPr>
        <w:tabs>
          <w:tab w:val="left" w:pos="532"/>
          <w:tab w:val="left" w:pos="533"/>
        </w:tabs>
        <w:spacing w:before="1"/>
        <w:rPr>
          <w:b/>
          <w:sz w:val="32"/>
        </w:rPr>
      </w:pPr>
      <w:bookmarkStart w:id="6" w:name="2_Contexto_do_negócio_e_novas_oportunida"/>
      <w:bookmarkStart w:id="7" w:name="_bookmark4"/>
      <w:bookmarkEnd w:id="6"/>
      <w:bookmarkEnd w:id="7"/>
      <w:r>
        <w:rPr>
          <w:b/>
          <w:w w:val="105"/>
          <w:sz w:val="32"/>
        </w:rPr>
        <w:t>Contexto do negócio e novas</w:t>
      </w:r>
      <w:r>
        <w:rPr>
          <w:b/>
          <w:spacing w:val="1"/>
          <w:w w:val="105"/>
          <w:sz w:val="32"/>
        </w:rPr>
        <w:t xml:space="preserve"> </w:t>
      </w:r>
      <w:r>
        <w:rPr>
          <w:b/>
          <w:w w:val="105"/>
          <w:sz w:val="32"/>
        </w:rPr>
        <w:t>oportunidades</w:t>
      </w:r>
    </w:p>
    <w:p w14:paraId="27C006E1" w14:textId="77777777" w:rsidR="00872706" w:rsidRDefault="00872706">
      <w:pPr>
        <w:pStyle w:val="Corpodetexto"/>
        <w:spacing w:before="11"/>
        <w:rPr>
          <w:rFonts w:ascii="Arial Narrow"/>
          <w:b/>
          <w:sz w:val="41"/>
        </w:rPr>
      </w:pPr>
    </w:p>
    <w:p w14:paraId="0CD49FA9" w14:textId="2ABCEF6B" w:rsidR="00872706" w:rsidRPr="0006087F" w:rsidRDefault="00D00547" w:rsidP="007522DB">
      <w:pPr>
        <w:pStyle w:val="Ttulo2"/>
        <w:numPr>
          <w:ilvl w:val="1"/>
          <w:numId w:val="3"/>
        </w:numPr>
        <w:tabs>
          <w:tab w:val="left" w:pos="676"/>
          <w:tab w:val="left" w:pos="677"/>
        </w:tabs>
        <w:ind w:left="676" w:hanging="577"/>
        <w:jc w:val="left"/>
      </w:pPr>
      <w:bookmarkStart w:id="8" w:name="2.1_Caraterização_da_organização_e_área_"/>
      <w:bookmarkStart w:id="9" w:name="_bookmark5"/>
      <w:bookmarkEnd w:id="8"/>
      <w:bookmarkEnd w:id="9"/>
      <w:r>
        <w:rPr>
          <w:w w:val="105"/>
        </w:rPr>
        <w:t>Caraterização da organização e área de</w:t>
      </w:r>
      <w:r>
        <w:rPr>
          <w:spacing w:val="11"/>
          <w:w w:val="105"/>
        </w:rPr>
        <w:t xml:space="preserve"> </w:t>
      </w:r>
      <w:r>
        <w:rPr>
          <w:w w:val="105"/>
        </w:rPr>
        <w:t>atuação</w:t>
      </w:r>
    </w:p>
    <w:p w14:paraId="2D39A6F3" w14:textId="77777777" w:rsidR="0006087F" w:rsidRDefault="0006087F" w:rsidP="0006087F">
      <w:pPr>
        <w:pStyle w:val="Ttulo2"/>
        <w:tabs>
          <w:tab w:val="left" w:pos="676"/>
          <w:tab w:val="left" w:pos="677"/>
        </w:tabs>
        <w:ind w:firstLine="0"/>
        <w:jc w:val="right"/>
      </w:pPr>
    </w:p>
    <w:p w14:paraId="038F343F" w14:textId="77777777" w:rsidR="0006087F" w:rsidRDefault="0006087F" w:rsidP="0006087F">
      <w:pPr>
        <w:pStyle w:val="Corpodetexto"/>
        <w:spacing w:before="3"/>
        <w:ind w:left="676" w:firstLine="44"/>
        <w:rPr>
          <w:rFonts w:ascii="Arial" w:hAnsi="Arial" w:cs="Arial"/>
        </w:rPr>
      </w:pPr>
      <w:r w:rsidRPr="00934CB1">
        <w:rPr>
          <w:rFonts w:ascii="Arial" w:hAnsi="Arial" w:cs="Arial"/>
        </w:rPr>
        <w:t>A SONAE é uma organização mundial que gere um enorme portefólio de empresas, nas áreas das finanças, tecnologia, comércio de bens, telecomunicações e restauração. Está presente em mais de 62 países (dados de março de 2020 pela SONAE), com países de 1º mundo em predominância</w:t>
      </w:r>
      <w:r>
        <w:rPr>
          <w:rFonts w:ascii="Arial" w:hAnsi="Arial" w:cs="Arial"/>
        </w:rPr>
        <w:t xml:space="preserve">. </w:t>
      </w:r>
    </w:p>
    <w:p w14:paraId="7CB0F962" w14:textId="3FE3B0D0" w:rsidR="0006087F" w:rsidRDefault="0006087F" w:rsidP="0006087F">
      <w:pPr>
        <w:pStyle w:val="Corpodetexto"/>
        <w:spacing w:before="3"/>
        <w:ind w:left="676" w:firstLine="44"/>
        <w:rPr>
          <w:rFonts w:ascii="Arial" w:hAnsi="Arial" w:cs="Arial"/>
        </w:rPr>
      </w:pPr>
      <w:r w:rsidRPr="00934CB1">
        <w:rPr>
          <w:rFonts w:ascii="Arial" w:hAnsi="Arial" w:cs="Arial"/>
        </w:rPr>
        <w:t>A sua forma de trabalhar e organizar tanto as suas ideias como os projetos é consequente de princípios  exigidos: confiança e integridade perante o cliente, será que melhora ou pelo menos mantém a qualidade de trabalho do empregado, criação de objetivos que estendem até ao limite para produzir um bom trabalho, inovação perante o mundo, contribuição à sociedade, eficiência, cooperação com agentes governamentais e empresariais, sem perder a sua independência.</w:t>
      </w:r>
    </w:p>
    <w:p w14:paraId="47F2DF55" w14:textId="5DBFB382" w:rsidR="00872706" w:rsidRPr="00F824F5" w:rsidRDefault="0006087F" w:rsidP="00F824F5">
      <w:pPr>
        <w:pStyle w:val="Corpodetexto"/>
        <w:spacing w:before="3"/>
        <w:ind w:left="676" w:firstLine="44"/>
        <w:rPr>
          <w:rFonts w:ascii="Arial" w:hAnsi="Arial" w:cs="Arial"/>
        </w:rPr>
      </w:pPr>
      <w:r w:rsidRPr="00934CB1">
        <w:rPr>
          <w:rFonts w:ascii="Arial" w:hAnsi="Arial" w:cs="Arial"/>
        </w:rPr>
        <w:t>A SONAE ajuda a gerir as empresas às quais está associada, e permite a colaboração entre empresas distintas. Os seus clientes são, por isso, as organizações, de cada área apresentada</w:t>
      </w:r>
      <w:r w:rsidR="00F824F5">
        <w:rPr>
          <w:rFonts w:ascii="Arial" w:hAnsi="Arial" w:cs="Arial"/>
        </w:rPr>
        <w:t>.</w:t>
      </w:r>
    </w:p>
    <w:p w14:paraId="4B6EAAE0" w14:textId="77777777" w:rsidR="00872706" w:rsidRDefault="00872706">
      <w:pPr>
        <w:pStyle w:val="Corpodetexto"/>
        <w:spacing w:before="11"/>
        <w:rPr>
          <w:sz w:val="16"/>
        </w:rPr>
      </w:pPr>
    </w:p>
    <w:p w14:paraId="6F9E3BE6" w14:textId="77777777" w:rsidR="00872706" w:rsidRDefault="00D00547" w:rsidP="00F55CF5">
      <w:pPr>
        <w:pStyle w:val="Ttulo2"/>
        <w:numPr>
          <w:ilvl w:val="1"/>
          <w:numId w:val="3"/>
        </w:numPr>
        <w:tabs>
          <w:tab w:val="left" w:pos="676"/>
          <w:tab w:val="left" w:pos="677"/>
        </w:tabs>
        <w:ind w:left="676" w:hanging="577"/>
        <w:jc w:val="left"/>
      </w:pPr>
      <w:bookmarkStart w:id="10" w:name="2.2_Contexto_do_mercado_que_originou_a_m"/>
      <w:bookmarkStart w:id="11" w:name="_bookmark6"/>
      <w:bookmarkEnd w:id="10"/>
      <w:bookmarkEnd w:id="11"/>
      <w:r>
        <w:rPr>
          <w:w w:val="105"/>
        </w:rPr>
        <w:lastRenderedPageBreak/>
        <w:t>Contexto do mercado que originou a</w:t>
      </w:r>
      <w:r>
        <w:rPr>
          <w:spacing w:val="-1"/>
          <w:w w:val="105"/>
        </w:rPr>
        <w:t xml:space="preserve"> </w:t>
      </w:r>
      <w:r>
        <w:rPr>
          <w:w w:val="105"/>
        </w:rPr>
        <w:t>mudança/oportunidade</w:t>
      </w:r>
    </w:p>
    <w:p w14:paraId="61771C3C" w14:textId="77777777" w:rsidR="00196EE2" w:rsidRDefault="00F97A97" w:rsidP="00196EE2">
      <w:pPr>
        <w:pStyle w:val="Corpodetexto"/>
        <w:spacing w:before="244"/>
        <w:ind w:left="676" w:right="441"/>
        <w:jc w:val="both"/>
        <w:rPr>
          <w:rFonts w:ascii="Arial" w:hAnsi="Arial" w:cs="Arial"/>
        </w:rPr>
      </w:pPr>
      <w:r w:rsidRPr="008B10C8">
        <w:rPr>
          <w:rFonts w:ascii="Arial" w:hAnsi="Arial" w:cs="Arial"/>
        </w:rPr>
        <w:t>Com as evoluções</w:t>
      </w:r>
      <w:r w:rsidRPr="00F97A97">
        <w:rPr>
          <w:rFonts w:ascii="Arial" w:hAnsi="Arial" w:cs="Arial"/>
        </w:rPr>
        <w:t xml:space="preserve"> </w:t>
      </w:r>
      <w:r w:rsidRPr="008B10C8">
        <w:rPr>
          <w:rFonts w:ascii="Arial" w:hAnsi="Arial" w:cs="Arial"/>
        </w:rPr>
        <w:t>da tecnologia no mundo, e com a aparição de novos métodos de trabalho/lazer/etc., foram surgindo ideias na área da restauração/transportes, mais esp</w:t>
      </w:r>
      <w:r>
        <w:rPr>
          <w:rFonts w:ascii="Arial" w:hAnsi="Arial" w:cs="Arial"/>
        </w:rPr>
        <w:t>e</w:t>
      </w:r>
      <w:r w:rsidRPr="008B10C8">
        <w:rPr>
          <w:rFonts w:ascii="Arial" w:hAnsi="Arial" w:cs="Arial"/>
        </w:rPr>
        <w:t xml:space="preserve">cificamente na parte das encomendas. Depois do sucesso da UBER (empresa que organiza viagens de “táxi”, e que a partir de uma </w:t>
      </w:r>
      <w:proofErr w:type="spellStart"/>
      <w:r w:rsidRPr="008B10C8">
        <w:rPr>
          <w:rFonts w:ascii="Arial" w:hAnsi="Arial" w:cs="Arial"/>
        </w:rPr>
        <w:t>appMovel</w:t>
      </w:r>
      <w:proofErr w:type="spellEnd"/>
      <w:r w:rsidRPr="008B10C8">
        <w:rPr>
          <w:rFonts w:ascii="Arial" w:hAnsi="Arial" w:cs="Arial"/>
        </w:rPr>
        <w:t xml:space="preserve">/site é possível pedir o carro mais próximo, pertencente à organização, para levar o cliente de até ao seu destino), e da aparição de </w:t>
      </w:r>
      <w:proofErr w:type="spellStart"/>
      <w:r w:rsidRPr="008B10C8">
        <w:rPr>
          <w:rFonts w:ascii="Arial" w:hAnsi="Arial" w:cs="Arial"/>
        </w:rPr>
        <w:t>appMobile’s</w:t>
      </w:r>
      <w:proofErr w:type="spellEnd"/>
      <w:r w:rsidRPr="008B10C8">
        <w:rPr>
          <w:rFonts w:ascii="Arial" w:hAnsi="Arial" w:cs="Arial"/>
        </w:rPr>
        <w:t xml:space="preserve"> que fazem a entrega de comida a casa, como a </w:t>
      </w:r>
      <w:proofErr w:type="spellStart"/>
      <w:r w:rsidRPr="008B10C8">
        <w:rPr>
          <w:rFonts w:ascii="Arial" w:hAnsi="Arial" w:cs="Arial"/>
        </w:rPr>
        <w:t>Glovo</w:t>
      </w:r>
      <w:proofErr w:type="spellEnd"/>
      <w:r w:rsidRPr="008B10C8">
        <w:rPr>
          <w:rFonts w:ascii="Arial" w:hAnsi="Arial" w:cs="Arial"/>
        </w:rPr>
        <w:t xml:space="preserve"> ou </w:t>
      </w:r>
      <w:proofErr w:type="spellStart"/>
      <w:r w:rsidRPr="008B10C8">
        <w:rPr>
          <w:rFonts w:ascii="Arial" w:hAnsi="Arial" w:cs="Arial"/>
        </w:rPr>
        <w:t>noMenu</w:t>
      </w:r>
      <w:proofErr w:type="spellEnd"/>
      <w:r w:rsidRPr="008B10C8">
        <w:rPr>
          <w:rFonts w:ascii="Arial" w:hAnsi="Arial" w:cs="Arial"/>
        </w:rPr>
        <w:t>, foi possível “abrir uma porta” para um novo plano de ação: a encomenda</w:t>
      </w:r>
      <w:r w:rsidR="007F39F5">
        <w:rPr>
          <w:rFonts w:ascii="Arial" w:hAnsi="Arial" w:cs="Arial"/>
        </w:rPr>
        <w:t xml:space="preserve"> “guiada”</w:t>
      </w:r>
      <w:r w:rsidRPr="008B10C8">
        <w:rPr>
          <w:rFonts w:ascii="Arial" w:hAnsi="Arial" w:cs="Arial"/>
        </w:rPr>
        <w:t xml:space="preserve"> de </w:t>
      </w:r>
      <w:r w:rsidR="007F39F5">
        <w:rPr>
          <w:rFonts w:ascii="Arial" w:hAnsi="Arial" w:cs="Arial"/>
        </w:rPr>
        <w:t>qualquer produto.</w:t>
      </w:r>
      <w:r w:rsidR="00196EE2">
        <w:rPr>
          <w:rFonts w:ascii="Arial" w:hAnsi="Arial" w:cs="Arial"/>
        </w:rPr>
        <w:t xml:space="preserve"> </w:t>
      </w:r>
    </w:p>
    <w:p w14:paraId="44652496" w14:textId="23BE409A" w:rsidR="00196EE2" w:rsidRDefault="00196EE2" w:rsidP="00196EE2">
      <w:pPr>
        <w:pStyle w:val="Corpodetexto"/>
        <w:spacing w:before="244"/>
        <w:ind w:left="676" w:right="44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Assim, nós pretendemos usar esta evolução a nosso favor, e unir estes dois tipos diferentes de tecnologia num só, chamando-lhe </w:t>
      </w:r>
      <w:proofErr w:type="spellStart"/>
      <w:r>
        <w:rPr>
          <w:rFonts w:ascii="Arial" w:hAnsi="Arial" w:cs="Arial"/>
        </w:rPr>
        <w:t>BuyAway</w:t>
      </w:r>
      <w:proofErr w:type="spellEnd"/>
      <w:r>
        <w:rPr>
          <w:rFonts w:ascii="Arial" w:hAnsi="Arial" w:cs="Arial"/>
        </w:rPr>
        <w:t>. Tudo com o intuito de melhorarmos o estilo de vida dos portugueses, e dos restantes clientes que sintam interesse no nosso produto.</w:t>
      </w:r>
    </w:p>
    <w:p w14:paraId="6E02F1F7" w14:textId="77777777" w:rsidR="00196EE2" w:rsidRPr="00F97A97" w:rsidRDefault="00196EE2" w:rsidP="00C56A04">
      <w:pPr>
        <w:pStyle w:val="Corpodetexto"/>
        <w:spacing w:before="244"/>
        <w:ind w:left="676" w:right="441"/>
        <w:jc w:val="both"/>
        <w:rPr>
          <w:rFonts w:ascii="Arial" w:hAnsi="Arial" w:cs="Arial"/>
        </w:rPr>
      </w:pPr>
    </w:p>
    <w:p w14:paraId="7D59BAC6" w14:textId="77777777" w:rsidR="00872706" w:rsidRDefault="00872706">
      <w:pPr>
        <w:pStyle w:val="Corpodetexto"/>
      </w:pPr>
    </w:p>
    <w:p w14:paraId="4A05E610" w14:textId="5F57BFDD" w:rsidR="00F97A97" w:rsidRDefault="00F97A97">
      <w:pPr>
        <w:pStyle w:val="Corpodetexto"/>
        <w:spacing w:before="9"/>
        <w:rPr>
          <w:sz w:val="16"/>
        </w:rPr>
      </w:pPr>
    </w:p>
    <w:p w14:paraId="44686923" w14:textId="77777777" w:rsidR="00F97A97" w:rsidRDefault="00F97A97">
      <w:pPr>
        <w:pStyle w:val="Corpodetexto"/>
        <w:spacing w:before="9"/>
        <w:rPr>
          <w:sz w:val="16"/>
        </w:rPr>
      </w:pPr>
    </w:p>
    <w:p w14:paraId="3EBA11DB" w14:textId="77777777" w:rsidR="00872706" w:rsidRDefault="00D00547" w:rsidP="00F55CF5">
      <w:pPr>
        <w:pStyle w:val="Ttulo2"/>
        <w:numPr>
          <w:ilvl w:val="1"/>
          <w:numId w:val="3"/>
        </w:numPr>
        <w:tabs>
          <w:tab w:val="left" w:pos="676"/>
          <w:tab w:val="left" w:pos="677"/>
        </w:tabs>
        <w:ind w:left="676" w:hanging="577"/>
        <w:jc w:val="left"/>
      </w:pPr>
      <w:bookmarkStart w:id="12" w:name="2.3_Transformação_digital_e_novas_formas"/>
      <w:bookmarkStart w:id="13" w:name="_bookmark7"/>
      <w:bookmarkEnd w:id="12"/>
      <w:bookmarkEnd w:id="13"/>
      <w:r>
        <w:rPr>
          <w:w w:val="105"/>
        </w:rPr>
        <w:t>Transformação digital e novas formas de geração de</w:t>
      </w:r>
      <w:r>
        <w:rPr>
          <w:spacing w:val="4"/>
          <w:w w:val="105"/>
        </w:rPr>
        <w:t xml:space="preserve"> </w:t>
      </w:r>
      <w:r>
        <w:rPr>
          <w:w w:val="105"/>
        </w:rPr>
        <w:t>valor</w:t>
      </w:r>
    </w:p>
    <w:p w14:paraId="7A387F51" w14:textId="4CDAB681" w:rsidR="00C4488B" w:rsidRDefault="00C4488B" w:rsidP="00C56A04">
      <w:pPr>
        <w:pStyle w:val="Corpodetexto"/>
        <w:spacing w:before="105"/>
        <w:ind w:left="904" w:right="214" w:firstLine="536"/>
        <w:jc w:val="both"/>
        <w:rPr>
          <w:rFonts w:ascii="Arial" w:hAnsi="Arial" w:cs="Arial"/>
          <w:color w:val="000000" w:themeColor="text1"/>
        </w:rPr>
      </w:pPr>
      <w:r w:rsidRPr="00C56A04">
        <w:rPr>
          <w:rFonts w:ascii="Arial" w:hAnsi="Arial" w:cs="Arial"/>
          <w:color w:val="000000" w:themeColor="text1"/>
        </w:rPr>
        <w:t xml:space="preserve">O objetivo do produto é poder dar mais liberdade aos clientes quando fazem uma encomenda online. O produto consiste em </w:t>
      </w:r>
      <w:r>
        <w:rPr>
          <w:rFonts w:ascii="Arial" w:hAnsi="Arial" w:cs="Arial"/>
          <w:color w:val="000000" w:themeColor="text1"/>
        </w:rPr>
        <w:t>vários</w:t>
      </w:r>
      <w:r w:rsidRPr="00C56A04">
        <w:rPr>
          <w:rFonts w:ascii="Arial" w:hAnsi="Arial" w:cs="Arial"/>
          <w:color w:val="000000" w:themeColor="text1"/>
        </w:rPr>
        <w:t xml:space="preserve"> site</w:t>
      </w:r>
      <w:r>
        <w:rPr>
          <w:rFonts w:ascii="Arial" w:hAnsi="Arial" w:cs="Arial"/>
          <w:color w:val="000000" w:themeColor="text1"/>
        </w:rPr>
        <w:t>s</w:t>
      </w:r>
      <w:r w:rsidRPr="00C56A04">
        <w:rPr>
          <w:rFonts w:ascii="Arial" w:hAnsi="Arial" w:cs="Arial"/>
          <w:color w:val="000000" w:themeColor="text1"/>
        </w:rPr>
        <w:t>/</w:t>
      </w:r>
      <w:proofErr w:type="spellStart"/>
      <w:r w:rsidRPr="00C56A04">
        <w:rPr>
          <w:rFonts w:ascii="Arial" w:hAnsi="Arial" w:cs="Arial"/>
          <w:color w:val="000000" w:themeColor="text1"/>
        </w:rPr>
        <w:t>appMobile</w:t>
      </w:r>
      <w:r>
        <w:rPr>
          <w:rFonts w:ascii="Arial" w:hAnsi="Arial" w:cs="Arial"/>
          <w:color w:val="000000" w:themeColor="text1"/>
        </w:rPr>
        <w:t>s</w:t>
      </w:r>
      <w:proofErr w:type="spellEnd"/>
      <w:r w:rsidRPr="00C56A04">
        <w:rPr>
          <w:rFonts w:ascii="Arial" w:hAnsi="Arial" w:cs="Arial"/>
          <w:color w:val="000000" w:themeColor="text1"/>
        </w:rPr>
        <w:t xml:space="preserve"> onde é possível encomendar qualquer tipo de </w:t>
      </w:r>
      <w:r>
        <w:rPr>
          <w:rFonts w:ascii="Arial" w:hAnsi="Arial" w:cs="Arial"/>
          <w:color w:val="000000" w:themeColor="text1"/>
        </w:rPr>
        <w:t>produto</w:t>
      </w:r>
      <w:r w:rsidRPr="00C56A04">
        <w:rPr>
          <w:rFonts w:ascii="Arial" w:hAnsi="Arial" w:cs="Arial"/>
          <w:color w:val="000000" w:themeColor="text1"/>
        </w:rPr>
        <w:t>, desde roupa a comida</w:t>
      </w:r>
      <w:r>
        <w:rPr>
          <w:rFonts w:ascii="Arial" w:hAnsi="Arial" w:cs="Arial"/>
          <w:color w:val="000000" w:themeColor="text1"/>
        </w:rPr>
        <w:t>,</w:t>
      </w:r>
      <w:r w:rsidRPr="00C56A04">
        <w:rPr>
          <w:rFonts w:ascii="Arial" w:hAnsi="Arial" w:cs="Arial"/>
          <w:color w:val="000000" w:themeColor="text1"/>
        </w:rPr>
        <w:t xml:space="preserve"> utilitários, desde que sejam</w:t>
      </w:r>
      <w:r>
        <w:rPr>
          <w:rFonts w:ascii="Arial" w:hAnsi="Arial" w:cs="Arial"/>
          <w:color w:val="000000" w:themeColor="text1"/>
        </w:rPr>
        <w:t xml:space="preserve"> produzidos por</w:t>
      </w:r>
      <w:r w:rsidRPr="00C56A04">
        <w:rPr>
          <w:rFonts w:ascii="Arial" w:hAnsi="Arial" w:cs="Arial"/>
          <w:color w:val="000000" w:themeColor="text1"/>
        </w:rPr>
        <w:t xml:space="preserve"> parceiros da SONAE. O site/</w:t>
      </w:r>
      <w:proofErr w:type="spellStart"/>
      <w:r w:rsidRPr="00C56A04">
        <w:rPr>
          <w:rFonts w:ascii="Arial" w:hAnsi="Arial" w:cs="Arial"/>
          <w:color w:val="000000" w:themeColor="text1"/>
        </w:rPr>
        <w:t>appMobile</w:t>
      </w:r>
      <w:proofErr w:type="spellEnd"/>
      <w:r>
        <w:rPr>
          <w:rFonts w:ascii="Arial" w:hAnsi="Arial" w:cs="Arial"/>
          <w:color w:val="000000" w:themeColor="text1"/>
        </w:rPr>
        <w:t xml:space="preserve"> para o cliente</w:t>
      </w:r>
      <w:r w:rsidRPr="00C56A04">
        <w:rPr>
          <w:rFonts w:ascii="Arial" w:hAnsi="Arial" w:cs="Arial"/>
          <w:color w:val="000000" w:themeColor="text1"/>
        </w:rPr>
        <w:t xml:space="preserve"> teria um menu onde fosse possível procurar por tipo de produto</w:t>
      </w:r>
      <w:r>
        <w:rPr>
          <w:rFonts w:ascii="Arial" w:hAnsi="Arial" w:cs="Arial"/>
          <w:color w:val="000000" w:themeColor="text1"/>
        </w:rPr>
        <w:t xml:space="preserve"> por nome ou pela empresa e por fim realizar o </w:t>
      </w:r>
      <w:proofErr w:type="spellStart"/>
      <w:r>
        <w:rPr>
          <w:rFonts w:ascii="Arial" w:hAnsi="Arial" w:cs="Arial"/>
          <w:color w:val="000000" w:themeColor="text1"/>
        </w:rPr>
        <w:t>paamento</w:t>
      </w:r>
      <w:proofErr w:type="spellEnd"/>
      <w:r w:rsidRPr="00C56A04">
        <w:rPr>
          <w:rFonts w:ascii="Arial" w:hAnsi="Arial" w:cs="Arial"/>
          <w:color w:val="000000" w:themeColor="text1"/>
        </w:rPr>
        <w:t>. Para além disso, também visa mostrar o decorrer da preparação da encomenda, desde que é feita até chegar ao cliente, passando por pontos de referência e mostrando o seu trajeto pelo site/</w:t>
      </w:r>
      <w:proofErr w:type="spellStart"/>
      <w:r w:rsidRPr="00C56A04">
        <w:rPr>
          <w:rFonts w:ascii="Arial" w:hAnsi="Arial" w:cs="Arial"/>
          <w:color w:val="000000" w:themeColor="text1"/>
        </w:rPr>
        <w:t>appMobile</w:t>
      </w:r>
      <w:proofErr w:type="spellEnd"/>
      <w:r w:rsidRPr="00C56A04">
        <w:rPr>
          <w:rFonts w:ascii="Arial" w:hAnsi="Arial" w:cs="Arial"/>
          <w:color w:val="000000" w:themeColor="text1"/>
        </w:rPr>
        <w:t xml:space="preserve">. Assim, é possível verificar quanto tempo a encomenda demora a chegar ao destino e assim organizar tanto trabalho como lazer de acordo com essas informações. Também seria possível fazer a entrega num dos pontos de referência quando o cliente não estiver no destino e assim ser mais fácil a recolha, sem ter de estar a ir até à organização à qual a encomenda pertence. </w:t>
      </w:r>
    </w:p>
    <w:p w14:paraId="647939F7" w14:textId="77777777" w:rsidR="00C4488B" w:rsidRDefault="00C4488B" w:rsidP="00C56A04">
      <w:pPr>
        <w:pStyle w:val="Corpodetexto"/>
        <w:spacing w:before="105"/>
        <w:ind w:left="904" w:right="214" w:firstLine="536"/>
        <w:jc w:val="both"/>
        <w:rPr>
          <w:rFonts w:ascii="Arial" w:hAnsi="Arial" w:cs="Arial"/>
          <w:color w:val="000000" w:themeColor="text1"/>
        </w:rPr>
      </w:pPr>
      <w:r w:rsidRPr="00C56A04">
        <w:rPr>
          <w:rFonts w:ascii="Arial" w:hAnsi="Arial" w:cs="Arial"/>
          <w:color w:val="000000" w:themeColor="text1"/>
        </w:rPr>
        <w:t xml:space="preserve">Assim, melhoramos tanto o serviço de entregas que já existe e implementamos um novo método de entregas que pode, e vai ser usado por outras organizações e empresas que pretendam fazer trabalho semelhante. </w:t>
      </w:r>
    </w:p>
    <w:p w14:paraId="2421BBD8" w14:textId="19B1962B" w:rsidR="00872706" w:rsidRPr="00C56A04" w:rsidRDefault="00C4488B" w:rsidP="00C56A04">
      <w:pPr>
        <w:pStyle w:val="Corpodetexto"/>
        <w:spacing w:before="105"/>
        <w:ind w:left="904" w:right="214" w:firstLine="536"/>
        <w:jc w:val="both"/>
        <w:rPr>
          <w:rFonts w:ascii="Arial" w:hAnsi="Arial" w:cs="Arial"/>
          <w:color w:val="000000" w:themeColor="text1"/>
        </w:rPr>
      </w:pPr>
      <w:r w:rsidRPr="00C56A04">
        <w:rPr>
          <w:rFonts w:ascii="Arial" w:hAnsi="Arial" w:cs="Arial"/>
          <w:color w:val="000000" w:themeColor="text1"/>
        </w:rPr>
        <w:t>Deste modo, o lucro que o produto vai produzir é semelhante ao dos estafetas normais, mas com a pequena diferença de que funciona para mais organizações, ou seja, ter a empresa no site e a usufruir das funcionalidades do produto, vai produzir lucro, bem como em termos de deslocação, que tem um acréscimo implícito.</w:t>
      </w:r>
    </w:p>
    <w:p w14:paraId="3D3024B0" w14:textId="77777777" w:rsidR="00872706" w:rsidRDefault="00872706">
      <w:pPr>
        <w:pStyle w:val="Corpodetexto"/>
      </w:pPr>
    </w:p>
    <w:p w14:paraId="7AFC37E5" w14:textId="624745C3" w:rsidR="00872706" w:rsidRDefault="00872706">
      <w:pPr>
        <w:pStyle w:val="Corpodetexto"/>
        <w:rPr>
          <w:sz w:val="17"/>
        </w:rPr>
      </w:pPr>
    </w:p>
    <w:p w14:paraId="634C2759" w14:textId="7B8E758B" w:rsidR="00FB21A2" w:rsidRDefault="00FB21A2">
      <w:pPr>
        <w:pStyle w:val="Corpodetexto"/>
        <w:rPr>
          <w:sz w:val="17"/>
        </w:rPr>
      </w:pPr>
    </w:p>
    <w:p w14:paraId="23404B23" w14:textId="77777777" w:rsidR="00FB21A2" w:rsidRDefault="00FB21A2">
      <w:pPr>
        <w:pStyle w:val="Corpodetexto"/>
        <w:rPr>
          <w:sz w:val="17"/>
        </w:rPr>
      </w:pPr>
    </w:p>
    <w:p w14:paraId="38F942BB" w14:textId="77777777" w:rsidR="00872706" w:rsidRDefault="00D00547" w:rsidP="00296FDB">
      <w:pPr>
        <w:pStyle w:val="Ttulo2"/>
        <w:numPr>
          <w:ilvl w:val="1"/>
          <w:numId w:val="3"/>
        </w:numPr>
        <w:tabs>
          <w:tab w:val="left" w:pos="904"/>
          <w:tab w:val="left" w:pos="905"/>
        </w:tabs>
        <w:ind w:hanging="577"/>
        <w:jc w:val="left"/>
      </w:pPr>
      <w:bookmarkStart w:id="14" w:name="2.4_Objetivos_da_organização_com_a_intro"/>
      <w:bookmarkStart w:id="15" w:name="_bookmark8"/>
      <w:bookmarkEnd w:id="14"/>
      <w:bookmarkEnd w:id="15"/>
      <w:r>
        <w:rPr>
          <w:w w:val="105"/>
        </w:rPr>
        <w:t>Objetivos da organização com a introdução do novo</w:t>
      </w:r>
      <w:r>
        <w:rPr>
          <w:spacing w:val="-9"/>
          <w:w w:val="105"/>
        </w:rPr>
        <w:t xml:space="preserve"> </w:t>
      </w:r>
      <w:r>
        <w:rPr>
          <w:w w:val="105"/>
        </w:rPr>
        <w:t>sistema</w:t>
      </w:r>
    </w:p>
    <w:p w14:paraId="53A1D251" w14:textId="77777777" w:rsidR="00872706" w:rsidRDefault="00872706">
      <w:pPr>
        <w:pStyle w:val="Corpodetexto"/>
        <w:spacing w:before="10"/>
        <w:rPr>
          <w:sz w:val="26"/>
        </w:rPr>
      </w:pPr>
    </w:p>
    <w:tbl>
      <w:tblPr>
        <w:tblStyle w:val="TableNormal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7"/>
        <w:gridCol w:w="5495"/>
      </w:tblGrid>
      <w:tr w:rsidR="00872706" w14:paraId="34B595E0" w14:textId="77777777">
        <w:trPr>
          <w:trHeight w:val="241"/>
        </w:trPr>
        <w:tc>
          <w:tcPr>
            <w:tcW w:w="3687" w:type="dxa"/>
          </w:tcPr>
          <w:p w14:paraId="020E4000" w14:textId="77777777" w:rsidR="00872706" w:rsidRDefault="00D00547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Problema/limitação</w:t>
            </w:r>
          </w:p>
        </w:tc>
        <w:tc>
          <w:tcPr>
            <w:tcW w:w="5495" w:type="dxa"/>
          </w:tcPr>
          <w:p w14:paraId="77B9F9EB" w14:textId="77777777" w:rsidR="00872706" w:rsidRDefault="00D00547"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</w:tr>
      <w:tr w:rsidR="00872706" w14:paraId="7BAF79F6" w14:textId="77777777">
        <w:trPr>
          <w:trHeight w:val="798"/>
        </w:trPr>
        <w:tc>
          <w:tcPr>
            <w:tcW w:w="3687" w:type="dxa"/>
          </w:tcPr>
          <w:p w14:paraId="77AC9696" w14:textId="660D5587" w:rsidR="00872706" w:rsidRDefault="001245C4" w:rsidP="00C82FC7">
            <w:pPr>
              <w:pStyle w:val="TableParagraph"/>
              <w:spacing w:before="0" w:line="229" w:lineRule="exact"/>
              <w:rPr>
                <w:sz w:val="20"/>
              </w:rPr>
            </w:pPr>
            <w:r>
              <w:rPr>
                <w:sz w:val="20"/>
              </w:rPr>
              <w:t>Limitação no alcance do público alvo (pessoas com mobilidade reduzida, pessoas sem oportunidade/tempo de se dirigirem às lojas físicas)</w:t>
            </w:r>
          </w:p>
        </w:tc>
        <w:tc>
          <w:tcPr>
            <w:tcW w:w="5495" w:type="dxa"/>
          </w:tcPr>
          <w:p w14:paraId="0466ED6F" w14:textId="4D46CB46" w:rsidR="00872706" w:rsidRDefault="001245C4" w:rsidP="00C82FC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Minimizar a perda de possíveis clientes oferecendo a possibilidade de aquisição de produtos sem saírem de casa.</w:t>
            </w:r>
          </w:p>
        </w:tc>
      </w:tr>
      <w:tr w:rsidR="00872706" w14:paraId="722602EE" w14:textId="77777777">
        <w:trPr>
          <w:trHeight w:val="796"/>
        </w:trPr>
        <w:tc>
          <w:tcPr>
            <w:tcW w:w="3687" w:type="dxa"/>
          </w:tcPr>
          <w:p w14:paraId="524E869D" w14:textId="072EC2DB" w:rsidR="00872706" w:rsidRDefault="00273673" w:rsidP="00C82FC7">
            <w:pPr>
              <w:pStyle w:val="TableParagraph"/>
              <w:spacing w:before="6" w:line="260" w:lineRule="atLeast"/>
              <w:rPr>
                <w:sz w:val="20"/>
              </w:rPr>
            </w:pPr>
            <w:r>
              <w:rPr>
                <w:sz w:val="20"/>
              </w:rPr>
              <w:t>Abrir uma nova instalação comercial numa determinada zona que não apresenta uma boa proporção lucro/gastos.</w:t>
            </w:r>
          </w:p>
        </w:tc>
        <w:tc>
          <w:tcPr>
            <w:tcW w:w="5495" w:type="dxa"/>
          </w:tcPr>
          <w:p w14:paraId="298F1BB0" w14:textId="3AC109C9" w:rsidR="00872706" w:rsidRDefault="00273673" w:rsidP="00C82FC7">
            <w:pPr>
              <w:pStyle w:val="TableParagraph"/>
              <w:spacing w:line="278" w:lineRule="auto"/>
              <w:ind w:right="333"/>
              <w:rPr>
                <w:sz w:val="20"/>
              </w:rPr>
            </w:pPr>
            <w:r>
              <w:rPr>
                <w:sz w:val="20"/>
              </w:rPr>
              <w:t xml:space="preserve">Possibilitar certas zonas sem instalações nas    </w:t>
            </w:r>
            <w:r w:rsidRPr="00273673">
              <w:rPr>
                <w:sz w:val="20"/>
              </w:rPr>
              <w:t>proximidades</w:t>
            </w:r>
            <w:r>
              <w:rPr>
                <w:sz w:val="20"/>
              </w:rPr>
              <w:t xml:space="preserve"> </w:t>
            </w:r>
            <w:r w:rsidR="00B9640C">
              <w:rPr>
                <w:sz w:val="20"/>
              </w:rPr>
              <w:t xml:space="preserve">com </w:t>
            </w:r>
            <w:r>
              <w:rPr>
                <w:sz w:val="20"/>
              </w:rPr>
              <w:t>acesso aos produtos, contornando assim os custos do problema e mantendo, em geral, grande parte dos lucros.</w:t>
            </w:r>
          </w:p>
        </w:tc>
      </w:tr>
      <w:tr w:rsidR="00872706" w14:paraId="568B6FAC" w14:textId="77777777">
        <w:trPr>
          <w:trHeight w:val="268"/>
        </w:trPr>
        <w:tc>
          <w:tcPr>
            <w:tcW w:w="3687" w:type="dxa"/>
          </w:tcPr>
          <w:p w14:paraId="3A3565EF" w14:textId="77777777" w:rsidR="00C82FC7" w:rsidRDefault="00C82FC7" w:rsidP="00C82FC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93682">
              <w:rPr>
                <w:sz w:val="20"/>
                <w:szCs w:val="20"/>
              </w:rPr>
              <w:t>Possível não adesão de certos grupos</w:t>
            </w:r>
          </w:p>
          <w:p w14:paraId="6E06728D" w14:textId="7645ED94" w:rsidR="00C82FC7" w:rsidRDefault="00E93682" w:rsidP="00C82FC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comercias q</w:t>
            </w:r>
            <w:r w:rsidR="007F39F5">
              <w:rPr>
                <w:sz w:val="20"/>
                <w:szCs w:val="20"/>
              </w:rPr>
              <w:t>ue</w:t>
            </w:r>
            <w:r>
              <w:rPr>
                <w:sz w:val="20"/>
                <w:szCs w:val="20"/>
              </w:rPr>
              <w:t xml:space="preserve"> seriam imperativos para</w:t>
            </w:r>
          </w:p>
          <w:p w14:paraId="27035071" w14:textId="77777777" w:rsidR="00C82FC7" w:rsidRDefault="00E93682" w:rsidP="00C82FC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82F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uma grande quantidade de </w:t>
            </w:r>
            <w:proofErr w:type="spellStart"/>
            <w:r>
              <w:rPr>
                <w:sz w:val="20"/>
                <w:szCs w:val="20"/>
              </w:rPr>
              <w:t>users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</w:p>
          <w:p w14:paraId="374B560E" w14:textId="21B9D2C4" w:rsidR="00872706" w:rsidRPr="00B9640C" w:rsidRDefault="00C82FC7" w:rsidP="00C82FC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93682">
              <w:rPr>
                <w:sz w:val="20"/>
                <w:szCs w:val="20"/>
              </w:rPr>
              <w:t>serviço tecnológico.</w:t>
            </w:r>
          </w:p>
        </w:tc>
        <w:tc>
          <w:tcPr>
            <w:tcW w:w="5495" w:type="dxa"/>
          </w:tcPr>
          <w:p w14:paraId="6121CE2C" w14:textId="77777777" w:rsidR="00C82FC7" w:rsidRDefault="00C82FC7" w:rsidP="00C82FC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E93682">
              <w:rPr>
                <w:sz w:val="20"/>
                <w:szCs w:val="20"/>
              </w:rPr>
              <w:t>Arquitetar e produzir um bom produto que faça as empresas</w:t>
            </w:r>
          </w:p>
          <w:p w14:paraId="603118A6" w14:textId="68EF535C" w:rsidR="00872706" w:rsidRPr="00B9640C" w:rsidRDefault="00E93682" w:rsidP="00C82FC7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82F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comerciais aceitarem o produto com maior facilidade.</w:t>
            </w:r>
          </w:p>
        </w:tc>
      </w:tr>
    </w:tbl>
    <w:p w14:paraId="6690FDA8" w14:textId="77777777" w:rsidR="00E50C67" w:rsidRDefault="00E50C67" w:rsidP="00E50C67">
      <w:pPr>
        <w:pStyle w:val="Corpodetexto"/>
        <w:spacing w:before="6"/>
        <w:rPr>
          <w:sz w:val="30"/>
        </w:rPr>
      </w:pPr>
      <w:bookmarkStart w:id="16" w:name="3_Definição_do_produto"/>
      <w:bookmarkStart w:id="17" w:name="_bookmark9"/>
      <w:bookmarkEnd w:id="16"/>
      <w:bookmarkEnd w:id="17"/>
    </w:p>
    <w:p w14:paraId="5B173B81" w14:textId="1920570A" w:rsidR="00E50C67" w:rsidRPr="00E50C67" w:rsidRDefault="00E50C67" w:rsidP="00F55CF5">
      <w:pPr>
        <w:pStyle w:val="PargrafodaLista"/>
        <w:numPr>
          <w:ilvl w:val="0"/>
          <w:numId w:val="3"/>
        </w:numPr>
        <w:tabs>
          <w:tab w:val="left" w:pos="760"/>
          <w:tab w:val="left" w:pos="761"/>
        </w:tabs>
        <w:rPr>
          <w:b/>
          <w:sz w:val="32"/>
        </w:rPr>
      </w:pPr>
      <w:r w:rsidRPr="00E50C67">
        <w:rPr>
          <w:b/>
          <w:w w:val="105"/>
          <w:sz w:val="32"/>
        </w:rPr>
        <w:t>Definição do</w:t>
      </w:r>
      <w:r w:rsidRPr="00E50C67">
        <w:rPr>
          <w:b/>
          <w:spacing w:val="4"/>
          <w:w w:val="105"/>
          <w:sz w:val="32"/>
        </w:rPr>
        <w:t xml:space="preserve"> </w:t>
      </w:r>
      <w:r w:rsidRPr="00E50C67">
        <w:rPr>
          <w:b/>
          <w:w w:val="105"/>
          <w:sz w:val="32"/>
        </w:rPr>
        <w:t>produto</w:t>
      </w:r>
    </w:p>
    <w:p w14:paraId="2552BBFA" w14:textId="77777777" w:rsidR="00E50C67" w:rsidRDefault="00E50C67" w:rsidP="00E50C67">
      <w:pPr>
        <w:pStyle w:val="Corpodetexto"/>
        <w:spacing w:before="8"/>
        <w:rPr>
          <w:rFonts w:ascii="Arial Narrow"/>
          <w:b/>
          <w:sz w:val="41"/>
        </w:rPr>
      </w:pPr>
    </w:p>
    <w:p w14:paraId="72021FD0" w14:textId="77777777" w:rsidR="00E50C67" w:rsidRDefault="00E50C67" w:rsidP="00B21A32">
      <w:pPr>
        <w:pStyle w:val="Ttulo2"/>
        <w:numPr>
          <w:ilvl w:val="1"/>
          <w:numId w:val="3"/>
        </w:numPr>
        <w:tabs>
          <w:tab w:val="left" w:pos="904"/>
          <w:tab w:val="left" w:pos="905"/>
        </w:tabs>
        <w:spacing w:before="1"/>
        <w:ind w:hanging="577"/>
        <w:jc w:val="left"/>
      </w:pPr>
      <w:bookmarkStart w:id="18" w:name="3.1_O_conceito_do_produto"/>
      <w:bookmarkStart w:id="19" w:name="_bookmark10"/>
      <w:bookmarkEnd w:id="18"/>
      <w:bookmarkEnd w:id="19"/>
      <w:r>
        <w:t>O conceito do</w:t>
      </w:r>
      <w:r>
        <w:rPr>
          <w:spacing w:val="19"/>
        </w:rPr>
        <w:t xml:space="preserve"> </w:t>
      </w:r>
      <w:r>
        <w:t>produto</w:t>
      </w:r>
    </w:p>
    <w:p w14:paraId="0E355E96" w14:textId="77777777" w:rsidR="00E50C67" w:rsidRDefault="00E50C67" w:rsidP="00E50C67">
      <w:pPr>
        <w:pStyle w:val="Corpodetexto"/>
        <w:spacing w:before="10"/>
        <w:rPr>
          <w:sz w:val="26"/>
        </w:rPr>
      </w:pPr>
    </w:p>
    <w:tbl>
      <w:tblPr>
        <w:tblStyle w:val="TableNormal"/>
        <w:tblW w:w="0" w:type="auto"/>
        <w:tblInd w:w="4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4"/>
        <w:gridCol w:w="7355"/>
      </w:tblGrid>
      <w:tr w:rsidR="00E50C67" w14:paraId="7C5677C5" w14:textId="77777777" w:rsidTr="00F8260A">
        <w:trPr>
          <w:trHeight w:val="265"/>
        </w:trPr>
        <w:tc>
          <w:tcPr>
            <w:tcW w:w="2004" w:type="dxa"/>
            <w:tcBorders>
              <w:bottom w:val="single" w:sz="6" w:space="0" w:color="000000"/>
            </w:tcBorders>
            <w:shd w:val="clear" w:color="auto" w:fill="BEBEBE"/>
          </w:tcPr>
          <w:p w14:paraId="307A64FA" w14:textId="77777777" w:rsidR="00E50C67" w:rsidRDefault="00E50C67" w:rsidP="00E50C67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Para o/a:</w:t>
            </w:r>
          </w:p>
        </w:tc>
        <w:tc>
          <w:tcPr>
            <w:tcW w:w="7355" w:type="dxa"/>
            <w:tcBorders>
              <w:bottom w:val="single" w:sz="6" w:space="0" w:color="000000"/>
            </w:tcBorders>
          </w:tcPr>
          <w:p w14:paraId="6280A568" w14:textId="3613DDA3" w:rsidR="00E50C67" w:rsidRDefault="00E50C67" w:rsidP="003C7EA6">
            <w:pPr>
              <w:pStyle w:val="TableParagraph"/>
              <w:spacing w:before="8"/>
              <w:ind w:left="720" w:hanging="613"/>
              <w:rPr>
                <w:sz w:val="20"/>
              </w:rPr>
            </w:pPr>
            <w:r>
              <w:rPr>
                <w:sz w:val="20"/>
              </w:rPr>
              <w:t xml:space="preserve">Todos </w:t>
            </w:r>
            <w:r w:rsidR="00123C1C">
              <w:rPr>
                <w:sz w:val="20"/>
              </w:rPr>
              <w:t>as Organizações de restauração e de shopping.</w:t>
            </w:r>
          </w:p>
        </w:tc>
      </w:tr>
      <w:tr w:rsidR="00E50C67" w14:paraId="1D83886B" w14:textId="77777777" w:rsidTr="00C82FC7">
        <w:trPr>
          <w:trHeight w:val="266"/>
        </w:trPr>
        <w:tc>
          <w:tcPr>
            <w:tcW w:w="2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1C3DBD79" w14:textId="77777777" w:rsidR="00E50C67" w:rsidRDefault="00E50C67" w:rsidP="00E50C67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Que apresenta:</w:t>
            </w:r>
          </w:p>
        </w:tc>
        <w:tc>
          <w:tcPr>
            <w:tcW w:w="7355" w:type="dxa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2A9CCD3C" w14:textId="77777777" w:rsidR="00C82FC7" w:rsidRDefault="00C82FC7" w:rsidP="00C82FC7">
            <w:pPr>
              <w:pStyle w:val="TableParagraph"/>
              <w:spacing w:before="12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E50C67">
              <w:rPr>
                <w:sz w:val="20"/>
              </w:rPr>
              <w:t>Com o aumento do ritmo de vida dos clientes é necessário que as empresas de</w:t>
            </w:r>
            <w:r>
              <w:rPr>
                <w:sz w:val="20"/>
              </w:rPr>
              <w:t xml:space="preserve"> </w:t>
            </w:r>
          </w:p>
          <w:p w14:paraId="35FACED8" w14:textId="77777777" w:rsidR="00C82FC7" w:rsidRDefault="00E50C67" w:rsidP="00C82FC7">
            <w:pPr>
              <w:pStyle w:val="TableParagraph"/>
              <w:spacing w:before="12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82FC7">
              <w:rPr>
                <w:sz w:val="20"/>
              </w:rPr>
              <w:t xml:space="preserve"> </w:t>
            </w:r>
            <w:r>
              <w:rPr>
                <w:sz w:val="20"/>
              </w:rPr>
              <w:t>venda de produtos possam igualar esse ritmo, e para isso o nosso produto oferece</w:t>
            </w:r>
          </w:p>
          <w:p w14:paraId="5186053B" w14:textId="71DE0D68" w:rsidR="00E50C67" w:rsidRPr="009237E8" w:rsidRDefault="00E50C67" w:rsidP="00C82FC7">
            <w:pPr>
              <w:pStyle w:val="TableParagraph"/>
              <w:spacing w:before="12"/>
              <w:ind w:left="0"/>
              <w:jc w:val="both"/>
            </w:pPr>
            <w:r>
              <w:rPr>
                <w:sz w:val="20"/>
              </w:rPr>
              <w:t xml:space="preserve"> </w:t>
            </w:r>
            <w:r w:rsidR="00C82FC7">
              <w:rPr>
                <w:sz w:val="20"/>
              </w:rPr>
              <w:t xml:space="preserve"> </w:t>
            </w:r>
            <w:r>
              <w:rPr>
                <w:sz w:val="20"/>
              </w:rPr>
              <w:t>uma ponte entre a empresa e o cliente, que torna esta relação mais eficiente.</w:t>
            </w:r>
          </w:p>
        </w:tc>
      </w:tr>
      <w:tr w:rsidR="00E50C67" w14:paraId="5DA92798" w14:textId="77777777" w:rsidTr="00F8260A">
        <w:trPr>
          <w:trHeight w:val="268"/>
        </w:trPr>
        <w:tc>
          <w:tcPr>
            <w:tcW w:w="2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5A153E7F" w14:textId="77777777" w:rsidR="00E50C67" w:rsidRDefault="00E50C67" w:rsidP="00E50C67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O produto:</w:t>
            </w:r>
          </w:p>
        </w:tc>
        <w:tc>
          <w:tcPr>
            <w:tcW w:w="7355" w:type="dxa"/>
            <w:tcBorders>
              <w:top w:val="single" w:sz="6" w:space="0" w:color="000000"/>
              <w:bottom w:val="single" w:sz="6" w:space="0" w:color="000000"/>
            </w:tcBorders>
          </w:tcPr>
          <w:p w14:paraId="7C0B6EDE" w14:textId="2EE5DBC4" w:rsidR="00E50C67" w:rsidRDefault="00E50C67" w:rsidP="00E50C67">
            <w:pPr>
              <w:pStyle w:val="TableParagraph"/>
              <w:spacing w:before="11"/>
              <w:ind w:left="720" w:hanging="613"/>
              <w:rPr>
                <w:sz w:val="20"/>
              </w:rPr>
            </w:pPr>
            <w:proofErr w:type="spellStart"/>
            <w:r>
              <w:rPr>
                <w:sz w:val="20"/>
              </w:rPr>
              <w:t>BuyAway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50C67" w14:paraId="458B7B3F" w14:textId="77777777" w:rsidTr="00F8260A">
        <w:trPr>
          <w:trHeight w:val="532"/>
        </w:trPr>
        <w:tc>
          <w:tcPr>
            <w:tcW w:w="2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3D60D041" w14:textId="77777777" w:rsidR="00E50C67" w:rsidRDefault="00E50C67" w:rsidP="00E50C6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Que:</w:t>
            </w:r>
          </w:p>
        </w:tc>
        <w:tc>
          <w:tcPr>
            <w:tcW w:w="7355" w:type="dxa"/>
            <w:tcBorders>
              <w:top w:val="single" w:sz="6" w:space="0" w:color="000000"/>
              <w:bottom w:val="single" w:sz="6" w:space="0" w:color="000000"/>
            </w:tcBorders>
          </w:tcPr>
          <w:p w14:paraId="462225E1" w14:textId="45FB44D8" w:rsidR="00E50C67" w:rsidRDefault="00E50C67" w:rsidP="00E50C67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 xml:space="preserve">O principal objetivo do projeto é diminuir o tempo que cada cliente gasta para efetuar as suas compras, evitando a deslocação. De seguida pretende-se que se crie uma rede extensa que possa suportar as necessidades do utilizador. </w:t>
            </w:r>
          </w:p>
          <w:p w14:paraId="27140188" w14:textId="48F27445" w:rsidR="00E50C67" w:rsidRDefault="00E50C67" w:rsidP="00E50C67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 xml:space="preserve">Para a empresa a implementação do </w:t>
            </w:r>
            <w:proofErr w:type="spellStart"/>
            <w:r>
              <w:rPr>
                <w:sz w:val="20"/>
                <w:u w:val="single"/>
              </w:rPr>
              <w:t>BuyAway</w:t>
            </w:r>
            <w:proofErr w:type="spellEnd"/>
            <w:r>
              <w:rPr>
                <w:sz w:val="20"/>
              </w:rPr>
              <w:t xml:space="preserve"> traduz-se no aumento dos clientes, eficiência no método de entrega, diminuição da ocupação do espaço físico da “loja”.</w:t>
            </w:r>
          </w:p>
        </w:tc>
      </w:tr>
      <w:tr w:rsidR="00E50C67" w14:paraId="34682E5C" w14:textId="77777777" w:rsidTr="00F8260A">
        <w:trPr>
          <w:trHeight w:val="532"/>
        </w:trPr>
        <w:tc>
          <w:tcPr>
            <w:tcW w:w="200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EBEBE"/>
          </w:tcPr>
          <w:p w14:paraId="13040C9C" w14:textId="77777777" w:rsidR="00E50C67" w:rsidRDefault="00E50C67" w:rsidP="00E50C6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Ao contrário de:</w:t>
            </w:r>
          </w:p>
        </w:tc>
        <w:tc>
          <w:tcPr>
            <w:tcW w:w="7355" w:type="dxa"/>
            <w:tcBorders>
              <w:top w:val="single" w:sz="6" w:space="0" w:color="000000"/>
              <w:bottom w:val="single" w:sz="6" w:space="0" w:color="000000"/>
            </w:tcBorders>
          </w:tcPr>
          <w:p w14:paraId="1D6485A8" w14:textId="30803897" w:rsidR="00E50C67" w:rsidRDefault="00E50C67" w:rsidP="00E50C67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 xml:space="preserve">Apesar de algumas empresas, tais como, </w:t>
            </w:r>
            <w:proofErr w:type="spellStart"/>
            <w:r>
              <w:rPr>
                <w:sz w:val="20"/>
              </w:rPr>
              <w:t>Auchan</w:t>
            </w:r>
            <w:proofErr w:type="spellEnd"/>
            <w:r>
              <w:rPr>
                <w:sz w:val="20"/>
              </w:rPr>
              <w:t>, já disponibilizarem este tipo de serviço, o cliente não tem como localizar o seu pedido em tempo real, não pode utilizar a mesma aplicação para a diferentes lojas com as quais faz negócio nem tem como criar pontos de recolha.</w:t>
            </w:r>
          </w:p>
        </w:tc>
      </w:tr>
      <w:tr w:rsidR="00E50C67" w14:paraId="1E849AA0" w14:textId="77777777" w:rsidTr="00F8260A">
        <w:trPr>
          <w:trHeight w:val="529"/>
        </w:trPr>
        <w:tc>
          <w:tcPr>
            <w:tcW w:w="2004" w:type="dxa"/>
            <w:tcBorders>
              <w:top w:val="single" w:sz="6" w:space="0" w:color="000000"/>
            </w:tcBorders>
            <w:shd w:val="clear" w:color="auto" w:fill="BEBEBE"/>
          </w:tcPr>
          <w:p w14:paraId="1BC75F55" w14:textId="77777777" w:rsidR="00E50C67" w:rsidRDefault="00E50C67" w:rsidP="00E50C6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 nosso produto:</w:t>
            </w:r>
          </w:p>
        </w:tc>
        <w:tc>
          <w:tcPr>
            <w:tcW w:w="7355" w:type="dxa"/>
            <w:tcBorders>
              <w:top w:val="single" w:sz="6" w:space="0" w:color="000000"/>
            </w:tcBorders>
          </w:tcPr>
          <w:p w14:paraId="4AA10689" w14:textId="3734C280" w:rsidR="00E50C67" w:rsidRDefault="00E50C67" w:rsidP="00E50C67">
            <w:pPr>
              <w:pStyle w:val="TableParagraph"/>
              <w:spacing w:before="36"/>
              <w:rPr>
                <w:sz w:val="20"/>
              </w:rPr>
            </w:pPr>
            <w:r>
              <w:rPr>
                <w:sz w:val="20"/>
              </w:rPr>
              <w:t>A nossa plataforma vai pedir que o utilizador escolha o método de compra (entrega ao domicílio, recolha na loja ou recolha no ponto de entrega), para isso o cliente deve fornecer a sua localização ou o local de entrega. Com a possibilidade de entrega nos pontos de recolha iremos tornar o processo de entrega mais eficiente ao transportar vários pedidos para o mesmo local. O pagamento pode ser feito pelo site criado para suportar o *nome do produto*, ou por transferência bancaria, esta última opção depende da entidade que ira vender o seu produto.</w:t>
            </w:r>
            <w:r w:rsidR="006C3611">
              <w:rPr>
                <w:sz w:val="20"/>
              </w:rPr>
              <w:t xml:space="preserve"> O </w:t>
            </w:r>
            <w:proofErr w:type="spellStart"/>
            <w:r w:rsidR="006C3611">
              <w:rPr>
                <w:sz w:val="20"/>
              </w:rPr>
              <w:t>User</w:t>
            </w:r>
            <w:proofErr w:type="spellEnd"/>
            <w:r w:rsidR="006C3611">
              <w:rPr>
                <w:sz w:val="20"/>
              </w:rPr>
              <w:t xml:space="preserve"> vai ter a possibilidade, também, de ver o rumo da sua encomenda e verificar se está na fase de preparação, entrega ou recolhido, entre outras.</w:t>
            </w:r>
          </w:p>
        </w:tc>
      </w:tr>
    </w:tbl>
    <w:p w14:paraId="2DC2484A" w14:textId="3D8D031F" w:rsidR="00E50C67" w:rsidRDefault="00E50C67" w:rsidP="00E50C67">
      <w:pPr>
        <w:pStyle w:val="Corpodetexto"/>
        <w:ind w:left="714"/>
        <w:rPr>
          <w:sz w:val="20"/>
        </w:rPr>
      </w:pPr>
    </w:p>
    <w:p w14:paraId="0E9FC4F7" w14:textId="2253DE2C" w:rsidR="00FB21A2" w:rsidRDefault="00FB21A2" w:rsidP="00E50C67">
      <w:pPr>
        <w:pStyle w:val="Corpodetexto"/>
        <w:rPr>
          <w:sz w:val="20"/>
        </w:rPr>
      </w:pPr>
    </w:p>
    <w:p w14:paraId="067EF86F" w14:textId="500D6183" w:rsidR="00FB21A2" w:rsidRDefault="00FB21A2" w:rsidP="00E50C67">
      <w:pPr>
        <w:pStyle w:val="Corpodetexto"/>
        <w:rPr>
          <w:sz w:val="20"/>
        </w:rPr>
      </w:pPr>
    </w:p>
    <w:p w14:paraId="2C62B85B" w14:textId="77777777" w:rsidR="00FB21A2" w:rsidRDefault="00FB21A2" w:rsidP="00E50C67">
      <w:pPr>
        <w:pStyle w:val="Corpodetexto"/>
        <w:rPr>
          <w:sz w:val="20"/>
        </w:rPr>
      </w:pPr>
    </w:p>
    <w:p w14:paraId="1030FC4E" w14:textId="77777777" w:rsidR="00E50C67" w:rsidRDefault="00E50C67" w:rsidP="005653DB">
      <w:pPr>
        <w:pStyle w:val="Ttulo2"/>
        <w:numPr>
          <w:ilvl w:val="1"/>
          <w:numId w:val="3"/>
        </w:numPr>
        <w:tabs>
          <w:tab w:val="left" w:pos="676"/>
          <w:tab w:val="left" w:pos="677"/>
        </w:tabs>
        <w:spacing w:before="286"/>
        <w:ind w:left="676" w:hanging="577"/>
        <w:jc w:val="left"/>
      </w:pPr>
      <w:bookmarkStart w:id="20" w:name="3.2_Principais_capacidades/funcionalidad"/>
      <w:bookmarkStart w:id="21" w:name="_bookmark11"/>
      <w:bookmarkEnd w:id="20"/>
      <w:bookmarkEnd w:id="21"/>
      <w:r>
        <w:rPr>
          <w:w w:val="105"/>
        </w:rPr>
        <w:t>Principais</w:t>
      </w:r>
      <w:r>
        <w:rPr>
          <w:spacing w:val="2"/>
          <w:w w:val="105"/>
        </w:rPr>
        <w:t xml:space="preserve"> </w:t>
      </w:r>
      <w:r>
        <w:rPr>
          <w:w w:val="105"/>
        </w:rPr>
        <w:t>capacidades/funcionalidades</w:t>
      </w:r>
    </w:p>
    <w:p w14:paraId="424BE3AC" w14:textId="77777777" w:rsidR="00E50C67" w:rsidRDefault="00E50C67" w:rsidP="00E50C67">
      <w:pPr>
        <w:pStyle w:val="Corpodetexto"/>
        <w:spacing w:before="61"/>
        <w:ind w:left="676"/>
      </w:pPr>
    </w:p>
    <w:p w14:paraId="746A252F" w14:textId="4CE68A25" w:rsidR="00E50C67" w:rsidRPr="00C82FC7" w:rsidRDefault="00E50C67" w:rsidP="00E50C67">
      <w:pPr>
        <w:pStyle w:val="Corpodetexto"/>
        <w:spacing w:before="61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>A plataforma por nós desenvolvida vai poder encomendar todos os seus produtos, o site é uma junção de informação de produtos de cada loja parceira. Durante a escolha de produtos vai ser possível ver o montante a pagar de todos os produtos escolhidos até ao momento. No final o utilizador deve escolher a forma de pagamento que preferir, de forma a maximizar a o conforto do cliente. Também será possível escolher o local de levantamento das compras caso o cliente prefira recolher as suas compras num ponto de recolha ou no próprio supermercado, ou até mesmo que se agende transporte até à morada fornecida pelo cliente. Os custos de transporte podem ou não ser assegurados conforme a política da empresa à qual foram adquiridos.</w:t>
      </w:r>
    </w:p>
    <w:p w14:paraId="272164E7" w14:textId="7E168A47" w:rsidR="00E50C67" w:rsidRPr="00C82FC7" w:rsidRDefault="00E50C67" w:rsidP="00E50C67">
      <w:pPr>
        <w:pStyle w:val="Corpodetexto"/>
        <w:spacing w:before="61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>Alguns dos “</w:t>
      </w:r>
      <w:proofErr w:type="spellStart"/>
      <w:r w:rsidRPr="00C82FC7">
        <w:rPr>
          <w:rFonts w:ascii="Arial" w:hAnsi="Arial" w:cs="Arial"/>
          <w:i/>
        </w:rPr>
        <w:t>features</w:t>
      </w:r>
      <w:proofErr w:type="spellEnd"/>
      <w:r w:rsidRPr="00C82FC7">
        <w:rPr>
          <w:rFonts w:ascii="Arial" w:hAnsi="Arial" w:cs="Arial"/>
          <w:i/>
        </w:rPr>
        <w:t xml:space="preserve">” </w:t>
      </w:r>
      <w:r w:rsidRPr="00C82FC7">
        <w:rPr>
          <w:rFonts w:ascii="Arial" w:hAnsi="Arial" w:cs="Arial"/>
        </w:rPr>
        <w:t xml:space="preserve">do </w:t>
      </w:r>
      <w:r w:rsidRPr="00C82FC7">
        <w:rPr>
          <w:rFonts w:ascii="Arial" w:hAnsi="Arial" w:cs="Arial"/>
          <w:i/>
        </w:rPr>
        <w:t>website</w:t>
      </w:r>
      <w:r w:rsidRPr="00C82FC7">
        <w:rPr>
          <w:rFonts w:ascii="Arial" w:hAnsi="Arial" w:cs="Arial"/>
        </w:rPr>
        <w:t xml:space="preserve"> são a possibilidade de pesquisa de lojas e de produtos, para possibilitar uma maior eficiência na procura de produtos e(ou) lojas.</w:t>
      </w:r>
    </w:p>
    <w:p w14:paraId="4728A9E4" w14:textId="3654B30F" w:rsidR="00E50C67" w:rsidRPr="00C82FC7" w:rsidRDefault="00E50C67" w:rsidP="00E50C67">
      <w:pPr>
        <w:pStyle w:val="Corpodetexto"/>
        <w:spacing w:before="61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>A mudança mais substancial quando comparada com outros serviços similares que já existem no mercado é a possibilidade de localizar as suas compras em tempo real para o cliente ter a possibilidade de preparar a chegada do transportador para minimizar o tempo desperdiçado n</w:t>
      </w:r>
      <w:r w:rsidR="006C3611">
        <w:rPr>
          <w:rFonts w:ascii="Arial" w:hAnsi="Arial" w:cs="Arial"/>
        </w:rPr>
        <w:t xml:space="preserve">a </w:t>
      </w:r>
      <w:r w:rsidRPr="00C82FC7">
        <w:rPr>
          <w:rFonts w:ascii="Arial" w:hAnsi="Arial" w:cs="Arial"/>
        </w:rPr>
        <w:t>entrega</w:t>
      </w:r>
      <w:r w:rsidR="006C3611">
        <w:rPr>
          <w:rFonts w:ascii="Arial" w:hAnsi="Arial" w:cs="Arial"/>
        </w:rPr>
        <w:t>, e poder organizar a sua vida sem preocupações em relação à encomenda</w:t>
      </w:r>
      <w:r w:rsidRPr="00C82FC7">
        <w:rPr>
          <w:rFonts w:ascii="Arial" w:hAnsi="Arial" w:cs="Arial"/>
        </w:rPr>
        <w:t>.</w:t>
      </w:r>
    </w:p>
    <w:p w14:paraId="7E0A5D9A" w14:textId="56C64F56" w:rsidR="00E50C67" w:rsidRPr="00BE5F89" w:rsidRDefault="00E50C67" w:rsidP="00E50C67">
      <w:pPr>
        <w:pStyle w:val="Corpodetexto"/>
        <w:spacing w:before="61"/>
        <w:ind w:left="676"/>
        <w:rPr>
          <w:rFonts w:ascii="Arial" w:hAnsi="Arial" w:cs="Arial"/>
        </w:rPr>
      </w:pPr>
      <w:r w:rsidRPr="00BE5F89">
        <w:rPr>
          <w:rFonts w:ascii="Arial" w:hAnsi="Arial" w:cs="Arial"/>
        </w:rPr>
        <w:t>Será também criada uma plataforma individual para que cada empresa possa criar produtos, eliminar produtos, alterar preços e criar promoções.</w:t>
      </w:r>
      <w:r w:rsidRPr="00BE5F89">
        <w:rPr>
          <w:rFonts w:ascii="Arial" w:hAnsi="Arial" w:cs="Arial"/>
          <w:sz w:val="16"/>
        </w:rPr>
        <w:t xml:space="preserve"> </w:t>
      </w:r>
    </w:p>
    <w:p w14:paraId="6EB5CB9D" w14:textId="543E696F" w:rsidR="00E50C67" w:rsidRDefault="00E50C67" w:rsidP="00E50C67">
      <w:pPr>
        <w:pStyle w:val="Corpodetexto"/>
        <w:spacing w:before="7"/>
        <w:rPr>
          <w:sz w:val="16"/>
        </w:rPr>
      </w:pPr>
    </w:p>
    <w:p w14:paraId="61C37729" w14:textId="77777777" w:rsidR="006C3611" w:rsidRDefault="006C3611" w:rsidP="00E50C67">
      <w:pPr>
        <w:pStyle w:val="Corpodetexto"/>
        <w:spacing w:before="7"/>
        <w:rPr>
          <w:sz w:val="16"/>
        </w:rPr>
      </w:pPr>
    </w:p>
    <w:p w14:paraId="4F512AD0" w14:textId="7B5879DC" w:rsidR="00E50C67" w:rsidRPr="004D0301" w:rsidRDefault="00E50C67" w:rsidP="00CA1BE9">
      <w:pPr>
        <w:pStyle w:val="Ttulo2"/>
        <w:numPr>
          <w:ilvl w:val="1"/>
          <w:numId w:val="3"/>
        </w:numPr>
        <w:tabs>
          <w:tab w:val="left" w:pos="676"/>
          <w:tab w:val="left" w:pos="677"/>
        </w:tabs>
        <w:ind w:left="676" w:hanging="577"/>
        <w:jc w:val="left"/>
        <w:rPr>
          <w:rFonts w:ascii="Calibri" w:hAnsi="Calibri"/>
        </w:rPr>
      </w:pPr>
      <w:bookmarkStart w:id="22" w:name="3.3_Ambiente_de_utilização"/>
      <w:bookmarkStart w:id="23" w:name="_bookmark12"/>
      <w:bookmarkEnd w:id="22"/>
      <w:bookmarkEnd w:id="23"/>
      <w:r w:rsidRPr="00E22F56">
        <w:rPr>
          <w:w w:val="105"/>
        </w:rPr>
        <w:lastRenderedPageBreak/>
        <w:t>Ambiente de</w:t>
      </w:r>
      <w:r w:rsidRPr="00E22F56">
        <w:rPr>
          <w:spacing w:val="5"/>
          <w:w w:val="105"/>
        </w:rPr>
        <w:t xml:space="preserve"> </w:t>
      </w:r>
      <w:r w:rsidRPr="00E22F56">
        <w:rPr>
          <w:w w:val="105"/>
        </w:rPr>
        <w:t>utilização</w:t>
      </w:r>
    </w:p>
    <w:p w14:paraId="0C47F0F4" w14:textId="77777777" w:rsidR="004D0301" w:rsidRPr="00E22F56" w:rsidRDefault="004D0301" w:rsidP="004D0301">
      <w:pPr>
        <w:pStyle w:val="Ttulo2"/>
        <w:tabs>
          <w:tab w:val="left" w:pos="676"/>
          <w:tab w:val="left" w:pos="677"/>
        </w:tabs>
        <w:ind w:firstLine="0"/>
        <w:rPr>
          <w:rFonts w:ascii="Calibri" w:hAnsi="Calibri"/>
        </w:rPr>
      </w:pPr>
    </w:p>
    <w:p w14:paraId="77E4533D" w14:textId="7A6F9845" w:rsidR="00E50C67" w:rsidRPr="00C82FC7" w:rsidRDefault="00E50C67" w:rsidP="00E50C67">
      <w:pPr>
        <w:pStyle w:val="Corpodetexto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 xml:space="preserve">O objetivo principal é disponibilizar a aplicação em todos os dispositivos moveis, quer em formato website quer em aplicação. Numa segunda etapa o objetivo é disponibilizar esta aplicação, mas apenas para encomendas a restaurantes, nas </w:t>
      </w:r>
      <w:proofErr w:type="spellStart"/>
      <w:r w:rsidRPr="00C82FC7">
        <w:rPr>
          <w:rFonts w:ascii="Arial" w:hAnsi="Arial" w:cs="Arial"/>
          <w:i/>
        </w:rPr>
        <w:t>Box’s</w:t>
      </w:r>
      <w:proofErr w:type="spellEnd"/>
      <w:r w:rsidRPr="00C82FC7">
        <w:rPr>
          <w:rFonts w:ascii="Arial" w:hAnsi="Arial" w:cs="Arial"/>
        </w:rPr>
        <w:t xml:space="preserve"> da </w:t>
      </w:r>
      <w:proofErr w:type="spellStart"/>
      <w:r w:rsidRPr="00C82FC7">
        <w:rPr>
          <w:rFonts w:ascii="Arial" w:hAnsi="Arial" w:cs="Arial"/>
        </w:rPr>
        <w:t>Meo</w:t>
      </w:r>
      <w:proofErr w:type="spellEnd"/>
      <w:r w:rsidRPr="00C82FC7">
        <w:rPr>
          <w:rFonts w:ascii="Arial" w:hAnsi="Arial" w:cs="Arial"/>
        </w:rPr>
        <w:t>.</w:t>
      </w:r>
    </w:p>
    <w:p w14:paraId="0D5A37A9" w14:textId="77777777" w:rsidR="00E50C67" w:rsidRPr="00C82FC7" w:rsidRDefault="00E50C67" w:rsidP="00E50C67">
      <w:pPr>
        <w:pStyle w:val="Corpodetexto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>A partir do lançamento do website serão necessários tutoriais para que os utilizadores compreendam e saibam utilizar todas as funcionalidades do website e das aplicações.</w:t>
      </w:r>
    </w:p>
    <w:p w14:paraId="59160278" w14:textId="22BF4FB1" w:rsidR="00E50C67" w:rsidRDefault="00E50C67" w:rsidP="00E50C67">
      <w:pPr>
        <w:pStyle w:val="Corpodetexto"/>
        <w:spacing w:before="4"/>
        <w:rPr>
          <w:sz w:val="21"/>
        </w:rPr>
      </w:pPr>
    </w:p>
    <w:p w14:paraId="2060ED14" w14:textId="4173DF73" w:rsidR="006C3611" w:rsidRDefault="006C3611" w:rsidP="00E50C67">
      <w:pPr>
        <w:pStyle w:val="Corpodetexto"/>
        <w:spacing w:before="4"/>
        <w:rPr>
          <w:sz w:val="21"/>
        </w:rPr>
      </w:pPr>
    </w:p>
    <w:p w14:paraId="155007AF" w14:textId="77777777" w:rsidR="006C3611" w:rsidRDefault="006C3611" w:rsidP="00E50C67">
      <w:pPr>
        <w:pStyle w:val="Corpodetexto"/>
        <w:spacing w:before="4"/>
        <w:rPr>
          <w:sz w:val="21"/>
        </w:rPr>
      </w:pPr>
    </w:p>
    <w:p w14:paraId="3C6998A6" w14:textId="3EF366C8" w:rsidR="00E50C67" w:rsidRPr="004D0301" w:rsidRDefault="00E50C67" w:rsidP="004D0301">
      <w:pPr>
        <w:pStyle w:val="Ttulo2"/>
        <w:numPr>
          <w:ilvl w:val="1"/>
          <w:numId w:val="3"/>
        </w:numPr>
        <w:tabs>
          <w:tab w:val="left" w:pos="676"/>
          <w:tab w:val="left" w:pos="677"/>
        </w:tabs>
        <w:ind w:left="676" w:hanging="577"/>
        <w:jc w:val="left"/>
      </w:pPr>
      <w:bookmarkStart w:id="24" w:name="3.4_Limites_e_exclusões"/>
      <w:bookmarkStart w:id="25" w:name="_bookmark13"/>
      <w:bookmarkEnd w:id="24"/>
      <w:bookmarkEnd w:id="25"/>
      <w:r w:rsidRPr="000A4309">
        <w:rPr>
          <w:w w:val="105"/>
        </w:rPr>
        <w:t>Limites e</w:t>
      </w:r>
      <w:r w:rsidRPr="000A4309">
        <w:rPr>
          <w:spacing w:val="2"/>
          <w:w w:val="105"/>
        </w:rPr>
        <w:t xml:space="preserve"> </w:t>
      </w:r>
      <w:r w:rsidRPr="000A4309">
        <w:rPr>
          <w:w w:val="105"/>
        </w:rPr>
        <w:t>exclusões</w:t>
      </w:r>
    </w:p>
    <w:p w14:paraId="1ABACB98" w14:textId="77777777" w:rsidR="004D0301" w:rsidRPr="00BE5F89" w:rsidRDefault="004D0301" w:rsidP="004D0301">
      <w:pPr>
        <w:pStyle w:val="Ttulo2"/>
        <w:tabs>
          <w:tab w:val="left" w:pos="676"/>
          <w:tab w:val="left" w:pos="677"/>
        </w:tabs>
        <w:ind w:firstLine="0"/>
        <w:rPr>
          <w:b w:val="0"/>
          <w:bCs w:val="0"/>
        </w:rPr>
      </w:pPr>
    </w:p>
    <w:p w14:paraId="3A11F717" w14:textId="77777777" w:rsidR="00E50C67" w:rsidRPr="00C82FC7" w:rsidRDefault="00E50C67" w:rsidP="00E50C67">
      <w:pPr>
        <w:pStyle w:val="Corpodetexto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 xml:space="preserve">Requerimentos não aceites: </w:t>
      </w:r>
    </w:p>
    <w:p w14:paraId="5E40FE94" w14:textId="529FAD88" w:rsidR="00E50C67" w:rsidRPr="00C82FC7" w:rsidRDefault="00E50C67" w:rsidP="00E50C67">
      <w:pPr>
        <w:pStyle w:val="Corpodetexto"/>
        <w:ind w:left="676"/>
        <w:rPr>
          <w:rFonts w:ascii="Arial" w:hAnsi="Arial" w:cs="Arial"/>
          <w:u w:val="single"/>
        </w:rPr>
      </w:pPr>
      <w:r w:rsidRPr="00C82FC7">
        <w:rPr>
          <w:rFonts w:ascii="Arial" w:hAnsi="Arial" w:cs="Arial"/>
        </w:rPr>
        <w:t>Conceção de uma outra plataforma para gerir diferentes transportadoras, uma vez que o principal objetivo é criar formas para facilitar a comunicação entre clientes e lojas e não entre lojas e empresas de transporte;</w:t>
      </w:r>
    </w:p>
    <w:p w14:paraId="3B7A0C80" w14:textId="4D9D0BA3" w:rsidR="006C3611" w:rsidRDefault="00E50C67" w:rsidP="006C3611">
      <w:pPr>
        <w:pStyle w:val="Corpodetexto"/>
        <w:ind w:left="676"/>
        <w:rPr>
          <w:rFonts w:ascii="Arial" w:hAnsi="Arial" w:cs="Arial"/>
        </w:rPr>
      </w:pPr>
      <w:r w:rsidRPr="00C82FC7">
        <w:rPr>
          <w:rFonts w:ascii="Arial" w:hAnsi="Arial" w:cs="Arial"/>
        </w:rPr>
        <w:t xml:space="preserve">Desenvolvimento de plataformas individuais para algumas lojas, o cliente iria necessitar de ter registo das suas informações pessoais em dois sites independentes. </w:t>
      </w:r>
    </w:p>
    <w:p w14:paraId="1CD458DD" w14:textId="1961D84D" w:rsidR="006C3611" w:rsidRDefault="006C3611" w:rsidP="006C3611">
      <w:pPr>
        <w:pStyle w:val="Corpodetexto"/>
        <w:ind w:left="676"/>
        <w:rPr>
          <w:rFonts w:ascii="Arial" w:hAnsi="Arial" w:cs="Arial"/>
        </w:rPr>
      </w:pPr>
    </w:p>
    <w:p w14:paraId="59B3B66C" w14:textId="5E6A2CC4" w:rsidR="006C3611" w:rsidRDefault="006C3611" w:rsidP="006C3611">
      <w:pPr>
        <w:pStyle w:val="Corpodetexto"/>
        <w:ind w:left="676"/>
        <w:rPr>
          <w:rFonts w:ascii="Arial" w:hAnsi="Arial" w:cs="Arial"/>
        </w:rPr>
      </w:pPr>
    </w:p>
    <w:p w14:paraId="2A444BBF" w14:textId="77777777" w:rsidR="006C3611" w:rsidRPr="006C3611" w:rsidRDefault="006C3611" w:rsidP="006C3611">
      <w:pPr>
        <w:pStyle w:val="Corpodetexto"/>
        <w:ind w:left="676"/>
        <w:rPr>
          <w:rFonts w:ascii="Arial" w:hAnsi="Arial" w:cs="Arial"/>
        </w:rPr>
      </w:pPr>
    </w:p>
    <w:p w14:paraId="3FA8A8B9" w14:textId="77777777" w:rsidR="00872706" w:rsidRDefault="00D00547" w:rsidP="00F55CF5">
      <w:pPr>
        <w:pStyle w:val="PargrafodaLista"/>
        <w:numPr>
          <w:ilvl w:val="0"/>
          <w:numId w:val="3"/>
        </w:numPr>
        <w:tabs>
          <w:tab w:val="left" w:pos="532"/>
          <w:tab w:val="left" w:pos="533"/>
        </w:tabs>
        <w:spacing w:before="164"/>
        <w:rPr>
          <w:b/>
          <w:sz w:val="32"/>
        </w:rPr>
      </w:pPr>
      <w:bookmarkStart w:id="26" w:name="4_Referências_e_recursos_suplementares"/>
      <w:bookmarkStart w:id="27" w:name="_bookmark14"/>
      <w:bookmarkEnd w:id="26"/>
      <w:bookmarkEnd w:id="27"/>
      <w:r>
        <w:rPr>
          <w:b/>
          <w:w w:val="105"/>
          <w:sz w:val="32"/>
        </w:rPr>
        <w:t>Referências e recursos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suplementares</w:t>
      </w:r>
    </w:p>
    <w:p w14:paraId="57DF483C" w14:textId="6ADF9C6D" w:rsidR="00872706" w:rsidRDefault="00872706">
      <w:pPr>
        <w:pStyle w:val="Corpodetexto"/>
        <w:spacing w:before="61"/>
        <w:ind w:left="676" w:right="449"/>
        <w:jc w:val="both"/>
        <w:rPr>
          <w:color w:val="008000"/>
        </w:rPr>
      </w:pPr>
    </w:p>
    <w:p w14:paraId="1F80E6C1" w14:textId="6DF1C7D2" w:rsidR="00B13CCE" w:rsidRPr="00C82FC7" w:rsidRDefault="00B13CCE">
      <w:pPr>
        <w:pStyle w:val="Corpodetexto"/>
        <w:spacing w:before="61"/>
        <w:ind w:left="676" w:right="449"/>
        <w:jc w:val="both"/>
        <w:rPr>
          <w:rFonts w:ascii="Arial" w:hAnsi="Arial" w:cs="Arial"/>
          <w:color w:val="000000" w:themeColor="text1"/>
        </w:rPr>
      </w:pPr>
      <w:r w:rsidRPr="00C82FC7">
        <w:rPr>
          <w:rFonts w:ascii="Arial" w:hAnsi="Arial" w:cs="Arial"/>
          <w:color w:val="000000" w:themeColor="text1"/>
        </w:rPr>
        <w:t xml:space="preserve">Para referência à projeção desta implementação, analisamos o funcionamento de serviços semelhantes, nomeadamente a UBER e superfícies comerciais que disponibilizam também entregas ao domicílio (como já foi referido, </w:t>
      </w:r>
      <w:proofErr w:type="spellStart"/>
      <w:r w:rsidRPr="00C82FC7">
        <w:rPr>
          <w:rFonts w:ascii="Arial" w:hAnsi="Arial" w:cs="Arial"/>
          <w:color w:val="000000" w:themeColor="text1"/>
        </w:rPr>
        <w:t>Auchan</w:t>
      </w:r>
      <w:proofErr w:type="spellEnd"/>
      <w:r w:rsidRPr="00C82FC7">
        <w:rPr>
          <w:rFonts w:ascii="Arial" w:hAnsi="Arial" w:cs="Arial"/>
          <w:color w:val="000000" w:themeColor="text1"/>
        </w:rPr>
        <w:t>).</w:t>
      </w:r>
      <w:r w:rsidR="00196EE2">
        <w:rPr>
          <w:rFonts w:ascii="Arial" w:hAnsi="Arial" w:cs="Arial"/>
          <w:color w:val="000000" w:themeColor="text1"/>
        </w:rPr>
        <w:t xml:space="preserve"> Utilizamos o proto.io para produzir o </w:t>
      </w:r>
      <w:proofErr w:type="spellStart"/>
      <w:r w:rsidR="00196EE2">
        <w:rPr>
          <w:rFonts w:ascii="Arial" w:hAnsi="Arial" w:cs="Arial"/>
          <w:color w:val="000000" w:themeColor="text1"/>
        </w:rPr>
        <w:t>microsite</w:t>
      </w:r>
      <w:proofErr w:type="spellEnd"/>
      <w:r w:rsidR="00196EE2">
        <w:rPr>
          <w:rFonts w:ascii="Arial" w:hAnsi="Arial" w:cs="Arial"/>
          <w:color w:val="000000" w:themeColor="text1"/>
        </w:rPr>
        <w:t xml:space="preserve"> e os </w:t>
      </w:r>
      <w:proofErr w:type="spellStart"/>
      <w:r w:rsidR="00196EE2">
        <w:rPr>
          <w:rFonts w:ascii="Arial" w:hAnsi="Arial" w:cs="Arial"/>
          <w:color w:val="000000" w:themeColor="text1"/>
        </w:rPr>
        <w:t>powerpoints</w:t>
      </w:r>
      <w:proofErr w:type="spellEnd"/>
      <w:r w:rsidR="00196EE2">
        <w:rPr>
          <w:rFonts w:ascii="Arial" w:hAnsi="Arial" w:cs="Arial"/>
          <w:color w:val="000000" w:themeColor="text1"/>
        </w:rPr>
        <w:t xml:space="preserve"> das TP para nos guiarmos por este relatório. Os recursos suplementares pesquisados online foram bastante raros, pelo que achamos que não existe a necessidade de os expressar aqui.</w:t>
      </w:r>
    </w:p>
    <w:sectPr w:rsidR="00B13CCE" w:rsidRPr="00C82FC7">
      <w:headerReference w:type="even" r:id="rId7"/>
      <w:pgSz w:w="11910" w:h="16840"/>
      <w:pgMar w:top="1160" w:right="800" w:bottom="920" w:left="9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BF9A3" w14:textId="77777777" w:rsidR="00BA4E5F" w:rsidRDefault="00BA4E5F">
      <w:r>
        <w:separator/>
      </w:r>
    </w:p>
  </w:endnote>
  <w:endnote w:type="continuationSeparator" w:id="0">
    <w:p w14:paraId="2E98B42C" w14:textId="77777777" w:rsidR="00BA4E5F" w:rsidRDefault="00B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1EE7C" w14:textId="77777777" w:rsidR="00BA4E5F" w:rsidRDefault="00BA4E5F">
      <w:r>
        <w:separator/>
      </w:r>
    </w:p>
  </w:footnote>
  <w:footnote w:type="continuationSeparator" w:id="0">
    <w:p w14:paraId="3051DFFE" w14:textId="77777777" w:rsidR="00BA4E5F" w:rsidRDefault="00BA4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9F024" w14:textId="77777777" w:rsidR="00872706" w:rsidRDefault="0087270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05E68"/>
    <w:multiLevelType w:val="multilevel"/>
    <w:tmpl w:val="E854A612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80" w:hanging="680"/>
        <w:jc w:val="right"/>
      </w:pPr>
      <w:rPr>
        <w:rFonts w:ascii="Arial Narrow" w:eastAsia="Arial Narrow" w:hAnsi="Arial Narrow" w:cs="Arial Narrow" w:hint="default"/>
        <w:b/>
        <w:bCs/>
        <w:spacing w:val="-1"/>
        <w:w w:val="109"/>
        <w:sz w:val="28"/>
        <w:szCs w:val="28"/>
        <w:u w:val="none"/>
        <w:lang w:val="pt-PT" w:eastAsia="pt-PT" w:bidi="pt-PT"/>
      </w:rPr>
    </w:lvl>
    <w:lvl w:ilvl="2">
      <w:numFmt w:val="bullet"/>
      <w:lvlText w:val="•"/>
      <w:lvlJc w:val="left"/>
      <w:pPr>
        <w:ind w:left="2837" w:hanging="68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3755" w:hanging="68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674" w:hanging="68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593" w:hanging="68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511" w:hanging="68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430" w:hanging="68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349" w:hanging="680"/>
      </w:pPr>
      <w:rPr>
        <w:rFonts w:hint="default"/>
        <w:lang w:val="pt-PT" w:eastAsia="pt-PT" w:bidi="pt-PT"/>
      </w:rPr>
    </w:lvl>
  </w:abstractNum>
  <w:abstractNum w:abstractNumId="1" w15:restartNumberingAfterBreak="0">
    <w:nsid w:val="3A742179"/>
    <w:multiLevelType w:val="hybridMultilevel"/>
    <w:tmpl w:val="A386F5B2"/>
    <w:lvl w:ilvl="0" w:tplc="2EC6CE56">
      <w:numFmt w:val="bullet"/>
      <w:lvlText w:val="-"/>
      <w:lvlJc w:val="left"/>
      <w:pPr>
        <w:ind w:left="904" w:hanging="159"/>
      </w:pPr>
      <w:rPr>
        <w:rFonts w:ascii="Calibri Light" w:eastAsia="Calibri Light" w:hAnsi="Calibri Light" w:cs="Calibri Light" w:hint="default"/>
        <w:color w:val="008000"/>
        <w:w w:val="100"/>
        <w:sz w:val="22"/>
        <w:szCs w:val="22"/>
        <w:lang w:val="pt-PT" w:eastAsia="pt-PT" w:bidi="pt-PT"/>
      </w:rPr>
    </w:lvl>
    <w:lvl w:ilvl="1" w:tplc="6AE404B2">
      <w:numFmt w:val="bullet"/>
      <w:lvlText w:val="•"/>
      <w:lvlJc w:val="left"/>
      <w:pPr>
        <w:ind w:left="1828" w:hanging="159"/>
      </w:pPr>
      <w:rPr>
        <w:rFonts w:hint="default"/>
        <w:lang w:val="pt-PT" w:eastAsia="pt-PT" w:bidi="pt-PT"/>
      </w:rPr>
    </w:lvl>
    <w:lvl w:ilvl="2" w:tplc="83E6725C">
      <w:numFmt w:val="bullet"/>
      <w:lvlText w:val="•"/>
      <w:lvlJc w:val="left"/>
      <w:pPr>
        <w:ind w:left="2757" w:hanging="159"/>
      </w:pPr>
      <w:rPr>
        <w:rFonts w:hint="default"/>
        <w:lang w:val="pt-PT" w:eastAsia="pt-PT" w:bidi="pt-PT"/>
      </w:rPr>
    </w:lvl>
    <w:lvl w:ilvl="3" w:tplc="AD64866E">
      <w:numFmt w:val="bullet"/>
      <w:lvlText w:val="•"/>
      <w:lvlJc w:val="left"/>
      <w:pPr>
        <w:ind w:left="3685" w:hanging="159"/>
      </w:pPr>
      <w:rPr>
        <w:rFonts w:hint="default"/>
        <w:lang w:val="pt-PT" w:eastAsia="pt-PT" w:bidi="pt-PT"/>
      </w:rPr>
    </w:lvl>
    <w:lvl w:ilvl="4" w:tplc="A3268AF4">
      <w:numFmt w:val="bullet"/>
      <w:lvlText w:val="•"/>
      <w:lvlJc w:val="left"/>
      <w:pPr>
        <w:ind w:left="4614" w:hanging="159"/>
      </w:pPr>
      <w:rPr>
        <w:rFonts w:hint="default"/>
        <w:lang w:val="pt-PT" w:eastAsia="pt-PT" w:bidi="pt-PT"/>
      </w:rPr>
    </w:lvl>
    <w:lvl w:ilvl="5" w:tplc="13BEA9B4">
      <w:numFmt w:val="bullet"/>
      <w:lvlText w:val="•"/>
      <w:lvlJc w:val="left"/>
      <w:pPr>
        <w:ind w:left="5543" w:hanging="159"/>
      </w:pPr>
      <w:rPr>
        <w:rFonts w:hint="default"/>
        <w:lang w:val="pt-PT" w:eastAsia="pt-PT" w:bidi="pt-PT"/>
      </w:rPr>
    </w:lvl>
    <w:lvl w:ilvl="6" w:tplc="0AF48D76">
      <w:numFmt w:val="bullet"/>
      <w:lvlText w:val="•"/>
      <w:lvlJc w:val="left"/>
      <w:pPr>
        <w:ind w:left="6471" w:hanging="159"/>
      </w:pPr>
      <w:rPr>
        <w:rFonts w:hint="default"/>
        <w:lang w:val="pt-PT" w:eastAsia="pt-PT" w:bidi="pt-PT"/>
      </w:rPr>
    </w:lvl>
    <w:lvl w:ilvl="7" w:tplc="928EF5EE">
      <w:numFmt w:val="bullet"/>
      <w:lvlText w:val="•"/>
      <w:lvlJc w:val="left"/>
      <w:pPr>
        <w:ind w:left="7400" w:hanging="159"/>
      </w:pPr>
      <w:rPr>
        <w:rFonts w:hint="default"/>
        <w:lang w:val="pt-PT" w:eastAsia="pt-PT" w:bidi="pt-PT"/>
      </w:rPr>
    </w:lvl>
    <w:lvl w:ilvl="8" w:tplc="6FD848C8">
      <w:numFmt w:val="bullet"/>
      <w:lvlText w:val="•"/>
      <w:lvlJc w:val="left"/>
      <w:pPr>
        <w:ind w:left="8329" w:hanging="159"/>
      </w:pPr>
      <w:rPr>
        <w:rFonts w:hint="default"/>
        <w:lang w:val="pt-PT" w:eastAsia="pt-PT" w:bidi="pt-PT"/>
      </w:rPr>
    </w:lvl>
  </w:abstractNum>
  <w:abstractNum w:abstractNumId="2" w15:restartNumberingAfterBreak="0">
    <w:nsid w:val="3B336207"/>
    <w:multiLevelType w:val="multilevel"/>
    <w:tmpl w:val="B1AE0A2E"/>
    <w:lvl w:ilvl="0">
      <w:start w:val="1"/>
      <w:numFmt w:val="decimal"/>
      <w:lvlText w:val="%1"/>
      <w:lvlJc w:val="left"/>
      <w:pPr>
        <w:ind w:left="1605" w:hanging="711"/>
      </w:pPr>
      <w:rPr>
        <w:rFonts w:ascii="Arial" w:eastAsia="Arial" w:hAnsi="Arial" w:cs="Arial" w:hint="default"/>
        <w:b/>
        <w:bCs/>
        <w:w w:val="101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605" w:hanging="711"/>
      </w:pPr>
      <w:rPr>
        <w:rFonts w:hint="default"/>
        <w:spacing w:val="-1"/>
        <w:w w:val="97"/>
        <w:lang w:val="pt-PT" w:eastAsia="pt-PT" w:bidi="pt-PT"/>
      </w:rPr>
    </w:lvl>
    <w:lvl w:ilvl="2">
      <w:numFmt w:val="bullet"/>
      <w:lvlText w:val="•"/>
      <w:lvlJc w:val="left"/>
      <w:pPr>
        <w:ind w:left="3317" w:hanging="711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4175" w:hanging="71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034" w:hanging="71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893" w:hanging="71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751" w:hanging="71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610" w:hanging="71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469" w:hanging="711"/>
      </w:pPr>
      <w:rPr>
        <w:rFonts w:hint="default"/>
        <w:lang w:val="pt-PT" w:eastAsia="pt-PT" w:bidi="pt-PT"/>
      </w:rPr>
    </w:lvl>
  </w:abstractNum>
  <w:abstractNum w:abstractNumId="3" w15:restartNumberingAfterBreak="0">
    <w:nsid w:val="558E6FF5"/>
    <w:multiLevelType w:val="multilevel"/>
    <w:tmpl w:val="F87E88C4"/>
    <w:lvl w:ilvl="0">
      <w:start w:val="2"/>
      <w:numFmt w:val="decimal"/>
      <w:lvlText w:val="%1"/>
      <w:lvlJc w:val="left"/>
      <w:pPr>
        <w:ind w:left="532" w:hanging="433"/>
        <w:jc w:val="right"/>
      </w:pPr>
      <w:rPr>
        <w:rFonts w:ascii="Arial Narrow" w:eastAsia="Arial Narrow" w:hAnsi="Arial Narrow" w:cs="Arial Narrow" w:hint="default"/>
        <w:b/>
        <w:bCs/>
        <w:w w:val="109"/>
        <w:sz w:val="32"/>
        <w:szCs w:val="3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04" w:hanging="576"/>
        <w:jc w:val="right"/>
      </w:pPr>
      <w:rPr>
        <w:rFonts w:hint="default"/>
        <w:b/>
        <w:bCs/>
        <w:spacing w:val="-1"/>
        <w:w w:val="109"/>
        <w:lang w:val="pt-PT" w:eastAsia="pt-PT" w:bidi="pt-PT"/>
      </w:rPr>
    </w:lvl>
    <w:lvl w:ilvl="2">
      <w:numFmt w:val="bullet"/>
      <w:lvlText w:val="•"/>
      <w:lvlJc w:val="left"/>
      <w:pPr>
        <w:ind w:left="900" w:hanging="576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060" w:hanging="57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221" w:hanging="57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82" w:hanging="57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43" w:hanging="57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04" w:hanging="57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4" w:hanging="576"/>
      </w:pPr>
      <w:rPr>
        <w:rFonts w:hint="default"/>
        <w:lang w:val="pt-PT" w:eastAsia="pt-PT" w:bidi="pt-PT"/>
      </w:rPr>
    </w:lvl>
  </w:abstractNum>
  <w:abstractNum w:abstractNumId="4" w15:restartNumberingAfterBreak="0">
    <w:nsid w:val="651F14F5"/>
    <w:multiLevelType w:val="hybridMultilevel"/>
    <w:tmpl w:val="5F16375C"/>
    <w:lvl w:ilvl="0" w:tplc="14486EF0">
      <w:start w:val="1"/>
      <w:numFmt w:val="decimal"/>
      <w:lvlText w:val="%1."/>
      <w:lvlJc w:val="left"/>
      <w:pPr>
        <w:ind w:left="36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0059D6"/>
    <w:multiLevelType w:val="multilevel"/>
    <w:tmpl w:val="33C8D89E"/>
    <w:lvl w:ilvl="0">
      <w:start w:val="2"/>
      <w:numFmt w:val="decimal"/>
      <w:lvlText w:val="%1"/>
      <w:lvlJc w:val="left"/>
      <w:pPr>
        <w:ind w:left="532" w:hanging="433"/>
        <w:jc w:val="right"/>
      </w:pPr>
      <w:rPr>
        <w:rFonts w:ascii="Arial Narrow" w:eastAsia="Arial Narrow" w:hAnsi="Arial Narrow" w:cs="Arial Narrow" w:hint="default"/>
        <w:b/>
        <w:bCs/>
        <w:w w:val="109"/>
        <w:sz w:val="32"/>
        <w:szCs w:val="32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04" w:hanging="576"/>
        <w:jc w:val="right"/>
      </w:pPr>
      <w:rPr>
        <w:rFonts w:hint="default"/>
        <w:b/>
        <w:bCs/>
        <w:spacing w:val="-1"/>
        <w:w w:val="109"/>
        <w:lang w:val="pt-PT" w:eastAsia="pt-PT" w:bidi="pt-PT"/>
      </w:rPr>
    </w:lvl>
    <w:lvl w:ilvl="2">
      <w:numFmt w:val="bullet"/>
      <w:lvlText w:val="•"/>
      <w:lvlJc w:val="left"/>
      <w:pPr>
        <w:ind w:left="900" w:hanging="576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060" w:hanging="576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221" w:hanging="576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382" w:hanging="576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43" w:hanging="576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04" w:hanging="576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4" w:hanging="576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06"/>
    <w:rsid w:val="00001535"/>
    <w:rsid w:val="0006087F"/>
    <w:rsid w:val="00123C1C"/>
    <w:rsid w:val="001245C4"/>
    <w:rsid w:val="00196EE2"/>
    <w:rsid w:val="002169D7"/>
    <w:rsid w:val="00237B1F"/>
    <w:rsid w:val="00273673"/>
    <w:rsid w:val="002871A1"/>
    <w:rsid w:val="00296FDB"/>
    <w:rsid w:val="00373BB3"/>
    <w:rsid w:val="003A1A0A"/>
    <w:rsid w:val="003C7EA6"/>
    <w:rsid w:val="003D26DA"/>
    <w:rsid w:val="00463E32"/>
    <w:rsid w:val="00473FF4"/>
    <w:rsid w:val="004804A7"/>
    <w:rsid w:val="004855F2"/>
    <w:rsid w:val="004D0301"/>
    <w:rsid w:val="004D32C8"/>
    <w:rsid w:val="004E4FC5"/>
    <w:rsid w:val="005653DB"/>
    <w:rsid w:val="006C3611"/>
    <w:rsid w:val="006F0E9D"/>
    <w:rsid w:val="007522DB"/>
    <w:rsid w:val="00752C36"/>
    <w:rsid w:val="0077007C"/>
    <w:rsid w:val="007B5113"/>
    <w:rsid w:val="007F39F5"/>
    <w:rsid w:val="0080225F"/>
    <w:rsid w:val="00865C88"/>
    <w:rsid w:val="00872706"/>
    <w:rsid w:val="008B4CFA"/>
    <w:rsid w:val="008B6FA0"/>
    <w:rsid w:val="008E497A"/>
    <w:rsid w:val="00970B03"/>
    <w:rsid w:val="00B13CCE"/>
    <w:rsid w:val="00B21A32"/>
    <w:rsid w:val="00B9640C"/>
    <w:rsid w:val="00BA4E5F"/>
    <w:rsid w:val="00BE5F89"/>
    <w:rsid w:val="00C1772F"/>
    <w:rsid w:val="00C30DBA"/>
    <w:rsid w:val="00C4488B"/>
    <w:rsid w:val="00C56A04"/>
    <w:rsid w:val="00C82FC7"/>
    <w:rsid w:val="00CA1BE9"/>
    <w:rsid w:val="00CB36E4"/>
    <w:rsid w:val="00CE27D8"/>
    <w:rsid w:val="00D00547"/>
    <w:rsid w:val="00E50C67"/>
    <w:rsid w:val="00E93682"/>
    <w:rsid w:val="00F5105B"/>
    <w:rsid w:val="00F55CF5"/>
    <w:rsid w:val="00F824F5"/>
    <w:rsid w:val="00F97A97"/>
    <w:rsid w:val="00F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37C95"/>
  <w15:docId w15:val="{AF085448-E7C6-4E39-979B-D4EDE7B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1"/>
      <w:ind w:left="328"/>
      <w:outlineLvl w:val="0"/>
    </w:pPr>
    <w:rPr>
      <w:rFonts w:ascii="Arial Narrow" w:eastAsia="Arial Narrow" w:hAnsi="Arial Narrow" w:cs="Arial Narrow"/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ind w:left="676" w:hanging="577"/>
      <w:outlineLvl w:val="1"/>
    </w:pPr>
    <w:rPr>
      <w:rFonts w:ascii="Arial Narrow" w:eastAsia="Arial Narrow" w:hAnsi="Arial Narrow" w:cs="Arial Narrow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385"/>
      <w:ind w:left="328"/>
      <w:outlineLvl w:val="2"/>
    </w:pPr>
    <w:rPr>
      <w:rFonts w:ascii="Arial Narrow" w:eastAsia="Arial Narrow" w:hAnsi="Arial Narrow" w:cs="Arial Narrow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252"/>
      <w:ind w:left="1605" w:hanging="712"/>
    </w:pPr>
    <w:rPr>
      <w:rFonts w:ascii="Arial" w:eastAsia="Arial" w:hAnsi="Arial" w:cs="Arial"/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3"/>
      <w:ind w:left="1605" w:hanging="712"/>
    </w:pPr>
    <w:rPr>
      <w:rFonts w:ascii="Arial" w:eastAsia="Arial" w:hAnsi="Arial" w:cs="Arial"/>
      <w:sz w:val="20"/>
      <w:szCs w:val="20"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605" w:hanging="712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pPr>
      <w:spacing w:before="9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Vasco Sousa</dc:creator>
  <cp:lastModifiedBy>Filipe André</cp:lastModifiedBy>
  <cp:revision>39</cp:revision>
  <dcterms:created xsi:type="dcterms:W3CDTF">2020-04-27T17:01:00Z</dcterms:created>
  <dcterms:modified xsi:type="dcterms:W3CDTF">2020-06-08T11:05:00Z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LastSaved">
    <vt:filetime>2020-04-27T00:00:00Z</vt:filetime>
  </property>
</Properties>
</file>