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F70" w:rsidRPr="00640C95" w:rsidRDefault="00D33F70" w:rsidP="00CD1798">
      <w:pPr>
        <w:rPr>
          <w:rFonts w:ascii="Times New Roman" w:hAnsi="Times New Roman" w:cs="Times New Roman"/>
        </w:rPr>
      </w:pPr>
      <w:r w:rsidRPr="00640C95">
        <w:rPr>
          <w:rFonts w:ascii="Times New Roman" w:hAnsi="Times New Roman" w:cs="Times New Roman"/>
        </w:rPr>
        <w:t>Chaya Sara 5787</w:t>
      </w:r>
    </w:p>
    <w:p w:rsidR="00CD1798" w:rsidRPr="00640C95" w:rsidRDefault="00CD1798" w:rsidP="00640C95">
      <w:pPr>
        <w:jc w:val="both"/>
        <w:rPr>
          <w:rFonts w:ascii="Times New Roman" w:hAnsi="Times New Roman" w:cs="Times New Roman"/>
        </w:rPr>
      </w:pPr>
      <w:r w:rsidRPr="00640C95">
        <w:rPr>
          <w:rFonts w:ascii="Times New Roman" w:hAnsi="Times New Roman" w:cs="Times New Roman" w:hint="cs"/>
          <w:rtl/>
        </w:rPr>
        <w:t>לכאורה</w:t>
      </w:r>
      <w:r w:rsidRPr="00640C95">
        <w:rPr>
          <w:rFonts w:ascii="Times New Roman" w:hAnsi="Times New Roman" w:cs="Times New Roman"/>
        </w:rPr>
        <w:t xml:space="preserve">, to my mind, the first </w:t>
      </w:r>
      <w:r w:rsidRPr="00640C95">
        <w:rPr>
          <w:rFonts w:ascii="Times New Roman" w:hAnsi="Times New Roman" w:cs="Times New Roman" w:hint="cs"/>
          <w:rtl/>
        </w:rPr>
        <w:t>שבעה</w:t>
      </w:r>
      <w:r w:rsidRPr="00640C95">
        <w:rPr>
          <w:rFonts w:ascii="Times New Roman" w:hAnsi="Times New Roman" w:cs="Times New Roman"/>
        </w:rPr>
        <w:t xml:space="preserve"> that was ever alluded to in the </w:t>
      </w:r>
      <w:r w:rsidR="00BC376F" w:rsidRPr="00640C95">
        <w:rPr>
          <w:rFonts w:ascii="Times New Roman" w:hAnsi="Times New Roman" w:cs="Times New Roman"/>
        </w:rPr>
        <w:t>Torah</w:t>
      </w:r>
      <w:r w:rsidRPr="00640C95">
        <w:rPr>
          <w:rFonts w:ascii="Times New Roman" w:hAnsi="Times New Roman" w:cs="Times New Roman"/>
        </w:rPr>
        <w:t xml:space="preserve"> is </w:t>
      </w:r>
      <w:r w:rsidR="00BC376F" w:rsidRPr="00640C95">
        <w:rPr>
          <w:rFonts w:ascii="Times New Roman" w:hAnsi="Times New Roman" w:cs="Times New Roman"/>
        </w:rPr>
        <w:t>in</w:t>
      </w:r>
      <w:r w:rsidRPr="00640C95">
        <w:rPr>
          <w:rFonts w:ascii="Times New Roman" w:hAnsi="Times New Roman" w:cs="Times New Roman"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פרשת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חיי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שרה</w:t>
      </w:r>
      <w:r w:rsidR="00BC376F" w:rsidRPr="00640C95">
        <w:rPr>
          <w:rFonts w:ascii="Times New Roman" w:hAnsi="Times New Roman" w:cs="Times New Roman"/>
        </w:rPr>
        <w:t xml:space="preserve">. </w:t>
      </w:r>
      <w:r w:rsidRPr="00640C95">
        <w:rPr>
          <w:rFonts w:ascii="Times New Roman" w:hAnsi="Times New Roman" w:cs="Times New Roman" w:hint="cs"/>
          <w:rtl/>
        </w:rPr>
        <w:t>שרה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אמנו</w:t>
      </w:r>
      <w:r w:rsidRPr="00640C95">
        <w:rPr>
          <w:rFonts w:ascii="Times New Roman" w:hAnsi="Times New Roman" w:cs="Times New Roman"/>
        </w:rPr>
        <w:t xml:space="preserve"> passed away, and it says</w:t>
      </w:r>
      <w:r w:rsidR="0052199D" w:rsidRPr="00640C95">
        <w:rPr>
          <w:rFonts w:ascii="Times New Roman" w:hAnsi="Times New Roman" w:cs="Times New Roman"/>
        </w:rPr>
        <w:t xml:space="preserve"> (23:2)</w:t>
      </w:r>
      <w:r w:rsidRPr="00640C95">
        <w:rPr>
          <w:rFonts w:ascii="Times New Roman" w:hAnsi="Times New Roman" w:cs="Times New Roman"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וַתָּמָת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שָׂרָה</w:t>
      </w:r>
      <w:r w:rsidRPr="00640C95">
        <w:rPr>
          <w:rFonts w:ascii="Times New Roman" w:hAnsi="Times New Roman" w:cs="Times New Roman"/>
        </w:rPr>
        <w:t xml:space="preserve">, and the next </w:t>
      </w:r>
      <w:r w:rsidRPr="00640C95">
        <w:rPr>
          <w:rFonts w:ascii="Times New Roman" w:hAnsi="Times New Roman" w:cs="Times New Roman" w:hint="cs"/>
          <w:rtl/>
        </w:rPr>
        <w:t>פסוק</w:t>
      </w:r>
      <w:r w:rsidRPr="00640C95">
        <w:rPr>
          <w:rFonts w:ascii="Times New Roman" w:hAnsi="Times New Roman" w:cs="Times New Roman"/>
        </w:rPr>
        <w:t xml:space="preserve"> says </w:t>
      </w:r>
      <w:r w:rsidRPr="00640C95">
        <w:rPr>
          <w:rFonts w:ascii="Times New Roman" w:hAnsi="Times New Roman" w:cs="Times New Roman" w:hint="cs"/>
          <w:rtl/>
        </w:rPr>
        <w:t>וַיָּקָם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אַבְרָהָם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מֵעַל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פְּנֵי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מֵתוֹ</w:t>
      </w:r>
      <w:r w:rsidRPr="00640C95">
        <w:rPr>
          <w:rFonts w:ascii="Times New Roman" w:hAnsi="Times New Roman" w:cs="Times New Roman"/>
        </w:rPr>
        <w:t xml:space="preserve">. So what does it mean </w:t>
      </w:r>
      <w:r w:rsidRPr="00640C95">
        <w:rPr>
          <w:rFonts w:ascii="Times New Roman" w:hAnsi="Times New Roman" w:cs="Times New Roman" w:hint="cs"/>
          <w:rtl/>
        </w:rPr>
        <w:t>וַיָּקָם</w:t>
      </w:r>
      <w:r w:rsidRPr="00640C95">
        <w:rPr>
          <w:rFonts w:ascii="Times New Roman" w:hAnsi="Times New Roman" w:cs="Times New Roman"/>
        </w:rPr>
        <w:t xml:space="preserve">? </w:t>
      </w:r>
      <w:r w:rsidR="00BC376F" w:rsidRPr="00640C95">
        <w:rPr>
          <w:rFonts w:ascii="Times New Roman" w:hAnsi="Times New Roman" w:cs="Times New Roman"/>
        </w:rPr>
        <w:t>It m</w:t>
      </w:r>
      <w:r w:rsidRPr="00640C95">
        <w:rPr>
          <w:rFonts w:ascii="Times New Roman" w:hAnsi="Times New Roman" w:cs="Times New Roman"/>
        </w:rPr>
        <w:t xml:space="preserve">eans he got up from </w:t>
      </w:r>
      <w:r w:rsidRPr="00640C95">
        <w:rPr>
          <w:rFonts w:ascii="Times New Roman" w:hAnsi="Times New Roman" w:cs="Times New Roman" w:hint="cs"/>
          <w:rtl/>
        </w:rPr>
        <w:t>שבעה</w:t>
      </w:r>
      <w:r w:rsidRPr="00640C95">
        <w:rPr>
          <w:rFonts w:ascii="Times New Roman" w:hAnsi="Times New Roman" w:cs="Times New Roman"/>
        </w:rPr>
        <w:t>.</w:t>
      </w:r>
    </w:p>
    <w:p w:rsidR="00CD1798" w:rsidRPr="00640C95" w:rsidRDefault="00CD1798" w:rsidP="00640C95">
      <w:pPr>
        <w:jc w:val="both"/>
        <w:rPr>
          <w:rFonts w:ascii="Times New Roman" w:hAnsi="Times New Roman" w:cs="Times New Roman"/>
        </w:rPr>
      </w:pPr>
      <w:r w:rsidRPr="00640C95">
        <w:rPr>
          <w:rFonts w:ascii="Times New Roman" w:hAnsi="Times New Roman" w:cs="Times New Roman"/>
        </w:rPr>
        <w:t xml:space="preserve">The famous </w:t>
      </w:r>
      <w:r w:rsidRPr="00640C95">
        <w:rPr>
          <w:rFonts w:ascii="Times New Roman" w:hAnsi="Times New Roman" w:cs="Times New Roman" w:hint="cs"/>
          <w:rtl/>
        </w:rPr>
        <w:t>קאפיטל</w:t>
      </w:r>
      <w:r w:rsidRPr="00640C95">
        <w:rPr>
          <w:rFonts w:ascii="Times New Roman" w:hAnsi="Times New Roman" w:cs="Times New Roman"/>
        </w:rPr>
        <w:t xml:space="preserve"> we say in </w:t>
      </w:r>
      <w:r w:rsidRPr="00640C95">
        <w:rPr>
          <w:rFonts w:ascii="Times New Roman" w:hAnsi="Times New Roman" w:cs="Times New Roman" w:hint="cs"/>
          <w:rtl/>
        </w:rPr>
        <w:t>תהלים</w:t>
      </w:r>
      <w:r w:rsidRPr="00640C95">
        <w:rPr>
          <w:rFonts w:ascii="Times New Roman" w:hAnsi="Times New Roman" w:cs="Times New Roman"/>
        </w:rPr>
        <w:t xml:space="preserve"> of</w:t>
      </w:r>
      <w:r w:rsidR="0052199D" w:rsidRPr="00640C95">
        <w:rPr>
          <w:rFonts w:ascii="Times New Roman" w:hAnsi="Times New Roman" w:cs="Times New Roman"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למנצח</w:t>
      </w:r>
      <w:r w:rsidRPr="00640C95">
        <w:rPr>
          <w:rFonts w:ascii="Times New Roman" w:hAnsi="Times New Roman" w:cs="Times New Roman"/>
        </w:rPr>
        <w:t xml:space="preserve"> has within it a </w:t>
      </w:r>
      <w:r w:rsidR="0052199D" w:rsidRPr="00640C95">
        <w:rPr>
          <w:rFonts w:ascii="Times New Roman" w:hAnsi="Times New Roman" w:cs="Times New Roman"/>
        </w:rPr>
        <w:t>pasuk (</w:t>
      </w:r>
      <w:r w:rsidR="0052199D" w:rsidRPr="00640C95">
        <w:rPr>
          <w:rFonts w:ascii="Times New Roman" w:hAnsi="Times New Roman" w:cs="Times New Roman" w:hint="cs"/>
          <w:rtl/>
        </w:rPr>
        <w:t>תהילים</w:t>
      </w:r>
      <w:r w:rsidR="0052199D" w:rsidRPr="00640C95">
        <w:rPr>
          <w:rFonts w:ascii="Times New Roman" w:hAnsi="Times New Roman" w:cs="Times New Roman"/>
          <w:rtl/>
        </w:rPr>
        <w:t xml:space="preserve"> </w:t>
      </w:r>
      <w:r w:rsidR="0052199D" w:rsidRPr="00640C95">
        <w:rPr>
          <w:rFonts w:ascii="Times New Roman" w:hAnsi="Times New Roman" w:cs="Times New Roman" w:hint="cs"/>
          <w:rtl/>
        </w:rPr>
        <w:t>מ״ט</w:t>
      </w:r>
      <w:r w:rsidR="0052199D" w:rsidRPr="00640C95">
        <w:rPr>
          <w:rFonts w:ascii="Times New Roman" w:hAnsi="Times New Roman" w:cs="Times New Roman"/>
          <w:rtl/>
        </w:rPr>
        <w:t>:</w:t>
      </w:r>
      <w:r w:rsidR="0052199D" w:rsidRPr="00640C95">
        <w:rPr>
          <w:rFonts w:ascii="Times New Roman" w:hAnsi="Times New Roman" w:cs="Times New Roman" w:hint="cs"/>
          <w:rtl/>
        </w:rPr>
        <w:t>י״ז</w:t>
      </w:r>
      <w:r w:rsidR="0052199D" w:rsidRPr="00640C95">
        <w:rPr>
          <w:rFonts w:ascii="Times New Roman" w:hAnsi="Times New Roman" w:cs="Times New Roman"/>
        </w:rPr>
        <w:t>):</w:t>
      </w:r>
      <w:r w:rsidRPr="00640C95">
        <w:rPr>
          <w:rFonts w:ascii="Times New Roman" w:hAnsi="Times New Roman" w:cs="Times New Roman" w:hint="cs"/>
          <w:rtl/>
        </w:rPr>
        <w:t>אַל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תִּירָא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כִּי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יַעֲשִׁר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אִישׁ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כִּי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יִרְבֶּה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כְּבוֹד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בֵּיתוֹ</w:t>
      </w:r>
      <w:r w:rsidR="00E30F63" w:rsidRPr="00640C95">
        <w:rPr>
          <w:rFonts w:ascii="Times New Roman" w:hAnsi="Times New Roman" w:cs="Times New Roman"/>
        </w:rPr>
        <w:t xml:space="preserve"> -</w:t>
      </w:r>
      <w:r w:rsidRPr="00640C95">
        <w:rPr>
          <w:rFonts w:ascii="Times New Roman" w:hAnsi="Times New Roman" w:cs="Times New Roman"/>
        </w:rPr>
        <w:t xml:space="preserve"> Don</w:t>
      </w:r>
      <w:r w:rsidR="00640C95" w:rsidRPr="00640C95">
        <w:rPr>
          <w:rFonts w:ascii="Times New Roman" w:hAnsi="Times New Roman" w:cs="Times New Roman"/>
        </w:rPr>
        <w:t>’</w:t>
      </w:r>
      <w:r w:rsidRPr="00640C95">
        <w:rPr>
          <w:rFonts w:ascii="Times New Roman" w:hAnsi="Times New Roman" w:cs="Times New Roman"/>
        </w:rPr>
        <w:t xml:space="preserve">t be afraid if a person is wealthy, that the </w:t>
      </w:r>
      <w:r w:rsidRPr="00640C95">
        <w:rPr>
          <w:rFonts w:ascii="Times New Roman" w:hAnsi="Times New Roman" w:cs="Times New Roman" w:hint="cs"/>
          <w:rtl/>
        </w:rPr>
        <w:t>כבוד</w:t>
      </w:r>
      <w:r w:rsidRPr="00640C95">
        <w:rPr>
          <w:rFonts w:ascii="Times New Roman" w:hAnsi="Times New Roman" w:cs="Times New Roman"/>
        </w:rPr>
        <w:t>, the honor of his house</w:t>
      </w:r>
      <w:r w:rsidR="00090B11" w:rsidRPr="00640C95">
        <w:rPr>
          <w:rFonts w:ascii="Times New Roman" w:hAnsi="Times New Roman" w:cs="Times New Roman"/>
        </w:rPr>
        <w:t>,</w:t>
      </w:r>
      <w:r w:rsidRPr="00640C95">
        <w:rPr>
          <w:rFonts w:ascii="Times New Roman" w:hAnsi="Times New Roman" w:cs="Times New Roman"/>
        </w:rPr>
        <w:t xml:space="preserve"> has become magnified</w:t>
      </w:r>
      <w:r w:rsidR="00E30F63" w:rsidRPr="00640C95">
        <w:rPr>
          <w:rFonts w:ascii="Times New Roman" w:hAnsi="Times New Roman" w:cs="Times New Roman"/>
        </w:rPr>
        <w:t>;</w:t>
      </w:r>
      <w:r w:rsidRPr="00640C95">
        <w:rPr>
          <w:rFonts w:ascii="Times New Roman" w:hAnsi="Times New Roman" w:cs="Times New Roman"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כִּי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לֹא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בְמוֹתוֹ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יִקַּח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הַכֹּל</w:t>
      </w:r>
      <w:r w:rsidR="00E30F63" w:rsidRPr="00640C95">
        <w:rPr>
          <w:rFonts w:ascii="Times New Roman" w:hAnsi="Times New Roman" w:cs="Times New Roman"/>
        </w:rPr>
        <w:t xml:space="preserve"> -</w:t>
      </w:r>
      <w:r w:rsidRPr="00640C95">
        <w:rPr>
          <w:rFonts w:ascii="Times New Roman" w:hAnsi="Times New Roman" w:cs="Times New Roman"/>
        </w:rPr>
        <w:t xml:space="preserve"> </w:t>
      </w:r>
      <w:r w:rsidR="00E30F63" w:rsidRPr="00640C95">
        <w:rPr>
          <w:rFonts w:ascii="Times New Roman" w:hAnsi="Times New Roman" w:cs="Times New Roman"/>
        </w:rPr>
        <w:t>A</w:t>
      </w:r>
      <w:r w:rsidRPr="00640C95">
        <w:rPr>
          <w:rFonts w:ascii="Times New Roman" w:hAnsi="Times New Roman" w:cs="Times New Roman"/>
        </w:rPr>
        <w:t xml:space="preserve">s they say in English, </w:t>
      </w:r>
      <w:r w:rsidR="00090B11" w:rsidRPr="00640C95">
        <w:rPr>
          <w:rFonts w:ascii="Times New Roman" w:hAnsi="Times New Roman" w:cs="Times New Roman"/>
        </w:rPr>
        <w:t>“Y</w:t>
      </w:r>
      <w:r w:rsidRPr="00640C95">
        <w:rPr>
          <w:rFonts w:ascii="Times New Roman" w:hAnsi="Times New Roman" w:cs="Times New Roman"/>
        </w:rPr>
        <w:t>ou can</w:t>
      </w:r>
      <w:r w:rsidR="00640C95" w:rsidRPr="00640C95">
        <w:rPr>
          <w:rFonts w:ascii="Times New Roman" w:hAnsi="Times New Roman" w:cs="Times New Roman"/>
        </w:rPr>
        <w:t>’</w:t>
      </w:r>
      <w:r w:rsidRPr="00640C95">
        <w:rPr>
          <w:rFonts w:ascii="Times New Roman" w:hAnsi="Times New Roman" w:cs="Times New Roman"/>
        </w:rPr>
        <w:t>t take it with you</w:t>
      </w:r>
      <w:r w:rsidR="00090B11" w:rsidRPr="00640C95">
        <w:rPr>
          <w:rFonts w:ascii="Times New Roman" w:hAnsi="Times New Roman" w:cs="Times New Roman"/>
        </w:rPr>
        <w:t>.”</w:t>
      </w:r>
      <w:r w:rsidRPr="00640C95">
        <w:rPr>
          <w:rFonts w:ascii="Times New Roman" w:hAnsi="Times New Roman" w:cs="Times New Roman"/>
        </w:rPr>
        <w:t xml:space="preserve"> In Yiddish th</w:t>
      </w:r>
      <w:r w:rsidR="00E30F63" w:rsidRPr="00640C95">
        <w:rPr>
          <w:rFonts w:ascii="Times New Roman" w:hAnsi="Times New Roman" w:cs="Times New Roman"/>
        </w:rPr>
        <w:t xml:space="preserve">ey say, </w:t>
      </w:r>
      <w:r w:rsidR="00090B11" w:rsidRPr="00640C95">
        <w:rPr>
          <w:rFonts w:ascii="Times New Roman" w:hAnsi="Times New Roman" w:cs="Times New Roman"/>
        </w:rPr>
        <w:t>“T</w:t>
      </w:r>
      <w:r w:rsidR="00E30F63" w:rsidRPr="00640C95">
        <w:rPr>
          <w:rFonts w:ascii="Times New Roman" w:hAnsi="Times New Roman" w:cs="Times New Roman"/>
        </w:rPr>
        <w:t>here are no pockets in</w:t>
      </w:r>
      <w:r w:rsidRPr="00640C95">
        <w:rPr>
          <w:rFonts w:ascii="Times New Roman" w:hAnsi="Times New Roman" w:cs="Times New Roman" w:hint="cs"/>
          <w:rtl/>
        </w:rPr>
        <w:t>תכריכים</w:t>
      </w:r>
      <w:r w:rsidRPr="00640C95">
        <w:rPr>
          <w:rFonts w:ascii="Times New Roman" w:hAnsi="Times New Roman" w:cs="Times New Roman"/>
          <w:rtl/>
        </w:rPr>
        <w:t xml:space="preserve"> </w:t>
      </w:r>
      <w:r w:rsidR="00E30F63" w:rsidRPr="00640C95">
        <w:rPr>
          <w:rFonts w:ascii="Times New Roman" w:hAnsi="Times New Roman" w:cs="Times New Roman"/>
        </w:rPr>
        <w:t>.</w:t>
      </w:r>
      <w:r w:rsidR="00090B11" w:rsidRPr="00640C95">
        <w:rPr>
          <w:rFonts w:ascii="Times New Roman" w:hAnsi="Times New Roman" w:cs="Times New Roman"/>
        </w:rPr>
        <w:t>”</w:t>
      </w:r>
      <w:r w:rsidR="00E30F63" w:rsidRPr="00640C95">
        <w:rPr>
          <w:rFonts w:ascii="Times New Roman" w:hAnsi="Times New Roman" w:cs="Times New Roman"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לֹא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יֵרֵד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אַחֲרָיו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כְּבוֹדוֹ</w:t>
      </w:r>
      <w:r w:rsidR="00E30F63" w:rsidRPr="00640C95">
        <w:rPr>
          <w:rFonts w:ascii="Times New Roman" w:hAnsi="Times New Roman" w:cs="Times New Roman"/>
        </w:rPr>
        <w:t xml:space="preserve"> -</w:t>
      </w:r>
      <w:r w:rsidRPr="00640C95">
        <w:rPr>
          <w:rFonts w:ascii="Times New Roman" w:hAnsi="Times New Roman" w:cs="Times New Roman"/>
        </w:rPr>
        <w:t xml:space="preserve"> His </w:t>
      </w:r>
      <w:r w:rsidRPr="00640C95">
        <w:rPr>
          <w:rFonts w:ascii="Times New Roman" w:hAnsi="Times New Roman" w:cs="Times New Roman" w:hint="cs"/>
          <w:rtl/>
        </w:rPr>
        <w:t>כבוד</w:t>
      </w:r>
      <w:r w:rsidRPr="00640C95">
        <w:rPr>
          <w:rFonts w:ascii="Times New Roman" w:hAnsi="Times New Roman" w:cs="Times New Roman"/>
        </w:rPr>
        <w:t xml:space="preserve"> will not go down.</w:t>
      </w:r>
    </w:p>
    <w:p w:rsidR="00CD1798" w:rsidRPr="00640C95" w:rsidRDefault="00CD1798" w:rsidP="00640C95">
      <w:pPr>
        <w:jc w:val="both"/>
        <w:rPr>
          <w:rFonts w:ascii="Times New Roman" w:hAnsi="Times New Roman" w:cs="Times New Roman"/>
        </w:rPr>
      </w:pPr>
      <w:r w:rsidRPr="00640C95">
        <w:rPr>
          <w:rFonts w:ascii="Times New Roman" w:hAnsi="Times New Roman" w:cs="Times New Roman"/>
        </w:rPr>
        <w:t>Rabbi Oelbaum, quot</w:t>
      </w:r>
      <w:r w:rsidR="00557B77" w:rsidRPr="00640C95">
        <w:rPr>
          <w:rFonts w:ascii="Times New Roman" w:hAnsi="Times New Roman" w:cs="Times New Roman"/>
        </w:rPr>
        <w:t xml:space="preserve">ing </w:t>
      </w:r>
      <w:r w:rsidRPr="00640C95">
        <w:rPr>
          <w:rFonts w:ascii="Times New Roman" w:hAnsi="Times New Roman" w:cs="Times New Roman"/>
        </w:rPr>
        <w:t xml:space="preserve">the Satmar Rebbe </w:t>
      </w:r>
      <w:r w:rsidRPr="00640C95">
        <w:rPr>
          <w:rFonts w:ascii="Times New Roman" w:hAnsi="Times New Roman" w:cs="Times New Roman" w:hint="cs"/>
          <w:rtl/>
        </w:rPr>
        <w:t>זצ״ל</w:t>
      </w:r>
      <w:r w:rsidRPr="00640C95">
        <w:rPr>
          <w:rFonts w:ascii="Times New Roman" w:hAnsi="Times New Roman" w:cs="Times New Roman"/>
        </w:rPr>
        <w:t xml:space="preserve">, </w:t>
      </w:r>
      <w:r w:rsidR="00FF660C" w:rsidRPr="00640C95">
        <w:rPr>
          <w:rFonts w:ascii="Times New Roman" w:hAnsi="Times New Roman" w:cs="Times New Roman"/>
        </w:rPr>
        <w:t xml:space="preserve">has </w:t>
      </w:r>
      <w:r w:rsidRPr="00640C95">
        <w:rPr>
          <w:rFonts w:ascii="Times New Roman" w:hAnsi="Times New Roman" w:cs="Times New Roman"/>
        </w:rPr>
        <w:t xml:space="preserve">a completely different take on this </w:t>
      </w:r>
      <w:r w:rsidR="00B71074" w:rsidRPr="00640C95">
        <w:rPr>
          <w:rFonts w:ascii="Times New Roman" w:hAnsi="Times New Roman" w:cs="Times New Roman"/>
        </w:rPr>
        <w:t>pasuk</w:t>
      </w:r>
      <w:r w:rsidRPr="00640C95">
        <w:rPr>
          <w:rFonts w:ascii="Times New Roman" w:hAnsi="Times New Roman" w:cs="Times New Roman"/>
        </w:rPr>
        <w:t xml:space="preserve">, which I have used in many, many </w:t>
      </w:r>
      <w:r w:rsidRPr="00640C95">
        <w:rPr>
          <w:rFonts w:ascii="Times New Roman" w:hAnsi="Times New Roman" w:cs="Times New Roman" w:hint="cs"/>
          <w:rtl/>
        </w:rPr>
        <w:t>שבעה</w:t>
      </w:r>
      <w:r w:rsidRPr="00640C95">
        <w:rPr>
          <w:rFonts w:ascii="Times New Roman" w:hAnsi="Times New Roman" w:cs="Times New Roman"/>
        </w:rPr>
        <w:t xml:space="preserve"> calls, and it has been a </w:t>
      </w:r>
      <w:r w:rsidRPr="00640C95">
        <w:rPr>
          <w:rFonts w:ascii="Times New Roman" w:hAnsi="Times New Roman" w:cs="Times New Roman" w:hint="cs"/>
          <w:rtl/>
        </w:rPr>
        <w:t>נחמה</w:t>
      </w:r>
      <w:r w:rsidRPr="00640C95">
        <w:rPr>
          <w:rFonts w:ascii="Times New Roman" w:hAnsi="Times New Roman" w:cs="Times New Roman"/>
        </w:rPr>
        <w:t xml:space="preserve"> for, if not </w:t>
      </w:r>
      <w:r w:rsidR="00F45555" w:rsidRPr="00640C95">
        <w:rPr>
          <w:rFonts w:ascii="Times New Roman" w:hAnsi="Times New Roman" w:cs="Times New Roman"/>
        </w:rPr>
        <w:t xml:space="preserve">hundreds </w:t>
      </w:r>
      <w:r w:rsidRPr="00640C95">
        <w:rPr>
          <w:rFonts w:ascii="Times New Roman" w:hAnsi="Times New Roman" w:cs="Times New Roman"/>
        </w:rPr>
        <w:t xml:space="preserve">of people, </w:t>
      </w:r>
      <w:r w:rsidR="00F45555" w:rsidRPr="00640C95">
        <w:rPr>
          <w:rFonts w:ascii="Times New Roman" w:hAnsi="Times New Roman" w:cs="Times New Roman"/>
        </w:rPr>
        <w:t xml:space="preserve">dozens </w:t>
      </w:r>
      <w:r w:rsidRPr="00640C95">
        <w:rPr>
          <w:rFonts w:ascii="Times New Roman" w:hAnsi="Times New Roman" w:cs="Times New Roman"/>
        </w:rPr>
        <w:t>of people.</w:t>
      </w:r>
    </w:p>
    <w:p w:rsidR="00CD1798" w:rsidRPr="00640C95" w:rsidRDefault="00CD1798" w:rsidP="00640C95">
      <w:pPr>
        <w:jc w:val="both"/>
        <w:rPr>
          <w:rFonts w:ascii="Times New Roman" w:hAnsi="Times New Roman" w:cs="Times New Roman"/>
        </w:rPr>
      </w:pPr>
      <w:r w:rsidRPr="00640C95">
        <w:rPr>
          <w:rFonts w:ascii="Times New Roman" w:hAnsi="Times New Roman" w:cs="Times New Roman" w:hint="cs"/>
          <w:rtl/>
        </w:rPr>
        <w:t>אַל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תִּירָא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כִּי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יַעֲשִׁר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אִישׁ</w:t>
      </w:r>
      <w:r w:rsidR="004958C3" w:rsidRPr="00640C95">
        <w:rPr>
          <w:rFonts w:ascii="Times New Roman" w:hAnsi="Times New Roman" w:cs="Times New Roman"/>
        </w:rPr>
        <w:t xml:space="preserve"> -</w:t>
      </w:r>
      <w:r w:rsidRPr="00640C95">
        <w:rPr>
          <w:rFonts w:ascii="Times New Roman" w:hAnsi="Times New Roman" w:cs="Times New Roman"/>
        </w:rPr>
        <w:t xml:space="preserve"> Don</w:t>
      </w:r>
      <w:r w:rsidR="00640C95" w:rsidRPr="00640C95">
        <w:rPr>
          <w:rFonts w:ascii="Times New Roman" w:hAnsi="Times New Roman" w:cs="Times New Roman"/>
        </w:rPr>
        <w:t>’</w:t>
      </w:r>
      <w:r w:rsidRPr="00640C95">
        <w:rPr>
          <w:rFonts w:ascii="Times New Roman" w:hAnsi="Times New Roman" w:cs="Times New Roman"/>
        </w:rPr>
        <w:t xml:space="preserve">t be afraid if a person has </w:t>
      </w:r>
      <w:r w:rsidRPr="00640C95">
        <w:rPr>
          <w:rFonts w:ascii="Times New Roman" w:hAnsi="Times New Roman" w:cs="Times New Roman" w:hint="cs"/>
          <w:rtl/>
        </w:rPr>
        <w:t>עשירות</w:t>
      </w:r>
      <w:r w:rsidRPr="00640C95">
        <w:rPr>
          <w:rFonts w:ascii="Times New Roman" w:hAnsi="Times New Roman" w:cs="Times New Roman"/>
        </w:rPr>
        <w:t>. What after all is</w:t>
      </w:r>
      <w:r w:rsidRPr="00640C95">
        <w:rPr>
          <w:rFonts w:ascii="Times New Roman" w:hAnsi="Times New Roman" w:cs="Times New Roman" w:hint="cs"/>
          <w:rtl/>
        </w:rPr>
        <w:t>ריכטיגע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עשירות</w:t>
      </w:r>
      <w:r w:rsidRPr="00640C95">
        <w:rPr>
          <w:rFonts w:ascii="Times New Roman" w:hAnsi="Times New Roman" w:cs="Times New Roman"/>
          <w:rtl/>
        </w:rPr>
        <w:t xml:space="preserve"> </w:t>
      </w:r>
      <w:r w:rsidR="00347EBC" w:rsidRPr="00640C95">
        <w:rPr>
          <w:rFonts w:ascii="Times New Roman" w:hAnsi="Times New Roman" w:cs="Times New Roman"/>
        </w:rPr>
        <w:t xml:space="preserve">? </w:t>
      </w:r>
      <w:r w:rsidRPr="00640C95">
        <w:rPr>
          <w:rFonts w:ascii="Times New Roman" w:hAnsi="Times New Roman" w:cs="Times New Roman" w:hint="cs"/>
          <w:rtl/>
        </w:rPr>
        <w:t>עשירות</w:t>
      </w:r>
      <w:r w:rsidRPr="00640C95">
        <w:rPr>
          <w:rFonts w:ascii="Times New Roman" w:hAnsi="Times New Roman" w:cs="Times New Roman"/>
        </w:rPr>
        <w:t xml:space="preserve"> is</w:t>
      </w:r>
      <w:r w:rsidR="00347EBC" w:rsidRPr="00640C95">
        <w:rPr>
          <w:rFonts w:ascii="Times New Roman" w:hAnsi="Times New Roman" w:cs="Times New Roman"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תורה</w:t>
      </w:r>
      <w:r w:rsidR="00347EBC" w:rsidRPr="00640C95">
        <w:rPr>
          <w:rFonts w:ascii="Times New Roman" w:hAnsi="Times New Roman" w:cs="Times New Roman"/>
        </w:rPr>
        <w:t xml:space="preserve">, </w:t>
      </w:r>
      <w:r w:rsidRPr="00640C95">
        <w:rPr>
          <w:rFonts w:ascii="Times New Roman" w:hAnsi="Times New Roman" w:cs="Times New Roman" w:hint="cs"/>
          <w:rtl/>
        </w:rPr>
        <w:t>מצוות</w:t>
      </w:r>
      <w:r w:rsidR="00347EBC" w:rsidRPr="00640C95">
        <w:rPr>
          <w:rFonts w:ascii="Times New Roman" w:hAnsi="Times New Roman" w:cs="Times New Roman"/>
        </w:rPr>
        <w:t xml:space="preserve">, </w:t>
      </w:r>
      <w:r w:rsidRPr="00640C95">
        <w:rPr>
          <w:rFonts w:ascii="Times New Roman" w:hAnsi="Times New Roman" w:cs="Times New Roman" w:hint="cs"/>
          <w:rtl/>
        </w:rPr>
        <w:t>ומעשים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טובים</w:t>
      </w:r>
      <w:r w:rsidRPr="00640C95">
        <w:rPr>
          <w:rFonts w:ascii="Times New Roman" w:hAnsi="Times New Roman" w:cs="Times New Roman"/>
        </w:rPr>
        <w:t xml:space="preserve">. That is </w:t>
      </w:r>
      <w:r w:rsidRPr="00640C95">
        <w:rPr>
          <w:rFonts w:ascii="Times New Roman" w:hAnsi="Times New Roman" w:cs="Times New Roman" w:hint="cs"/>
          <w:rtl/>
        </w:rPr>
        <w:t>עשירות</w:t>
      </w:r>
      <w:r w:rsidRPr="00640C95">
        <w:rPr>
          <w:rFonts w:ascii="Times New Roman" w:hAnsi="Times New Roman" w:cs="Times New Roman"/>
        </w:rPr>
        <w:t>, that is the true</w:t>
      </w:r>
      <w:r w:rsidRPr="00640C95">
        <w:rPr>
          <w:rFonts w:ascii="Times New Roman" w:hAnsi="Times New Roman" w:cs="Times New Roman" w:hint="cs"/>
          <w:rtl/>
        </w:rPr>
        <w:t>עשירות</w:t>
      </w:r>
      <w:r w:rsidRPr="00640C95">
        <w:rPr>
          <w:rFonts w:ascii="Times New Roman" w:hAnsi="Times New Roman" w:cs="Times New Roman"/>
          <w:rtl/>
        </w:rPr>
        <w:t xml:space="preserve"> </w:t>
      </w:r>
      <w:r w:rsidR="00BE4F84" w:rsidRPr="00640C95">
        <w:rPr>
          <w:rFonts w:ascii="Times New Roman" w:hAnsi="Times New Roman" w:cs="Times New Roman"/>
        </w:rPr>
        <w:t xml:space="preserve">. </w:t>
      </w:r>
      <w:r w:rsidRPr="00640C95">
        <w:rPr>
          <w:rFonts w:ascii="Times New Roman" w:hAnsi="Times New Roman" w:cs="Times New Roman" w:hint="cs"/>
          <w:rtl/>
        </w:rPr>
        <w:t>כִּי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יִרְבֶּה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כְּבוֹד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בֵּיתוֹ</w:t>
      </w:r>
      <w:r w:rsidR="007735D1" w:rsidRPr="00640C95">
        <w:rPr>
          <w:rFonts w:ascii="Times New Roman" w:hAnsi="Times New Roman" w:cs="Times New Roman"/>
        </w:rPr>
        <w:t xml:space="preserve"> - </w:t>
      </w:r>
      <w:r w:rsidRPr="00640C95">
        <w:rPr>
          <w:rFonts w:ascii="Times New Roman" w:hAnsi="Times New Roman" w:cs="Times New Roman"/>
        </w:rPr>
        <w:t>that his house has become magnified, that</w:t>
      </w:r>
      <w:r w:rsidR="00640C95" w:rsidRPr="00640C95">
        <w:rPr>
          <w:rFonts w:ascii="Times New Roman" w:hAnsi="Times New Roman" w:cs="Times New Roman"/>
        </w:rPr>
        <w:t>’</w:t>
      </w:r>
      <w:r w:rsidRPr="00640C95">
        <w:rPr>
          <w:rFonts w:ascii="Times New Roman" w:hAnsi="Times New Roman" w:cs="Times New Roman"/>
        </w:rPr>
        <w:t xml:space="preserve">s a </w:t>
      </w:r>
      <w:r w:rsidRPr="00640C95">
        <w:rPr>
          <w:rFonts w:ascii="Times New Roman" w:hAnsi="Times New Roman" w:cs="Times New Roman" w:hint="cs"/>
          <w:rtl/>
        </w:rPr>
        <w:t>תורה׳דיגע</w:t>
      </w:r>
      <w:r w:rsidRPr="00640C95">
        <w:rPr>
          <w:rFonts w:ascii="Times New Roman" w:hAnsi="Times New Roman" w:cs="Times New Roman"/>
        </w:rPr>
        <w:t xml:space="preserve"> house, a </w:t>
      </w:r>
      <w:r w:rsidRPr="00640C95">
        <w:rPr>
          <w:rFonts w:ascii="Times New Roman" w:hAnsi="Times New Roman" w:cs="Times New Roman" w:hint="cs"/>
          <w:rtl/>
        </w:rPr>
        <w:t>שטיב</w:t>
      </w:r>
      <w:r w:rsidRPr="00640C95">
        <w:rPr>
          <w:rFonts w:ascii="Times New Roman" w:hAnsi="Times New Roman" w:cs="Times New Roman"/>
        </w:rPr>
        <w:t xml:space="preserve"> full of </w:t>
      </w:r>
      <w:r w:rsidR="00640C95" w:rsidRPr="00640C95">
        <w:rPr>
          <w:rFonts w:ascii="Times New Roman" w:hAnsi="Times New Roman" w:cs="Times New Roman"/>
        </w:rPr>
        <w:t>Torah</w:t>
      </w:r>
      <w:r w:rsidRPr="00640C95">
        <w:rPr>
          <w:rFonts w:ascii="Times New Roman" w:hAnsi="Times New Roman" w:cs="Times New Roman"/>
        </w:rPr>
        <w:t>, full of people who are following in the footsteps of their</w:t>
      </w:r>
      <w:r w:rsidRPr="00640C95">
        <w:rPr>
          <w:rFonts w:ascii="Times New Roman" w:hAnsi="Times New Roman" w:cs="Times New Roman" w:hint="cs"/>
          <w:rtl/>
        </w:rPr>
        <w:t>עלטערן</w:t>
      </w:r>
      <w:r w:rsidRPr="00640C95">
        <w:rPr>
          <w:rFonts w:ascii="Times New Roman" w:hAnsi="Times New Roman" w:cs="Times New Roman"/>
          <w:rtl/>
        </w:rPr>
        <w:t xml:space="preserve"> </w:t>
      </w:r>
      <w:r w:rsidR="00640C95" w:rsidRPr="00640C95">
        <w:rPr>
          <w:rFonts w:ascii="Times New Roman" w:hAnsi="Times New Roman" w:cs="Times New Roman"/>
        </w:rPr>
        <w:t xml:space="preserve">. </w:t>
      </w:r>
      <w:r w:rsidRPr="00640C95">
        <w:rPr>
          <w:rFonts w:ascii="Times New Roman" w:hAnsi="Times New Roman" w:cs="Times New Roman" w:hint="cs"/>
          <w:rtl/>
        </w:rPr>
        <w:t>כִּי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לֹא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בְמוֹתוֹ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יִקַּח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הַכֹּל</w:t>
      </w:r>
      <w:r w:rsidR="00640C95" w:rsidRPr="00640C95">
        <w:rPr>
          <w:rFonts w:ascii="Times New Roman" w:hAnsi="Times New Roman" w:cs="Times New Roman"/>
        </w:rPr>
        <w:t xml:space="preserve"> -</w:t>
      </w:r>
      <w:r w:rsidRPr="00640C95">
        <w:rPr>
          <w:rFonts w:ascii="Times New Roman" w:hAnsi="Times New Roman" w:cs="Times New Roman"/>
        </w:rPr>
        <w:t xml:space="preserve"> the </w:t>
      </w:r>
      <w:r w:rsidRPr="00640C95">
        <w:rPr>
          <w:rFonts w:ascii="Times New Roman" w:hAnsi="Times New Roman" w:cs="Times New Roman" w:hint="cs"/>
          <w:rtl/>
        </w:rPr>
        <w:t>מיתה</w:t>
      </w:r>
      <w:r w:rsidRPr="00640C95">
        <w:rPr>
          <w:rFonts w:ascii="Times New Roman" w:hAnsi="Times New Roman" w:cs="Times New Roman"/>
        </w:rPr>
        <w:t xml:space="preserve"> cannot take that away from you, </w:t>
      </w:r>
      <w:r w:rsidRPr="00640C95">
        <w:rPr>
          <w:rFonts w:ascii="Times New Roman" w:hAnsi="Times New Roman" w:cs="Times New Roman" w:hint="cs"/>
          <w:rtl/>
        </w:rPr>
        <w:t>ממש</w:t>
      </w:r>
      <w:r w:rsidRPr="00640C95">
        <w:rPr>
          <w:rFonts w:ascii="Times New Roman" w:hAnsi="Times New Roman" w:cs="Times New Roman"/>
        </w:rPr>
        <w:t xml:space="preserve"> exact opposite of how we </w:t>
      </w:r>
      <w:r w:rsidRPr="00640C95">
        <w:rPr>
          <w:rFonts w:ascii="Times New Roman" w:hAnsi="Times New Roman" w:cs="Times New Roman" w:hint="cs"/>
          <w:rtl/>
        </w:rPr>
        <w:t>טייטשט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פשוט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פשט</w:t>
      </w:r>
      <w:r w:rsidRPr="00640C95">
        <w:rPr>
          <w:rFonts w:ascii="Times New Roman" w:hAnsi="Times New Roman" w:cs="Times New Roman"/>
        </w:rPr>
        <w:t xml:space="preserve">. The </w:t>
      </w:r>
      <w:r w:rsidRPr="00640C95">
        <w:rPr>
          <w:rFonts w:ascii="Times New Roman" w:hAnsi="Times New Roman" w:cs="Times New Roman" w:hint="cs"/>
          <w:rtl/>
        </w:rPr>
        <w:t>מיתה</w:t>
      </w:r>
      <w:r w:rsidRPr="00640C95">
        <w:rPr>
          <w:rFonts w:ascii="Times New Roman" w:hAnsi="Times New Roman" w:cs="Times New Roman"/>
        </w:rPr>
        <w:t xml:space="preserve"> cannot possibly hurt that. </w:t>
      </w:r>
      <w:r w:rsidRPr="00640C95">
        <w:rPr>
          <w:rFonts w:ascii="Times New Roman" w:hAnsi="Times New Roman" w:cs="Times New Roman" w:hint="cs"/>
          <w:rtl/>
        </w:rPr>
        <w:t>לֹא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יֵרֵד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אַחֲרָיו</w:t>
      </w:r>
      <w:r w:rsidRPr="00640C95">
        <w:rPr>
          <w:rFonts w:ascii="Times New Roman" w:hAnsi="Times New Roman" w:cs="Times New Roman"/>
          <w:rtl/>
        </w:rPr>
        <w:t xml:space="preserve"> </w:t>
      </w:r>
      <w:r w:rsidRPr="00640C95">
        <w:rPr>
          <w:rFonts w:ascii="Times New Roman" w:hAnsi="Times New Roman" w:cs="Times New Roman" w:hint="cs"/>
          <w:rtl/>
        </w:rPr>
        <w:t>כְּבוֹדוֹ</w:t>
      </w:r>
      <w:r w:rsidR="00640C95" w:rsidRPr="00640C95">
        <w:rPr>
          <w:rFonts w:ascii="Times New Roman" w:hAnsi="Times New Roman" w:cs="Times New Roman"/>
        </w:rPr>
        <w:t xml:space="preserve"> -</w:t>
      </w:r>
      <w:r w:rsidRPr="00640C95">
        <w:rPr>
          <w:rFonts w:ascii="Times New Roman" w:hAnsi="Times New Roman" w:cs="Times New Roman"/>
        </w:rPr>
        <w:t xml:space="preserve"> the </w:t>
      </w:r>
      <w:r w:rsidRPr="00640C95">
        <w:rPr>
          <w:rFonts w:ascii="Times New Roman" w:hAnsi="Times New Roman" w:cs="Times New Roman" w:hint="cs"/>
          <w:rtl/>
        </w:rPr>
        <w:t>כבוד</w:t>
      </w:r>
      <w:r w:rsidRPr="00640C95">
        <w:rPr>
          <w:rFonts w:ascii="Times New Roman" w:hAnsi="Times New Roman" w:cs="Times New Roman"/>
        </w:rPr>
        <w:t xml:space="preserve"> will not go down, the </w:t>
      </w:r>
      <w:r w:rsidRPr="00640C95">
        <w:rPr>
          <w:rFonts w:ascii="Times New Roman" w:hAnsi="Times New Roman" w:cs="Times New Roman" w:hint="cs"/>
          <w:rtl/>
        </w:rPr>
        <w:t>כבוד</w:t>
      </w:r>
      <w:r w:rsidRPr="00640C95">
        <w:rPr>
          <w:rFonts w:ascii="Times New Roman" w:hAnsi="Times New Roman" w:cs="Times New Roman"/>
        </w:rPr>
        <w:t xml:space="preserve"> will go up with the person.</w:t>
      </w:r>
    </w:p>
    <w:p w:rsidR="00935F2A" w:rsidRPr="00640C95" w:rsidRDefault="00640C95" w:rsidP="00640C95">
      <w:pPr>
        <w:jc w:val="both"/>
        <w:rPr>
          <w:rFonts w:ascii="Times New Roman" w:hAnsi="Times New Roman" w:cs="Times New Roman"/>
        </w:rPr>
      </w:pPr>
      <w:r w:rsidRPr="00640C95">
        <w:rPr>
          <w:rFonts w:ascii="Times New Roman" w:hAnsi="Times New Roman" w:cs="Times New Roman"/>
        </w:rPr>
        <w:t>It’s a t</w:t>
      </w:r>
      <w:r w:rsidR="00CD1798" w:rsidRPr="00640C95">
        <w:rPr>
          <w:rFonts w:ascii="Times New Roman" w:hAnsi="Times New Roman" w:cs="Times New Roman"/>
        </w:rPr>
        <w:t xml:space="preserve">remendous </w:t>
      </w:r>
      <w:r w:rsidR="00CD1798" w:rsidRPr="00640C95">
        <w:rPr>
          <w:rFonts w:ascii="Times New Roman" w:hAnsi="Times New Roman" w:cs="Times New Roman" w:hint="cs"/>
          <w:rtl/>
        </w:rPr>
        <w:t>נחמה</w:t>
      </w:r>
      <w:r w:rsidR="00CD1798" w:rsidRPr="00640C95">
        <w:rPr>
          <w:rFonts w:ascii="Times New Roman" w:hAnsi="Times New Roman" w:cs="Times New Roman"/>
        </w:rPr>
        <w:t xml:space="preserve"> for a person to hear such a word, that he knows that he is carrying on the tradition, the </w:t>
      </w:r>
      <w:r w:rsidR="00CD1798" w:rsidRPr="00640C95">
        <w:rPr>
          <w:rFonts w:ascii="Times New Roman" w:hAnsi="Times New Roman" w:cs="Times New Roman" w:hint="cs"/>
          <w:rtl/>
        </w:rPr>
        <w:t>מסורה</w:t>
      </w:r>
      <w:r w:rsidR="00CD1798" w:rsidRPr="00640C95">
        <w:rPr>
          <w:rFonts w:ascii="Times New Roman" w:hAnsi="Times New Roman" w:cs="Times New Roman"/>
        </w:rPr>
        <w:t xml:space="preserve"> of the one who has passed away, and that </w:t>
      </w:r>
      <w:r w:rsidR="00CD1798" w:rsidRPr="00640C95">
        <w:rPr>
          <w:rFonts w:ascii="Times New Roman" w:hAnsi="Times New Roman" w:cs="Times New Roman" w:hint="cs"/>
          <w:rtl/>
        </w:rPr>
        <w:t>מסורה</w:t>
      </w:r>
      <w:r w:rsidR="00CD1798" w:rsidRPr="00640C95">
        <w:rPr>
          <w:rFonts w:ascii="Times New Roman" w:hAnsi="Times New Roman" w:cs="Times New Roman"/>
        </w:rPr>
        <w:t xml:space="preserve"> will be ongoing as a </w:t>
      </w:r>
      <w:r w:rsidR="00CD1798" w:rsidRPr="00640C95">
        <w:rPr>
          <w:rFonts w:ascii="Times New Roman" w:hAnsi="Times New Roman" w:cs="Times New Roman" w:hint="cs"/>
          <w:rtl/>
        </w:rPr>
        <w:t>שלשלת</w:t>
      </w:r>
      <w:r w:rsidR="00CD1798" w:rsidRPr="00640C95">
        <w:rPr>
          <w:rFonts w:ascii="Times New Roman" w:hAnsi="Times New Roman" w:cs="Times New Roman"/>
        </w:rPr>
        <w:t xml:space="preserve">, as a link in the chain until </w:t>
      </w:r>
      <w:r w:rsidR="00CD1798" w:rsidRPr="00640C95">
        <w:rPr>
          <w:rFonts w:ascii="Times New Roman" w:hAnsi="Times New Roman" w:cs="Times New Roman" w:hint="cs"/>
          <w:rtl/>
        </w:rPr>
        <w:t>ביאת</w:t>
      </w:r>
      <w:r w:rsidR="00CD1798" w:rsidRPr="00640C95">
        <w:rPr>
          <w:rFonts w:ascii="Times New Roman" w:hAnsi="Times New Roman" w:cs="Times New Roman"/>
          <w:rtl/>
        </w:rPr>
        <w:t xml:space="preserve"> </w:t>
      </w:r>
      <w:r w:rsidR="00CD1798" w:rsidRPr="00640C95">
        <w:rPr>
          <w:rFonts w:ascii="Times New Roman" w:hAnsi="Times New Roman" w:cs="Times New Roman" w:hint="cs"/>
          <w:rtl/>
        </w:rPr>
        <w:t>גואל</w:t>
      </w:r>
      <w:r w:rsidR="00CD1798" w:rsidRPr="00640C95">
        <w:rPr>
          <w:rFonts w:ascii="Times New Roman" w:hAnsi="Times New Roman" w:cs="Times New Roman"/>
          <w:rtl/>
        </w:rPr>
        <w:t xml:space="preserve"> </w:t>
      </w:r>
      <w:r w:rsidR="00CD1798" w:rsidRPr="00640C95">
        <w:rPr>
          <w:rFonts w:ascii="Times New Roman" w:hAnsi="Times New Roman" w:cs="Times New Roman" w:hint="cs"/>
          <w:rtl/>
        </w:rPr>
        <w:t>צדק</w:t>
      </w:r>
      <w:r w:rsidR="00CD1798" w:rsidRPr="00640C95">
        <w:rPr>
          <w:rFonts w:ascii="Times New Roman" w:hAnsi="Times New Roman" w:cs="Times New Roman"/>
          <w:rtl/>
        </w:rPr>
        <w:t xml:space="preserve"> </w:t>
      </w:r>
      <w:r w:rsidR="00CD1798" w:rsidRPr="00640C95">
        <w:rPr>
          <w:rFonts w:ascii="Times New Roman" w:hAnsi="Times New Roman" w:cs="Times New Roman" w:hint="cs"/>
          <w:rtl/>
        </w:rPr>
        <w:t>במהרה</w:t>
      </w:r>
      <w:r w:rsidR="00CD1798" w:rsidRPr="00640C95">
        <w:rPr>
          <w:rFonts w:ascii="Times New Roman" w:hAnsi="Times New Roman" w:cs="Times New Roman"/>
          <w:rtl/>
        </w:rPr>
        <w:t xml:space="preserve"> </w:t>
      </w:r>
      <w:r w:rsidR="00CD1798" w:rsidRPr="00640C95">
        <w:rPr>
          <w:rFonts w:ascii="Times New Roman" w:hAnsi="Times New Roman" w:cs="Times New Roman" w:hint="cs"/>
          <w:rtl/>
        </w:rPr>
        <w:t>בימינו</w:t>
      </w:r>
      <w:r w:rsidR="00CD1798" w:rsidRPr="00640C95">
        <w:rPr>
          <w:rFonts w:ascii="Times New Roman" w:hAnsi="Times New Roman" w:cs="Times New Roman"/>
          <w:rtl/>
        </w:rPr>
        <w:t xml:space="preserve"> </w:t>
      </w:r>
      <w:r w:rsidR="00CD1798" w:rsidRPr="00640C95">
        <w:rPr>
          <w:rFonts w:ascii="Times New Roman" w:hAnsi="Times New Roman" w:cs="Times New Roman" w:hint="cs"/>
          <w:rtl/>
        </w:rPr>
        <w:t>אמן</w:t>
      </w:r>
      <w:r w:rsidR="00CD1798" w:rsidRPr="00640C95">
        <w:rPr>
          <w:rFonts w:ascii="Times New Roman" w:hAnsi="Times New Roman" w:cs="Times New Roman"/>
        </w:rPr>
        <w:t>.</w:t>
      </w:r>
    </w:p>
    <w:sectPr w:rsidR="00935F2A" w:rsidRPr="00640C95" w:rsidSect="00935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CD1798"/>
    <w:rsid w:val="00090B11"/>
    <w:rsid w:val="001206BB"/>
    <w:rsid w:val="0018580F"/>
    <w:rsid w:val="001F50EB"/>
    <w:rsid w:val="00347EBC"/>
    <w:rsid w:val="003673B2"/>
    <w:rsid w:val="003E5F95"/>
    <w:rsid w:val="0044609D"/>
    <w:rsid w:val="004958C3"/>
    <w:rsid w:val="004B3A5E"/>
    <w:rsid w:val="0051734B"/>
    <w:rsid w:val="0052199D"/>
    <w:rsid w:val="00557B77"/>
    <w:rsid w:val="005F050F"/>
    <w:rsid w:val="00640C95"/>
    <w:rsid w:val="0072561C"/>
    <w:rsid w:val="007735D1"/>
    <w:rsid w:val="007B6A35"/>
    <w:rsid w:val="00855041"/>
    <w:rsid w:val="008F02E6"/>
    <w:rsid w:val="009158A1"/>
    <w:rsid w:val="00935F2A"/>
    <w:rsid w:val="009C1505"/>
    <w:rsid w:val="00A32025"/>
    <w:rsid w:val="00AB4338"/>
    <w:rsid w:val="00B7106A"/>
    <w:rsid w:val="00B71074"/>
    <w:rsid w:val="00BC376F"/>
    <w:rsid w:val="00BE4F84"/>
    <w:rsid w:val="00C21072"/>
    <w:rsid w:val="00C70F59"/>
    <w:rsid w:val="00CD1798"/>
    <w:rsid w:val="00CE09E3"/>
    <w:rsid w:val="00D23A80"/>
    <w:rsid w:val="00D33F70"/>
    <w:rsid w:val="00E30F63"/>
    <w:rsid w:val="00E40E6E"/>
    <w:rsid w:val="00E45E1D"/>
    <w:rsid w:val="00EB2293"/>
    <w:rsid w:val="00EE130C"/>
    <w:rsid w:val="00F0378D"/>
    <w:rsid w:val="00F45555"/>
    <w:rsid w:val="00F93993"/>
    <w:rsid w:val="00FA5844"/>
    <w:rsid w:val="00FF6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272</Words>
  <Characters>1554</Characters>
  <Application>Microsoft Office Word</Application>
  <DocSecurity>0</DocSecurity>
  <Lines>12</Lines>
  <Paragraphs>3</Paragraphs>
  <ScaleCrop>false</ScaleCrop>
  <Company>Grizli777</Company>
  <LinksUpToDate>false</LinksUpToDate>
  <CharactersWithSpaces>1823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16</cp:revision>
  <dcterms:created xsi:type="dcterms:W3CDTF">2026-08-16T19:36:00Z</dcterms:created>
  <dcterms:modified xsi:type="dcterms:W3CDTF">2026-08-16T19:46:00Z</dcterms:modified>
</cp:coreProperties>
</file>