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3B368B" w:rsidRDefault="00D03A70" w:rsidP="00D03A70">
      <w:pPr>
        <w:rPr>
          <w:rFonts w:ascii="Times New Roman" w:hAnsi="Times New Roman" w:cs="Times New Roman"/>
        </w:rPr>
      </w:pPr>
      <w:r w:rsidRPr="003B368B">
        <w:rPr>
          <w:rFonts w:ascii="Times New Roman" w:hAnsi="Times New Roman" w:cs="Times New Roman"/>
        </w:rPr>
        <w:t>Tazria/Metzora 5785</w:t>
      </w:r>
    </w:p>
    <w:p w:rsidR="006A6C15" w:rsidRPr="003B368B" w:rsidRDefault="00820D34" w:rsidP="003B368B">
      <w:pPr>
        <w:jc w:val="both"/>
        <w:rPr>
          <w:rFonts w:ascii="Times New Roman" w:hAnsi="Times New Roman" w:cs="Times New Roman"/>
        </w:rPr>
      </w:pPr>
      <w:r w:rsidRPr="003B368B">
        <w:rPr>
          <w:rFonts w:ascii="Times New Roman" w:hAnsi="Times New Roman" w:cs="Times New Roman" w:hint="cs"/>
          <w:rtl/>
        </w:rPr>
        <w:t>פרשיות</w:t>
      </w:r>
      <w:r w:rsidRPr="003B368B">
        <w:rPr>
          <w:rFonts w:ascii="Times New Roman" w:hAnsi="Times New Roman" w:cs="Times New Roman"/>
          <w:rtl/>
        </w:rPr>
        <w:t xml:space="preserve"> </w:t>
      </w:r>
      <w:r w:rsidR="006A6C15" w:rsidRPr="003B368B">
        <w:rPr>
          <w:rFonts w:ascii="Times New Roman" w:hAnsi="Times New Roman" w:cs="Times New Roman" w:hint="cs"/>
          <w:rtl/>
        </w:rPr>
        <w:t>תזריע</w:t>
      </w:r>
      <w:r w:rsidR="006A6C15" w:rsidRPr="003B368B">
        <w:rPr>
          <w:rFonts w:ascii="Times New Roman" w:hAnsi="Times New Roman" w:cs="Times New Roman"/>
        </w:rPr>
        <w:t xml:space="preserve"> and </w:t>
      </w:r>
      <w:r w:rsidR="006A6C15" w:rsidRPr="003B368B">
        <w:rPr>
          <w:rFonts w:ascii="Times New Roman" w:hAnsi="Times New Roman" w:cs="Times New Roman" w:hint="cs"/>
          <w:rtl/>
        </w:rPr>
        <w:t>מצורע</w:t>
      </w:r>
      <w:r w:rsidR="006A6C15" w:rsidRPr="003B368B">
        <w:rPr>
          <w:rFonts w:ascii="Times New Roman" w:hAnsi="Times New Roman" w:cs="Times New Roman"/>
        </w:rPr>
        <w:t xml:space="preserve"> discuss the intricate and important </w:t>
      </w:r>
      <w:r w:rsidR="006A6C15" w:rsidRPr="003B368B">
        <w:rPr>
          <w:rFonts w:ascii="Times New Roman" w:hAnsi="Times New Roman" w:cs="Times New Roman" w:hint="cs"/>
          <w:rtl/>
        </w:rPr>
        <w:t>הלכות</w:t>
      </w:r>
      <w:r w:rsidR="006A6C15" w:rsidRPr="003B368B">
        <w:rPr>
          <w:rFonts w:ascii="Times New Roman" w:hAnsi="Times New Roman" w:cs="Times New Roman"/>
        </w:rPr>
        <w:t xml:space="preserve"> of </w:t>
      </w:r>
      <w:r w:rsidR="006A6C15" w:rsidRPr="003B368B">
        <w:rPr>
          <w:rFonts w:ascii="Times New Roman" w:hAnsi="Times New Roman" w:cs="Times New Roman" w:hint="cs"/>
          <w:rtl/>
        </w:rPr>
        <w:t>טומאה</w:t>
      </w:r>
      <w:r w:rsidR="006A6C15" w:rsidRPr="003B368B">
        <w:rPr>
          <w:rFonts w:ascii="Times New Roman" w:hAnsi="Times New Roman" w:cs="Times New Roman"/>
        </w:rPr>
        <w:t xml:space="preserve"> and </w:t>
      </w:r>
      <w:r w:rsidR="006A6C15" w:rsidRPr="003B368B">
        <w:rPr>
          <w:rFonts w:ascii="Times New Roman" w:hAnsi="Times New Roman" w:cs="Times New Roman" w:hint="cs"/>
          <w:rtl/>
        </w:rPr>
        <w:t>טהרה</w:t>
      </w:r>
      <w:r w:rsidR="006A6C15" w:rsidRPr="003B368B">
        <w:rPr>
          <w:rFonts w:ascii="Times New Roman" w:hAnsi="Times New Roman" w:cs="Times New Roman"/>
        </w:rPr>
        <w:t>. What</w:t>
      </w:r>
      <w:r w:rsidR="003B368B" w:rsidRPr="003B368B">
        <w:rPr>
          <w:rFonts w:ascii="Times New Roman" w:hAnsi="Times New Roman" w:cs="Times New Roman"/>
        </w:rPr>
        <w:t>’</w:t>
      </w:r>
      <w:r w:rsidR="006A6C15" w:rsidRPr="003B368B">
        <w:rPr>
          <w:rFonts w:ascii="Times New Roman" w:hAnsi="Times New Roman" w:cs="Times New Roman"/>
        </w:rPr>
        <w:t xml:space="preserve">s fascinating is the juxtaposition between </w:t>
      </w:r>
      <w:r w:rsidR="006A6C15" w:rsidRPr="003B368B">
        <w:rPr>
          <w:rFonts w:ascii="Times New Roman" w:hAnsi="Times New Roman" w:cs="Times New Roman" w:hint="cs"/>
          <w:rtl/>
        </w:rPr>
        <w:t>לידה</w:t>
      </w:r>
      <w:r w:rsidR="006A6C15" w:rsidRPr="003B368B">
        <w:rPr>
          <w:rFonts w:ascii="Times New Roman" w:hAnsi="Times New Roman" w:cs="Times New Roman"/>
        </w:rPr>
        <w:t xml:space="preserve">, one of the happiest events in our lives, and </w:t>
      </w:r>
      <w:r w:rsidR="006A6C15" w:rsidRPr="003B368B">
        <w:rPr>
          <w:rFonts w:ascii="Times New Roman" w:hAnsi="Times New Roman" w:cs="Times New Roman" w:hint="cs"/>
          <w:rtl/>
        </w:rPr>
        <w:t>צרעת</w:t>
      </w:r>
      <w:r w:rsidR="006A6C15" w:rsidRPr="003B368B">
        <w:rPr>
          <w:rFonts w:ascii="Times New Roman" w:hAnsi="Times New Roman" w:cs="Times New Roman"/>
        </w:rPr>
        <w:t>, which is a very</w:t>
      </w:r>
      <w:r w:rsidR="006A6C15" w:rsidRPr="003B368B">
        <w:rPr>
          <w:rFonts w:ascii="Times New Roman" w:hAnsi="Times New Roman" w:cs="Times New Roman" w:hint="cs"/>
          <w:rtl/>
        </w:rPr>
        <w:t>חמור</w:t>
      </w:r>
      <w:r w:rsidR="006A6C15" w:rsidRPr="003B368B">
        <w:rPr>
          <w:rFonts w:ascii="Times New Roman" w:hAnsi="Times New Roman" w:cs="Times New Roman"/>
          <w:rtl/>
        </w:rPr>
        <w:t xml:space="preserve"> </w:t>
      </w:r>
      <w:r w:rsidR="006A6C15" w:rsidRPr="003B368B">
        <w:rPr>
          <w:rFonts w:ascii="Times New Roman" w:hAnsi="Times New Roman" w:cs="Times New Roman" w:hint="cs"/>
          <w:rtl/>
        </w:rPr>
        <w:t>טומאה</w:t>
      </w:r>
      <w:r w:rsidR="006A6C15" w:rsidRPr="003B368B">
        <w:rPr>
          <w:rFonts w:ascii="Times New Roman" w:hAnsi="Times New Roman" w:cs="Times New Roman"/>
        </w:rPr>
        <w:t xml:space="preserve">, an </w:t>
      </w:r>
      <w:r w:rsidR="006A6C15" w:rsidRPr="003B368B">
        <w:rPr>
          <w:rFonts w:ascii="Times New Roman" w:hAnsi="Times New Roman" w:cs="Times New Roman" w:hint="cs"/>
          <w:rtl/>
        </w:rPr>
        <w:t>אב</w:t>
      </w:r>
      <w:r w:rsidR="006A6C15" w:rsidRPr="003B368B">
        <w:rPr>
          <w:rFonts w:ascii="Times New Roman" w:hAnsi="Times New Roman" w:cs="Times New Roman"/>
          <w:rtl/>
        </w:rPr>
        <w:t xml:space="preserve"> </w:t>
      </w:r>
      <w:r w:rsidR="006A6C15" w:rsidRPr="003B368B">
        <w:rPr>
          <w:rFonts w:ascii="Times New Roman" w:hAnsi="Times New Roman" w:cs="Times New Roman" w:hint="cs"/>
          <w:rtl/>
        </w:rPr>
        <w:t>הטומאה</w:t>
      </w:r>
      <w:r w:rsidR="006A6C15" w:rsidRPr="003B368B">
        <w:rPr>
          <w:rFonts w:ascii="Times New Roman" w:hAnsi="Times New Roman" w:cs="Times New Roman"/>
        </w:rPr>
        <w:t xml:space="preserve">. Both discuss aspects of </w:t>
      </w:r>
      <w:r w:rsidR="006A6C15" w:rsidRPr="003B368B">
        <w:rPr>
          <w:rFonts w:ascii="Times New Roman" w:hAnsi="Times New Roman" w:cs="Times New Roman" w:hint="cs"/>
          <w:rtl/>
        </w:rPr>
        <w:t>טומאה</w:t>
      </w:r>
      <w:r w:rsidR="006A6C15" w:rsidRPr="003B368B">
        <w:rPr>
          <w:rFonts w:ascii="Times New Roman" w:hAnsi="Times New Roman" w:cs="Times New Roman"/>
        </w:rPr>
        <w:t xml:space="preserve"> and </w:t>
      </w:r>
      <w:r w:rsidR="006A6C15" w:rsidRPr="003B368B">
        <w:rPr>
          <w:rFonts w:ascii="Times New Roman" w:hAnsi="Times New Roman" w:cs="Times New Roman" w:hint="cs"/>
          <w:rtl/>
        </w:rPr>
        <w:t>טהרה</w:t>
      </w:r>
      <w:r w:rsidR="006A6C15" w:rsidRPr="003B368B">
        <w:rPr>
          <w:rFonts w:ascii="Times New Roman" w:hAnsi="Times New Roman" w:cs="Times New Roman"/>
        </w:rPr>
        <w:t xml:space="preserve">, and they are placed together. The point is that we must be able to differentiate between </w:t>
      </w:r>
      <w:r w:rsidR="006A6C15" w:rsidRPr="003B368B">
        <w:rPr>
          <w:rFonts w:ascii="Times New Roman" w:hAnsi="Times New Roman" w:cs="Times New Roman" w:hint="cs"/>
          <w:rtl/>
        </w:rPr>
        <w:t>טומאה</w:t>
      </w:r>
      <w:r w:rsidR="006A6C15" w:rsidRPr="003B368B">
        <w:rPr>
          <w:rFonts w:ascii="Times New Roman" w:hAnsi="Times New Roman" w:cs="Times New Roman"/>
        </w:rPr>
        <w:t xml:space="preserve"> and </w:t>
      </w:r>
      <w:r w:rsidR="006A6C15" w:rsidRPr="003B368B">
        <w:rPr>
          <w:rFonts w:ascii="Times New Roman" w:hAnsi="Times New Roman" w:cs="Times New Roman" w:hint="cs"/>
          <w:rtl/>
        </w:rPr>
        <w:t>טהרה</w:t>
      </w:r>
      <w:r w:rsidR="006A6C15" w:rsidRPr="003B368B">
        <w:rPr>
          <w:rFonts w:ascii="Times New Roman" w:hAnsi="Times New Roman" w:cs="Times New Roman" w:hint="eastAsia"/>
        </w:rPr>
        <w:t xml:space="preserve"> - </w:t>
      </w:r>
      <w:r w:rsidR="006A6C15" w:rsidRPr="003B368B">
        <w:rPr>
          <w:rFonts w:ascii="Times New Roman" w:hAnsi="Times New Roman" w:cs="Times New Roman"/>
        </w:rPr>
        <w:t xml:space="preserve">sometimes the difference is subtle, and sometimes it is obvious. Nonetheless, it is our </w:t>
      </w:r>
      <w:r w:rsidR="006A6C15" w:rsidRPr="003B368B">
        <w:rPr>
          <w:rFonts w:ascii="Times New Roman" w:hAnsi="Times New Roman" w:cs="Times New Roman" w:hint="cs"/>
          <w:rtl/>
        </w:rPr>
        <w:t>חיוב</w:t>
      </w:r>
      <w:r w:rsidR="006A6C15" w:rsidRPr="003B368B">
        <w:rPr>
          <w:rFonts w:ascii="Times New Roman" w:hAnsi="Times New Roman" w:cs="Times New Roman"/>
        </w:rPr>
        <w:t xml:space="preserve">, and a great </w:t>
      </w:r>
      <w:r w:rsidR="006A6C15" w:rsidRPr="003B368B">
        <w:rPr>
          <w:rFonts w:ascii="Times New Roman" w:hAnsi="Times New Roman" w:cs="Times New Roman" w:hint="cs"/>
          <w:rtl/>
        </w:rPr>
        <w:t>זכות</w:t>
      </w:r>
      <w:r w:rsidR="006A6C15" w:rsidRPr="003B368B">
        <w:rPr>
          <w:rFonts w:ascii="Times New Roman" w:hAnsi="Times New Roman" w:cs="Times New Roman"/>
        </w:rPr>
        <w:t xml:space="preserve">, to learn </w:t>
      </w:r>
      <w:r w:rsidR="006A6C15" w:rsidRPr="003B368B">
        <w:rPr>
          <w:rFonts w:ascii="Times New Roman" w:hAnsi="Times New Roman" w:cs="Times New Roman" w:hint="cs"/>
          <w:rtl/>
        </w:rPr>
        <w:t>טהרות</w:t>
      </w:r>
      <w:r w:rsidR="006A6C15" w:rsidRPr="003B368B">
        <w:rPr>
          <w:rFonts w:ascii="Times New Roman" w:hAnsi="Times New Roman" w:cs="Times New Roman"/>
        </w:rPr>
        <w:t xml:space="preserve">. It is one of the hardest parts of </w:t>
      </w:r>
      <w:r w:rsidR="006A6C15" w:rsidRPr="003B368B">
        <w:rPr>
          <w:rFonts w:ascii="Times New Roman" w:hAnsi="Times New Roman" w:cs="Times New Roman" w:hint="cs"/>
          <w:rtl/>
        </w:rPr>
        <w:t>ש</w:t>
      </w:r>
      <w:r w:rsidR="006A6C15" w:rsidRPr="003B368B">
        <w:rPr>
          <w:rFonts w:ascii="Times New Roman" w:hAnsi="Times New Roman" w:cs="Times New Roman"/>
          <w:rtl/>
        </w:rPr>
        <w:t>"</w:t>
      </w:r>
      <w:r w:rsidR="006A6C15" w:rsidRPr="003B368B">
        <w:rPr>
          <w:rFonts w:ascii="Times New Roman" w:hAnsi="Times New Roman" w:cs="Times New Roman" w:hint="cs"/>
          <w:rtl/>
        </w:rPr>
        <w:t>ס</w:t>
      </w:r>
      <w:r w:rsidR="006A6C15" w:rsidRPr="003B368B">
        <w:rPr>
          <w:rFonts w:ascii="Times New Roman" w:hAnsi="Times New Roman" w:cs="Times New Roman"/>
        </w:rPr>
        <w:t xml:space="preserve">, but also one of the most rewarding, giving us tremendous insights into the way </w:t>
      </w:r>
      <w:r w:rsidR="006A6C15" w:rsidRPr="003B368B">
        <w:rPr>
          <w:rFonts w:ascii="Times New Roman" w:hAnsi="Times New Roman" w:cs="Times New Roman" w:hint="cs"/>
          <w:rtl/>
        </w:rPr>
        <w:t>הקדוש</w:t>
      </w:r>
      <w:r w:rsidR="006A6C15" w:rsidRPr="003B368B">
        <w:rPr>
          <w:rFonts w:ascii="Times New Roman" w:hAnsi="Times New Roman" w:cs="Times New Roman"/>
          <w:rtl/>
        </w:rPr>
        <w:t xml:space="preserve"> </w:t>
      </w:r>
      <w:r w:rsidR="006A6C15" w:rsidRPr="003B368B">
        <w:rPr>
          <w:rFonts w:ascii="Times New Roman" w:hAnsi="Times New Roman" w:cs="Times New Roman" w:hint="cs"/>
          <w:rtl/>
        </w:rPr>
        <w:t>ברוך</w:t>
      </w:r>
      <w:r w:rsidR="006A6C15" w:rsidRPr="003B368B">
        <w:rPr>
          <w:rFonts w:ascii="Times New Roman" w:hAnsi="Times New Roman" w:cs="Times New Roman"/>
          <w:rtl/>
        </w:rPr>
        <w:t xml:space="preserve"> </w:t>
      </w:r>
      <w:r w:rsidR="006A6C15" w:rsidRPr="003B368B">
        <w:rPr>
          <w:rFonts w:ascii="Times New Roman" w:hAnsi="Times New Roman" w:cs="Times New Roman" w:hint="cs"/>
          <w:rtl/>
        </w:rPr>
        <w:t>הוא</w:t>
      </w:r>
      <w:r w:rsidR="006A6C15" w:rsidRPr="003B368B">
        <w:rPr>
          <w:rFonts w:ascii="Times New Roman" w:hAnsi="Times New Roman" w:cs="Times New Roman"/>
        </w:rPr>
        <w:t xml:space="preserve"> runs the world. Hashem tells us what is </w:t>
      </w:r>
      <w:r w:rsidR="006A6C15" w:rsidRPr="003B368B">
        <w:rPr>
          <w:rFonts w:ascii="Times New Roman" w:hAnsi="Times New Roman" w:cs="Times New Roman" w:hint="cs"/>
          <w:rtl/>
        </w:rPr>
        <w:t>טהור</w:t>
      </w:r>
      <w:r w:rsidR="006A6C15" w:rsidRPr="003B368B">
        <w:rPr>
          <w:rFonts w:ascii="Times New Roman" w:hAnsi="Times New Roman" w:cs="Times New Roman"/>
        </w:rPr>
        <w:t xml:space="preserve">, and Hashem tells us what is </w:t>
      </w:r>
      <w:r w:rsidR="006A6C15" w:rsidRPr="003B368B">
        <w:rPr>
          <w:rFonts w:ascii="Times New Roman" w:hAnsi="Times New Roman" w:cs="Times New Roman" w:hint="cs"/>
          <w:rtl/>
        </w:rPr>
        <w:t>טמא</w:t>
      </w:r>
      <w:r w:rsidR="006A6C15" w:rsidRPr="003B368B">
        <w:rPr>
          <w:rFonts w:ascii="Times New Roman" w:hAnsi="Times New Roman" w:cs="Times New Roman"/>
        </w:rPr>
        <w:t xml:space="preserve">, and it has nothing to do with the physical properties of the world. We see His </w:t>
      </w:r>
      <w:r w:rsidR="006A6C15" w:rsidRPr="003B368B">
        <w:rPr>
          <w:rFonts w:ascii="Times New Roman" w:hAnsi="Times New Roman" w:cs="Times New Roman" w:hint="cs"/>
          <w:rtl/>
        </w:rPr>
        <w:t>אדנות</w:t>
      </w:r>
      <w:r w:rsidR="006A6C15" w:rsidRPr="003B368B">
        <w:rPr>
          <w:rFonts w:ascii="Times New Roman" w:hAnsi="Times New Roman" w:cs="Times New Roman"/>
        </w:rPr>
        <w:t xml:space="preserve"> in the world through </w:t>
      </w:r>
      <w:r w:rsidR="006A6C15" w:rsidRPr="003B368B">
        <w:rPr>
          <w:rFonts w:ascii="Times New Roman" w:hAnsi="Times New Roman" w:cs="Times New Roman" w:hint="cs"/>
          <w:rtl/>
        </w:rPr>
        <w:t>טומאה</w:t>
      </w:r>
      <w:r w:rsidR="006A6C15" w:rsidRPr="003B368B">
        <w:rPr>
          <w:rFonts w:ascii="Times New Roman" w:hAnsi="Times New Roman" w:cs="Times New Roman"/>
        </w:rPr>
        <w:t xml:space="preserve"> and </w:t>
      </w:r>
      <w:r w:rsidR="006A6C15" w:rsidRPr="003B368B">
        <w:rPr>
          <w:rFonts w:ascii="Times New Roman" w:hAnsi="Times New Roman" w:cs="Times New Roman" w:hint="cs"/>
          <w:rtl/>
        </w:rPr>
        <w:t>טהרה</w:t>
      </w:r>
      <w:r w:rsidR="006A6C15" w:rsidRPr="003B368B">
        <w:rPr>
          <w:rFonts w:ascii="Times New Roman" w:hAnsi="Times New Roman" w:cs="Times New Roman"/>
        </w:rPr>
        <w:t xml:space="preserve">.  </w:t>
      </w:r>
    </w:p>
    <w:p w:rsidR="006A6C15" w:rsidRPr="003B368B" w:rsidRDefault="006A6C15" w:rsidP="003B368B">
      <w:pPr>
        <w:jc w:val="both"/>
        <w:rPr>
          <w:rFonts w:ascii="Times New Roman" w:hAnsi="Times New Roman" w:cs="Times New Roman"/>
        </w:rPr>
      </w:pPr>
      <w:r w:rsidRPr="003B368B">
        <w:rPr>
          <w:rFonts w:ascii="Times New Roman" w:hAnsi="Times New Roman" w:cs="Times New Roman"/>
        </w:rPr>
        <w:t xml:space="preserve">The </w:t>
      </w:r>
      <w:r w:rsidRPr="003B368B">
        <w:rPr>
          <w:rFonts w:ascii="Times New Roman" w:hAnsi="Times New Roman" w:cs="Times New Roman" w:hint="cs"/>
          <w:rtl/>
        </w:rPr>
        <w:t>פרשה</w:t>
      </w:r>
      <w:r w:rsidRPr="003B368B">
        <w:rPr>
          <w:rFonts w:ascii="Times New Roman" w:hAnsi="Times New Roman" w:cs="Times New Roman"/>
        </w:rPr>
        <w:t xml:space="preserve"> begins with </w:t>
      </w:r>
      <w:r w:rsidRPr="003B368B">
        <w:rPr>
          <w:rFonts w:ascii="Times New Roman" w:hAnsi="Times New Roman" w:cs="Times New Roman" w:hint="cs"/>
          <w:rtl/>
        </w:rPr>
        <w:t>אִשָּׁה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כִּי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תַזְרִיעַ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וְיָלְדָה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זָכָר</w:t>
      </w:r>
      <w:r w:rsidRPr="003B368B">
        <w:rPr>
          <w:rFonts w:ascii="Times New Roman" w:hAnsi="Times New Roman" w:cs="Times New Roman"/>
        </w:rPr>
        <w:t xml:space="preserve">. The </w:t>
      </w:r>
      <w:r w:rsidRPr="003B368B">
        <w:rPr>
          <w:rFonts w:ascii="Times New Roman" w:hAnsi="Times New Roman" w:cs="Times New Roman" w:hint="cs"/>
          <w:rtl/>
        </w:rPr>
        <w:t>ספר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פנינים משלחן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גבוה</w:t>
      </w:r>
      <w:r w:rsidRPr="003B368B">
        <w:rPr>
          <w:rFonts w:ascii="Times New Roman" w:hAnsi="Times New Roman" w:cs="Times New Roman"/>
        </w:rPr>
        <w:t xml:space="preserve"> brings down a fascinating </w:t>
      </w:r>
      <w:r w:rsidRPr="003B368B">
        <w:rPr>
          <w:rFonts w:ascii="Times New Roman" w:hAnsi="Times New Roman" w:cs="Times New Roman" w:hint="cs"/>
          <w:rtl/>
        </w:rPr>
        <w:t>מעשה</w:t>
      </w:r>
      <w:r w:rsidRPr="003B368B">
        <w:rPr>
          <w:rFonts w:ascii="Times New Roman" w:hAnsi="Times New Roman" w:cs="Times New Roman"/>
        </w:rPr>
        <w:t xml:space="preserve">. It is said that when the </w:t>
      </w:r>
      <w:r w:rsidRPr="003B368B">
        <w:rPr>
          <w:rFonts w:ascii="Times New Roman" w:hAnsi="Times New Roman" w:cs="Times New Roman" w:hint="cs"/>
          <w:rtl/>
        </w:rPr>
        <w:t>גר</w:t>
      </w:r>
      <w:r w:rsidRPr="003B368B">
        <w:rPr>
          <w:rFonts w:ascii="Times New Roman" w:hAnsi="Times New Roman" w:cs="Times New Roman"/>
          <w:rtl/>
        </w:rPr>
        <w:t>"</w:t>
      </w:r>
      <w:r w:rsidRPr="003B368B">
        <w:rPr>
          <w:rFonts w:ascii="Times New Roman" w:hAnsi="Times New Roman" w:cs="Times New Roman" w:hint="cs"/>
          <w:rtl/>
        </w:rPr>
        <w:t>א</w:t>
      </w:r>
      <w:r w:rsidRPr="003B368B">
        <w:rPr>
          <w:rFonts w:ascii="Times New Roman" w:hAnsi="Times New Roman" w:cs="Times New Roman"/>
        </w:rPr>
        <w:t xml:space="preserve">, the </w:t>
      </w:r>
      <w:r w:rsidRPr="003B368B">
        <w:rPr>
          <w:rFonts w:ascii="Times New Roman" w:hAnsi="Times New Roman" w:cs="Times New Roman" w:hint="cs"/>
          <w:rtl/>
        </w:rPr>
        <w:t>וילנא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גאון</w:t>
      </w:r>
      <w:r w:rsidRPr="003B368B">
        <w:rPr>
          <w:rFonts w:ascii="Times New Roman" w:hAnsi="Times New Roman" w:cs="Times New Roman"/>
          <w:rtl/>
        </w:rPr>
        <w:t xml:space="preserve">, </w:t>
      </w:r>
      <w:r w:rsidRPr="003B368B">
        <w:rPr>
          <w:rFonts w:ascii="Times New Roman" w:hAnsi="Times New Roman" w:cs="Times New Roman" w:hint="cs"/>
          <w:rtl/>
        </w:rPr>
        <w:t>זכותו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יגן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עלינו</w:t>
      </w:r>
      <w:r w:rsidRPr="003B368B">
        <w:rPr>
          <w:rFonts w:ascii="Times New Roman" w:hAnsi="Times New Roman" w:cs="Times New Roman"/>
        </w:rPr>
        <w:t xml:space="preserve">, was six years old, the people in shul asked him a question: What is the </w:t>
      </w:r>
      <w:r w:rsidRPr="003B368B">
        <w:rPr>
          <w:rFonts w:ascii="Times New Roman" w:hAnsi="Times New Roman" w:cs="Times New Roman" w:hint="cs"/>
          <w:rtl/>
        </w:rPr>
        <w:t>שייכות</w:t>
      </w:r>
      <w:r w:rsidRPr="003B368B">
        <w:rPr>
          <w:rFonts w:ascii="Times New Roman" w:hAnsi="Times New Roman" w:cs="Times New Roman"/>
        </w:rPr>
        <w:t xml:space="preserve"> between the last </w:t>
      </w:r>
      <w:r w:rsidRPr="003B368B">
        <w:rPr>
          <w:rFonts w:ascii="Times New Roman" w:hAnsi="Times New Roman" w:cs="Times New Roman" w:hint="cs"/>
          <w:rtl/>
        </w:rPr>
        <w:t>פסוק</w:t>
      </w:r>
      <w:r w:rsidRPr="003B368B">
        <w:rPr>
          <w:rFonts w:ascii="Times New Roman" w:hAnsi="Times New Roman" w:cs="Times New Roman"/>
        </w:rPr>
        <w:t xml:space="preserve"> in </w:t>
      </w:r>
      <w:r w:rsidRPr="003B368B">
        <w:rPr>
          <w:rFonts w:ascii="Times New Roman" w:hAnsi="Times New Roman" w:cs="Times New Roman" w:hint="cs"/>
          <w:rtl/>
        </w:rPr>
        <w:t>שמיני</w:t>
      </w:r>
      <w:r w:rsidRPr="003B368B">
        <w:rPr>
          <w:rFonts w:ascii="Times New Roman" w:hAnsi="Times New Roman" w:cs="Times New Roman"/>
        </w:rPr>
        <w:t xml:space="preserve"> and the beginning of </w:t>
      </w:r>
      <w:r w:rsidRPr="003B368B">
        <w:rPr>
          <w:rFonts w:ascii="Times New Roman" w:hAnsi="Times New Roman" w:cs="Times New Roman" w:hint="cs"/>
          <w:rtl/>
        </w:rPr>
        <w:t>תזריע</w:t>
      </w:r>
      <w:r w:rsidRPr="003B368B">
        <w:rPr>
          <w:rFonts w:ascii="Times New Roman" w:hAnsi="Times New Roman" w:cs="Times New Roman"/>
        </w:rPr>
        <w:t xml:space="preserve">? The last </w:t>
      </w:r>
      <w:r w:rsidRPr="003B368B">
        <w:rPr>
          <w:rFonts w:ascii="Times New Roman" w:hAnsi="Times New Roman" w:cs="Times New Roman" w:hint="cs"/>
          <w:rtl/>
        </w:rPr>
        <w:t>פסוק</w:t>
      </w:r>
      <w:r w:rsidRPr="003B368B">
        <w:rPr>
          <w:rFonts w:ascii="Times New Roman" w:hAnsi="Times New Roman" w:cs="Times New Roman"/>
        </w:rPr>
        <w:t xml:space="preserve"> in </w:t>
      </w:r>
      <w:r w:rsidRPr="003B368B">
        <w:rPr>
          <w:rFonts w:ascii="Times New Roman" w:hAnsi="Times New Roman" w:cs="Times New Roman" w:hint="cs"/>
          <w:rtl/>
        </w:rPr>
        <w:t>שמיני</w:t>
      </w:r>
      <w:r w:rsidRPr="003B368B">
        <w:rPr>
          <w:rFonts w:ascii="Times New Roman" w:hAnsi="Times New Roman" w:cs="Times New Roman"/>
        </w:rPr>
        <w:t xml:space="preserve"> states: </w:t>
      </w:r>
      <w:r w:rsidRPr="003B368B">
        <w:rPr>
          <w:rFonts w:ascii="Times New Roman" w:hAnsi="Times New Roman" w:cs="Times New Roman" w:hint="cs"/>
          <w:rtl/>
        </w:rPr>
        <w:t>לְהַבְדִּיל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בֵּין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הַטָּמֵא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וּבֵין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הַטָּהֹר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וּבֵין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הַחַיָּה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הַנֶּאֱכֶלֶת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וּבֵין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הַחַיָּה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אֲשֶׁר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לֹא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תֵאָכֵל</w:t>
      </w:r>
      <w:r w:rsidRPr="003B368B">
        <w:rPr>
          <w:rFonts w:ascii="Times New Roman" w:hAnsi="Times New Roman" w:cs="Times New Roman"/>
        </w:rPr>
        <w:t xml:space="preserve">. Then, immediately, the </w:t>
      </w:r>
      <w:r w:rsidRPr="003B368B">
        <w:rPr>
          <w:rFonts w:ascii="Times New Roman" w:hAnsi="Times New Roman" w:cs="Times New Roman" w:hint="cs"/>
          <w:rtl/>
        </w:rPr>
        <w:t>פרשה</w:t>
      </w:r>
      <w:r w:rsidRPr="003B368B">
        <w:rPr>
          <w:rFonts w:ascii="Times New Roman" w:hAnsi="Times New Roman" w:cs="Times New Roman"/>
        </w:rPr>
        <w:t xml:space="preserve"> continues with </w:t>
      </w:r>
      <w:r w:rsidRPr="003B368B">
        <w:rPr>
          <w:rFonts w:ascii="Times New Roman" w:hAnsi="Times New Roman" w:cs="Times New Roman" w:hint="cs"/>
          <w:rtl/>
        </w:rPr>
        <w:t>אִשָּׁה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כִּי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תַזְרִיעַ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וְיָלְדָה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זָכָר</w:t>
      </w:r>
      <w:r w:rsidRPr="003B368B">
        <w:rPr>
          <w:rFonts w:ascii="Times New Roman" w:hAnsi="Times New Roman" w:cs="Times New Roman"/>
        </w:rPr>
        <w:t xml:space="preserve">. What is the connection?  </w:t>
      </w:r>
    </w:p>
    <w:p w:rsidR="006A6C15" w:rsidRPr="003B368B" w:rsidRDefault="006A6C15" w:rsidP="003B368B">
      <w:pPr>
        <w:jc w:val="both"/>
        <w:rPr>
          <w:rFonts w:ascii="Times New Roman" w:hAnsi="Times New Roman" w:cs="Times New Roman"/>
        </w:rPr>
      </w:pPr>
      <w:r w:rsidRPr="003B368B">
        <w:rPr>
          <w:rFonts w:ascii="Times New Roman" w:hAnsi="Times New Roman" w:cs="Times New Roman"/>
        </w:rPr>
        <w:t xml:space="preserve">It is said that the </w:t>
      </w:r>
      <w:r w:rsidRPr="003B368B">
        <w:rPr>
          <w:rFonts w:ascii="Times New Roman" w:hAnsi="Times New Roman" w:cs="Times New Roman" w:hint="cs"/>
          <w:rtl/>
        </w:rPr>
        <w:t>וילנא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גאון</w:t>
      </w:r>
      <w:r w:rsidRPr="003B368B">
        <w:rPr>
          <w:rFonts w:ascii="Times New Roman" w:hAnsi="Times New Roman" w:cs="Times New Roman"/>
        </w:rPr>
        <w:t xml:space="preserve">, just a little boy of six, thought for a moment and then took out a </w:t>
      </w:r>
      <w:r w:rsidRPr="003B368B">
        <w:rPr>
          <w:rFonts w:ascii="Times New Roman" w:hAnsi="Times New Roman" w:cs="Times New Roman" w:hint="cs"/>
          <w:rtl/>
        </w:rPr>
        <w:t>מסכת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יומא</w:t>
      </w:r>
      <w:r w:rsidRPr="003B368B">
        <w:rPr>
          <w:rFonts w:ascii="Times New Roman" w:hAnsi="Times New Roman" w:cs="Times New Roman"/>
        </w:rPr>
        <w:t xml:space="preserve">. He opened it to </w:t>
      </w:r>
      <w:r w:rsidRPr="003B368B">
        <w:rPr>
          <w:rFonts w:ascii="Times New Roman" w:hAnsi="Times New Roman" w:cs="Times New Roman" w:hint="cs"/>
          <w:rtl/>
        </w:rPr>
        <w:t>דף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פ</w:t>
      </w:r>
      <w:r w:rsidRPr="003B368B">
        <w:rPr>
          <w:rFonts w:ascii="Times New Roman" w:hAnsi="Times New Roman" w:cs="Times New Roman"/>
          <w:rtl/>
        </w:rPr>
        <w:t>"</w:t>
      </w:r>
      <w:r w:rsidRPr="003B368B">
        <w:rPr>
          <w:rFonts w:ascii="Times New Roman" w:hAnsi="Times New Roman" w:cs="Times New Roman" w:hint="cs"/>
          <w:rtl/>
        </w:rPr>
        <w:t>ב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ע</w:t>
      </w:r>
      <w:r w:rsidRPr="003B368B">
        <w:rPr>
          <w:rFonts w:ascii="Times New Roman" w:hAnsi="Times New Roman" w:cs="Times New Roman"/>
          <w:rtl/>
        </w:rPr>
        <w:t>"</w:t>
      </w:r>
      <w:r w:rsidRPr="003B368B">
        <w:rPr>
          <w:rFonts w:ascii="Times New Roman" w:hAnsi="Times New Roman" w:cs="Times New Roman" w:hint="cs"/>
          <w:rtl/>
        </w:rPr>
        <w:t>ב</w:t>
      </w:r>
      <w:r w:rsidRPr="003B368B">
        <w:rPr>
          <w:rFonts w:ascii="Times New Roman" w:hAnsi="Times New Roman" w:cs="Times New Roman"/>
        </w:rPr>
        <w:t xml:space="preserve">, which brings down the following </w:t>
      </w:r>
      <w:r w:rsidRPr="003B368B">
        <w:rPr>
          <w:rFonts w:ascii="Times New Roman" w:hAnsi="Times New Roman" w:cs="Times New Roman" w:hint="cs"/>
          <w:rtl/>
        </w:rPr>
        <w:t>מעשה</w:t>
      </w:r>
      <w:r w:rsidRPr="003B368B">
        <w:rPr>
          <w:rFonts w:ascii="Times New Roman" w:hAnsi="Times New Roman" w:cs="Times New Roman"/>
        </w:rPr>
        <w:t xml:space="preserve">:  </w:t>
      </w:r>
    </w:p>
    <w:p w:rsidR="006A6C15" w:rsidRPr="003B368B" w:rsidRDefault="006A6C15" w:rsidP="003B368B">
      <w:pPr>
        <w:jc w:val="both"/>
        <w:rPr>
          <w:rFonts w:ascii="Times New Roman" w:hAnsi="Times New Roman" w:cs="Times New Roman"/>
        </w:rPr>
      </w:pPr>
      <w:r w:rsidRPr="003B368B">
        <w:rPr>
          <w:rFonts w:ascii="Times New Roman" w:hAnsi="Times New Roman" w:cs="Times New Roman"/>
        </w:rPr>
        <w:t xml:space="preserve">There was an </w:t>
      </w:r>
      <w:r w:rsidRPr="003B368B">
        <w:rPr>
          <w:rFonts w:ascii="Times New Roman" w:hAnsi="Times New Roman" w:cs="Times New Roman" w:hint="cs"/>
          <w:rtl/>
        </w:rPr>
        <w:t>אשה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מעוברת</w:t>
      </w:r>
      <w:r w:rsidRPr="003B368B">
        <w:rPr>
          <w:rFonts w:ascii="Times New Roman" w:hAnsi="Times New Roman" w:cs="Times New Roman"/>
        </w:rPr>
        <w:t xml:space="preserve"> who, on </w:t>
      </w:r>
      <w:r w:rsidRPr="003B368B">
        <w:rPr>
          <w:rFonts w:ascii="Times New Roman" w:hAnsi="Times New Roman" w:cs="Times New Roman" w:hint="cs"/>
          <w:rtl/>
        </w:rPr>
        <w:t>יום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כיפור</w:t>
      </w:r>
      <w:r w:rsidRPr="003B368B">
        <w:rPr>
          <w:rFonts w:ascii="Times New Roman" w:hAnsi="Times New Roman" w:cs="Times New Roman"/>
        </w:rPr>
        <w:t>, smelled food cooking and said, “Oy, I</w:t>
      </w:r>
      <w:r w:rsidR="003B368B" w:rsidRPr="003B368B">
        <w:rPr>
          <w:rFonts w:ascii="Times New Roman" w:hAnsi="Times New Roman" w:cs="Times New Roman"/>
        </w:rPr>
        <w:t>’</w:t>
      </w:r>
      <w:r w:rsidRPr="003B368B">
        <w:rPr>
          <w:rFonts w:ascii="Times New Roman" w:hAnsi="Times New Roman" w:cs="Times New Roman"/>
        </w:rPr>
        <w:t xml:space="preserve">m fainting; I need to eat something.” They brought the </w:t>
      </w:r>
      <w:r w:rsidRPr="003B368B">
        <w:rPr>
          <w:rFonts w:ascii="Times New Roman" w:hAnsi="Times New Roman" w:cs="Times New Roman" w:hint="cs"/>
          <w:rtl/>
        </w:rPr>
        <w:t>שאלה</w:t>
      </w:r>
      <w:r w:rsidRPr="003B368B">
        <w:rPr>
          <w:rFonts w:ascii="Times New Roman" w:hAnsi="Times New Roman" w:cs="Times New Roman"/>
        </w:rPr>
        <w:t xml:space="preserve"> to </w:t>
      </w:r>
      <w:r w:rsidRPr="003B368B">
        <w:rPr>
          <w:rFonts w:ascii="Times New Roman" w:hAnsi="Times New Roman" w:cs="Times New Roman" w:hint="cs"/>
          <w:rtl/>
        </w:rPr>
        <w:t>רבי</w:t>
      </w:r>
      <w:r w:rsidRPr="003B368B">
        <w:rPr>
          <w:rFonts w:ascii="Times New Roman" w:hAnsi="Times New Roman" w:cs="Times New Roman"/>
          <w:rtl/>
        </w:rPr>
        <w:t xml:space="preserve">, </w:t>
      </w:r>
      <w:r w:rsidRPr="003B368B">
        <w:rPr>
          <w:rFonts w:ascii="Times New Roman" w:hAnsi="Times New Roman" w:cs="Times New Roman" w:hint="cs"/>
          <w:rtl/>
        </w:rPr>
        <w:t>רב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יהודה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הנשיא</w:t>
      </w:r>
      <w:r w:rsidRPr="003B368B">
        <w:rPr>
          <w:rFonts w:ascii="Times New Roman" w:hAnsi="Times New Roman" w:cs="Times New Roman"/>
        </w:rPr>
        <w:t xml:space="preserve">, and he instructed them to whisper in her ear, “Remember, today is </w:t>
      </w:r>
      <w:r w:rsidRPr="003B368B">
        <w:rPr>
          <w:rFonts w:ascii="Times New Roman" w:hAnsi="Times New Roman" w:cs="Times New Roman" w:hint="cs"/>
          <w:rtl/>
        </w:rPr>
        <w:t>יום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כיפור</w:t>
      </w:r>
      <w:r w:rsidRPr="003B368B">
        <w:rPr>
          <w:rFonts w:ascii="Times New Roman" w:hAnsi="Times New Roman" w:cs="Times New Roman"/>
        </w:rPr>
        <w:t xml:space="preserve">.” They whispered to her, and she was able to withstand the hunger pangs. When she gave birth, the baby was </w:t>
      </w:r>
      <w:r w:rsidRPr="003B368B">
        <w:rPr>
          <w:rFonts w:ascii="Times New Roman" w:hAnsi="Times New Roman" w:cs="Times New Roman" w:hint="cs"/>
          <w:rtl/>
        </w:rPr>
        <w:t>רַבִּי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יוֹחָנָן</w:t>
      </w:r>
      <w:r w:rsidR="0083421E" w:rsidRPr="003B368B">
        <w:rPr>
          <w:rFonts w:ascii="Times New Roman" w:hAnsi="Times New Roman" w:cs="Times New Roman"/>
        </w:rPr>
        <w:t xml:space="preserve">. </w:t>
      </w:r>
      <w:r w:rsidRPr="003B368B">
        <w:rPr>
          <w:rFonts w:ascii="Times New Roman" w:hAnsi="Times New Roman" w:cs="Times New Roman"/>
        </w:rPr>
        <w:t xml:space="preserve">Another </w:t>
      </w:r>
      <w:r w:rsidRPr="003B368B">
        <w:rPr>
          <w:rFonts w:ascii="Times New Roman" w:hAnsi="Times New Roman" w:cs="Times New Roman" w:hint="cs"/>
          <w:rtl/>
        </w:rPr>
        <w:t>אשה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מעוברת</w:t>
      </w:r>
      <w:r w:rsidRPr="003B368B">
        <w:rPr>
          <w:rFonts w:ascii="Times New Roman" w:hAnsi="Times New Roman" w:cs="Times New Roman"/>
        </w:rPr>
        <w:t xml:space="preserve"> had the same experience - she was fainting and starving. They whispered in her ear, but she could not overcome her hunger, and they gave her to eat on </w:t>
      </w:r>
      <w:r w:rsidRPr="003B368B">
        <w:rPr>
          <w:rFonts w:ascii="Times New Roman" w:hAnsi="Times New Roman" w:cs="Times New Roman" w:hint="cs"/>
          <w:rtl/>
        </w:rPr>
        <w:t>יום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כיפור</w:t>
      </w:r>
      <w:r w:rsidRPr="003B368B">
        <w:rPr>
          <w:rFonts w:ascii="Times New Roman" w:hAnsi="Times New Roman" w:cs="Times New Roman"/>
        </w:rPr>
        <w:t xml:space="preserve">. From her came a famous </w:t>
      </w:r>
      <w:r w:rsidRPr="003B368B">
        <w:rPr>
          <w:rFonts w:ascii="Times New Roman" w:hAnsi="Times New Roman" w:cs="Times New Roman" w:hint="cs"/>
          <w:rtl/>
        </w:rPr>
        <w:t>רשע</w:t>
      </w:r>
      <w:r w:rsidRPr="003B368B">
        <w:rPr>
          <w:rFonts w:ascii="Times New Roman" w:hAnsi="Times New Roman" w:cs="Times New Roman"/>
          <w:rtl/>
        </w:rPr>
        <w:t xml:space="preserve">, </w:t>
      </w:r>
      <w:r w:rsidRPr="003B368B">
        <w:rPr>
          <w:rFonts w:ascii="Times New Roman" w:hAnsi="Times New Roman" w:cs="Times New Roman" w:hint="cs"/>
          <w:rtl/>
        </w:rPr>
        <w:t>שַׁבְּתַאי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אָצַר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פֵּירֵי</w:t>
      </w:r>
      <w:r w:rsidRPr="003B368B">
        <w:rPr>
          <w:rFonts w:ascii="Times New Roman" w:hAnsi="Times New Roman" w:cs="Times New Roman"/>
        </w:rPr>
        <w:t xml:space="preserve">.  </w:t>
      </w:r>
    </w:p>
    <w:p w:rsidR="006A6C15" w:rsidRPr="003B368B" w:rsidRDefault="006A6C15" w:rsidP="003B368B">
      <w:pPr>
        <w:jc w:val="both"/>
        <w:rPr>
          <w:rFonts w:ascii="Times New Roman" w:hAnsi="Times New Roman" w:cs="Times New Roman"/>
        </w:rPr>
      </w:pPr>
      <w:r w:rsidRPr="003B368B">
        <w:rPr>
          <w:rFonts w:ascii="Times New Roman" w:hAnsi="Times New Roman" w:cs="Times New Roman"/>
        </w:rPr>
        <w:t xml:space="preserve">The </w:t>
      </w:r>
      <w:r w:rsidRPr="003B368B">
        <w:rPr>
          <w:rFonts w:ascii="Times New Roman" w:hAnsi="Times New Roman" w:cs="Times New Roman" w:hint="cs"/>
          <w:rtl/>
        </w:rPr>
        <w:t>גר</w:t>
      </w:r>
      <w:r w:rsidRPr="003B368B">
        <w:rPr>
          <w:rFonts w:ascii="Times New Roman" w:hAnsi="Times New Roman" w:cs="Times New Roman"/>
          <w:rtl/>
        </w:rPr>
        <w:t>"</w:t>
      </w:r>
      <w:r w:rsidRPr="003B368B">
        <w:rPr>
          <w:rFonts w:ascii="Times New Roman" w:hAnsi="Times New Roman" w:cs="Times New Roman" w:hint="cs"/>
          <w:rtl/>
        </w:rPr>
        <w:t>א</w:t>
      </w:r>
      <w:r w:rsidRPr="003B368B">
        <w:rPr>
          <w:rFonts w:ascii="Times New Roman" w:hAnsi="Times New Roman" w:cs="Times New Roman"/>
        </w:rPr>
        <w:t xml:space="preserve"> explained that this is the connection between the two </w:t>
      </w:r>
      <w:r w:rsidRPr="003B368B">
        <w:rPr>
          <w:rFonts w:ascii="Times New Roman" w:hAnsi="Times New Roman" w:cs="Times New Roman" w:hint="cs"/>
          <w:rtl/>
        </w:rPr>
        <w:t>פסוקים</w:t>
      </w:r>
      <w:r w:rsidR="0083421E" w:rsidRPr="003B368B">
        <w:rPr>
          <w:rFonts w:ascii="Times New Roman" w:hAnsi="Times New Roman" w:cs="Times New Roman"/>
        </w:rPr>
        <w:t xml:space="preserve">. </w:t>
      </w:r>
      <w:r w:rsidRPr="003B368B">
        <w:rPr>
          <w:rFonts w:ascii="Times New Roman" w:hAnsi="Times New Roman" w:cs="Times New Roman" w:hint="cs"/>
          <w:rtl/>
        </w:rPr>
        <w:t>לְהַבְדִּיל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בֵּין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הַטָּמֵא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וּבֵין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הַטָּהֹר</w:t>
      </w:r>
      <w:r w:rsidRPr="003B368B">
        <w:rPr>
          <w:rFonts w:ascii="Times New Roman" w:hAnsi="Times New Roman" w:cs="Times New Roman"/>
        </w:rPr>
        <w:t xml:space="preserve"> refers to </w:t>
      </w:r>
      <w:r w:rsidRPr="003B368B">
        <w:rPr>
          <w:rFonts w:ascii="Times New Roman" w:hAnsi="Times New Roman" w:cs="Times New Roman" w:hint="cs"/>
          <w:rtl/>
        </w:rPr>
        <w:t>רַבִּי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יוֹחָנָן</w:t>
      </w:r>
      <w:r w:rsidRPr="003B368B">
        <w:rPr>
          <w:rFonts w:ascii="Times New Roman" w:hAnsi="Times New Roman" w:cs="Times New Roman"/>
        </w:rPr>
        <w:t xml:space="preserve">, who was </w:t>
      </w:r>
      <w:r w:rsidRPr="003B368B">
        <w:rPr>
          <w:rFonts w:ascii="Times New Roman" w:hAnsi="Times New Roman" w:cs="Times New Roman" w:hint="cs"/>
          <w:rtl/>
        </w:rPr>
        <w:t>טהור</w:t>
      </w:r>
      <w:r w:rsidRPr="003B368B">
        <w:rPr>
          <w:rFonts w:ascii="Times New Roman" w:hAnsi="Times New Roman" w:cs="Times New Roman"/>
        </w:rPr>
        <w:t xml:space="preserve">, and </w:t>
      </w:r>
      <w:r w:rsidRPr="003B368B">
        <w:rPr>
          <w:rFonts w:ascii="Times New Roman" w:hAnsi="Times New Roman" w:cs="Times New Roman" w:hint="cs"/>
          <w:rtl/>
        </w:rPr>
        <w:t>שַׁבְּתַאי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אָצַר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פֵּירֵי</w:t>
      </w:r>
      <w:r w:rsidRPr="003B368B">
        <w:rPr>
          <w:rFonts w:ascii="Times New Roman" w:hAnsi="Times New Roman" w:cs="Times New Roman"/>
        </w:rPr>
        <w:t xml:space="preserve">, who was </w:t>
      </w:r>
      <w:r w:rsidRPr="003B368B">
        <w:rPr>
          <w:rFonts w:ascii="Times New Roman" w:hAnsi="Times New Roman" w:cs="Times New Roman" w:hint="cs"/>
          <w:rtl/>
        </w:rPr>
        <w:t>טמא</w:t>
      </w:r>
      <w:r w:rsidRPr="003B368B">
        <w:rPr>
          <w:rFonts w:ascii="Times New Roman" w:hAnsi="Times New Roman" w:cs="Times New Roman"/>
        </w:rPr>
        <w:t>. How was this differentiation made?</w:t>
      </w:r>
      <w:r w:rsidRPr="003B368B">
        <w:rPr>
          <w:rFonts w:ascii="Times New Roman" w:hAnsi="Times New Roman" w:cs="Times New Roman" w:hint="cs"/>
          <w:rtl/>
        </w:rPr>
        <w:t>בֵין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הַחַיָּה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הַנֶּאֱכֶלֶת</w:t>
      </w:r>
      <w:r w:rsidRPr="003B368B">
        <w:rPr>
          <w:rFonts w:ascii="Times New Roman" w:hAnsi="Times New Roman" w:cs="Times New Roman"/>
        </w:rPr>
        <w:t>, a play on words. In the</w:t>
      </w:r>
      <w:r w:rsidR="0083421E" w:rsidRPr="003B368B">
        <w:rPr>
          <w:rFonts w:ascii="Times New Roman" w:hAnsi="Times New Roman" w:cs="Times New Roman"/>
        </w:rPr>
        <w:t xml:space="preserve"> </w:t>
      </w:r>
      <w:r w:rsidR="0083421E" w:rsidRPr="003B368B">
        <w:rPr>
          <w:rFonts w:ascii="Times New Roman" w:hAnsi="Times New Roman" w:cs="Times New Roman" w:hint="cs"/>
          <w:rtl/>
        </w:rPr>
        <w:t>פסוק</w:t>
      </w:r>
      <w:r w:rsidR="0083421E" w:rsidRPr="003B368B">
        <w:rPr>
          <w:rFonts w:ascii="Times New Roman" w:hAnsi="Times New Roman" w:cs="Times New Roman"/>
        </w:rPr>
        <w:t xml:space="preserve">, </w:t>
      </w:r>
      <w:r w:rsidRPr="003B368B">
        <w:rPr>
          <w:rFonts w:ascii="Times New Roman" w:hAnsi="Times New Roman" w:cs="Times New Roman" w:hint="cs"/>
          <w:rtl/>
        </w:rPr>
        <w:t>חַיָּה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הַנֶּאֱכֶלֶת</w:t>
      </w:r>
      <w:r w:rsidRPr="003B368B">
        <w:rPr>
          <w:rFonts w:ascii="Times New Roman" w:hAnsi="Times New Roman" w:cs="Times New Roman"/>
        </w:rPr>
        <w:t xml:space="preserve"> refers to animals that are </w:t>
      </w:r>
      <w:r w:rsidRPr="003B368B">
        <w:rPr>
          <w:rFonts w:ascii="Times New Roman" w:hAnsi="Times New Roman" w:cs="Times New Roman" w:hint="cs"/>
          <w:rtl/>
        </w:rPr>
        <w:t>כשר</w:t>
      </w:r>
      <w:r w:rsidRPr="003B368B">
        <w:rPr>
          <w:rFonts w:ascii="Times New Roman" w:hAnsi="Times New Roman" w:cs="Times New Roman"/>
        </w:rPr>
        <w:t xml:space="preserve"> to eat. Ordinarily, </w:t>
      </w:r>
      <w:r w:rsidRPr="003B368B">
        <w:rPr>
          <w:rFonts w:ascii="Times New Roman" w:hAnsi="Times New Roman" w:cs="Times New Roman" w:hint="cs"/>
          <w:rtl/>
        </w:rPr>
        <w:t>כשרות</w:t>
      </w:r>
      <w:r w:rsidRPr="003B368B">
        <w:rPr>
          <w:rFonts w:ascii="Times New Roman" w:hAnsi="Times New Roman" w:cs="Times New Roman"/>
        </w:rPr>
        <w:t xml:space="preserve"> and </w:t>
      </w:r>
      <w:r w:rsidRPr="003B368B">
        <w:rPr>
          <w:rFonts w:ascii="Times New Roman" w:hAnsi="Times New Roman" w:cs="Times New Roman" w:hint="cs"/>
          <w:rtl/>
        </w:rPr>
        <w:t>טומאה</w:t>
      </w:r>
      <w:r w:rsidRPr="003B368B">
        <w:rPr>
          <w:rFonts w:ascii="Times New Roman" w:hAnsi="Times New Roman" w:cs="Times New Roman"/>
        </w:rPr>
        <w:t xml:space="preserve"> are not directly related, but here, the </w:t>
      </w:r>
      <w:r w:rsidRPr="003B368B">
        <w:rPr>
          <w:rFonts w:ascii="Times New Roman" w:hAnsi="Times New Roman" w:cs="Times New Roman" w:hint="cs"/>
          <w:rtl/>
        </w:rPr>
        <w:t>גר</w:t>
      </w:r>
      <w:r w:rsidRPr="003B368B">
        <w:rPr>
          <w:rFonts w:ascii="Times New Roman" w:hAnsi="Times New Roman" w:cs="Times New Roman"/>
          <w:rtl/>
        </w:rPr>
        <w:t>"</w:t>
      </w:r>
      <w:r w:rsidRPr="003B368B">
        <w:rPr>
          <w:rFonts w:ascii="Times New Roman" w:hAnsi="Times New Roman" w:cs="Times New Roman" w:hint="cs"/>
          <w:rtl/>
        </w:rPr>
        <w:t>א</w:t>
      </w:r>
      <w:r w:rsidRPr="003B368B">
        <w:rPr>
          <w:rFonts w:ascii="Times New Roman" w:hAnsi="Times New Roman" w:cs="Times New Roman"/>
        </w:rPr>
        <w:t xml:space="preserve"> used it to illustrate that even the food we eat affects our level of </w:t>
      </w:r>
      <w:r w:rsidRPr="003B368B">
        <w:rPr>
          <w:rFonts w:ascii="Times New Roman" w:hAnsi="Times New Roman" w:cs="Times New Roman" w:hint="cs"/>
          <w:rtl/>
        </w:rPr>
        <w:t>טהרה</w:t>
      </w:r>
      <w:r w:rsidR="0083421E" w:rsidRPr="003B368B">
        <w:rPr>
          <w:rFonts w:ascii="Times New Roman" w:hAnsi="Times New Roman" w:cs="Times New Roman"/>
        </w:rPr>
        <w:t>. He explained that</w:t>
      </w:r>
      <w:r w:rsidRPr="003B368B">
        <w:rPr>
          <w:rFonts w:ascii="Times New Roman" w:hAnsi="Times New Roman" w:cs="Times New Roman"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בֵין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הַחַיָּה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הַנֶּאֱכֶלֶת</w:t>
      </w:r>
      <w:r w:rsidRPr="003B368B">
        <w:rPr>
          <w:rFonts w:ascii="Times New Roman" w:hAnsi="Times New Roman" w:cs="Times New Roman"/>
        </w:rPr>
        <w:t xml:space="preserve"> refers to the woman who refrained from eating on </w:t>
      </w:r>
      <w:r w:rsidRPr="003B368B">
        <w:rPr>
          <w:rFonts w:ascii="Times New Roman" w:hAnsi="Times New Roman" w:cs="Times New Roman" w:hint="cs"/>
          <w:rtl/>
        </w:rPr>
        <w:t>יום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כיפור</w:t>
      </w:r>
      <w:r w:rsidRPr="003B368B">
        <w:rPr>
          <w:rFonts w:ascii="Times New Roman" w:hAnsi="Times New Roman" w:cs="Times New Roman"/>
        </w:rPr>
        <w:t xml:space="preserve"> and gave birth to </w:t>
      </w:r>
      <w:r w:rsidRPr="003B368B">
        <w:rPr>
          <w:rFonts w:ascii="Times New Roman" w:hAnsi="Times New Roman" w:cs="Times New Roman" w:hint="cs"/>
          <w:rtl/>
        </w:rPr>
        <w:t>רַבִּי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יוֹחָנָן</w:t>
      </w:r>
      <w:r w:rsidRPr="003B368B">
        <w:rPr>
          <w:rFonts w:ascii="Times New Roman" w:hAnsi="Times New Roman" w:cs="Times New Roman"/>
        </w:rPr>
        <w:t xml:space="preserve">, while the other woman, who ate on </w:t>
      </w:r>
      <w:r w:rsidRPr="003B368B">
        <w:rPr>
          <w:rFonts w:ascii="Times New Roman" w:hAnsi="Times New Roman" w:cs="Times New Roman" w:hint="cs"/>
          <w:rtl/>
        </w:rPr>
        <w:t>יום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כיפור</w:t>
      </w:r>
      <w:r w:rsidRPr="003B368B">
        <w:rPr>
          <w:rFonts w:ascii="Times New Roman" w:hAnsi="Times New Roman" w:cs="Times New Roman"/>
        </w:rPr>
        <w:t xml:space="preserve">, gave birth to </w:t>
      </w:r>
      <w:r w:rsidRPr="003B368B">
        <w:rPr>
          <w:rFonts w:ascii="Times New Roman" w:hAnsi="Times New Roman" w:cs="Times New Roman" w:hint="cs"/>
          <w:rtl/>
        </w:rPr>
        <w:t>שַׁבְּתַאי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אָצַר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פֵּירֵי</w:t>
      </w:r>
      <w:r w:rsidRPr="003B368B">
        <w:rPr>
          <w:rFonts w:ascii="Times New Roman" w:hAnsi="Times New Roman" w:cs="Times New Roman"/>
        </w:rPr>
        <w:t xml:space="preserve">. It was all within her ability to control herself. The connection to </w:t>
      </w:r>
      <w:r w:rsidRPr="003B368B">
        <w:rPr>
          <w:rFonts w:ascii="Times New Roman" w:hAnsi="Times New Roman" w:cs="Times New Roman" w:hint="cs"/>
          <w:rtl/>
        </w:rPr>
        <w:t>אִשָּׁה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כִּי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תַזְרִיעַ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וְיָלְדָה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זָכָר</w:t>
      </w:r>
      <w:r w:rsidRPr="003B368B">
        <w:rPr>
          <w:rFonts w:ascii="Times New Roman" w:hAnsi="Times New Roman" w:cs="Times New Roman"/>
        </w:rPr>
        <w:t xml:space="preserve"> is that a mother</w:t>
      </w:r>
      <w:r w:rsidR="003B368B" w:rsidRPr="003B368B">
        <w:rPr>
          <w:rFonts w:ascii="Times New Roman" w:hAnsi="Times New Roman" w:cs="Times New Roman"/>
        </w:rPr>
        <w:t>’</w:t>
      </w:r>
      <w:r w:rsidRPr="003B368B">
        <w:rPr>
          <w:rFonts w:ascii="Times New Roman" w:hAnsi="Times New Roman" w:cs="Times New Roman"/>
        </w:rPr>
        <w:t xml:space="preserve">s actions during pregnancy have an impact on her child.  </w:t>
      </w:r>
    </w:p>
    <w:p w:rsidR="006A6C15" w:rsidRPr="003B368B" w:rsidRDefault="006A6C15" w:rsidP="003B368B">
      <w:pPr>
        <w:jc w:val="both"/>
        <w:rPr>
          <w:rFonts w:ascii="Times New Roman" w:hAnsi="Times New Roman" w:cs="Times New Roman"/>
        </w:rPr>
      </w:pPr>
      <w:r w:rsidRPr="003B368B">
        <w:rPr>
          <w:rFonts w:ascii="Times New Roman" w:hAnsi="Times New Roman" w:cs="Times New Roman"/>
        </w:rPr>
        <w:t xml:space="preserve">This </w:t>
      </w:r>
      <w:r w:rsidRPr="003B368B">
        <w:rPr>
          <w:rFonts w:ascii="Times New Roman" w:hAnsi="Times New Roman" w:cs="Times New Roman" w:hint="cs"/>
          <w:rtl/>
        </w:rPr>
        <w:t>מעשה</w:t>
      </w:r>
      <w:r w:rsidRPr="003B368B">
        <w:rPr>
          <w:rFonts w:ascii="Times New Roman" w:hAnsi="Times New Roman" w:cs="Times New Roman"/>
        </w:rPr>
        <w:t xml:space="preserve"> demonstrates the stark difference between </w:t>
      </w:r>
      <w:r w:rsidRPr="003B368B">
        <w:rPr>
          <w:rFonts w:ascii="Times New Roman" w:hAnsi="Times New Roman" w:cs="Times New Roman" w:hint="cs"/>
          <w:rtl/>
        </w:rPr>
        <w:t>טומאה</w:t>
      </w:r>
      <w:r w:rsidRPr="003B368B">
        <w:rPr>
          <w:rFonts w:ascii="Times New Roman" w:hAnsi="Times New Roman" w:cs="Times New Roman"/>
        </w:rPr>
        <w:t xml:space="preserve"> and </w:t>
      </w:r>
      <w:r w:rsidRPr="003B368B">
        <w:rPr>
          <w:rFonts w:ascii="Times New Roman" w:hAnsi="Times New Roman" w:cs="Times New Roman" w:hint="cs"/>
          <w:rtl/>
        </w:rPr>
        <w:t>טהרה</w:t>
      </w:r>
      <w:r w:rsidRPr="003B368B">
        <w:rPr>
          <w:rFonts w:ascii="Times New Roman" w:hAnsi="Times New Roman" w:cs="Times New Roman"/>
        </w:rPr>
        <w:t xml:space="preserve"> and also teaches us about</w:t>
      </w:r>
      <w:r w:rsidRPr="003B368B">
        <w:rPr>
          <w:rFonts w:ascii="Times New Roman" w:hAnsi="Times New Roman" w:cs="Times New Roman" w:hint="cs"/>
          <w:rtl/>
        </w:rPr>
        <w:t>בחירה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חופשית</w:t>
      </w:r>
      <w:r w:rsidRPr="003B368B">
        <w:rPr>
          <w:rFonts w:ascii="Times New Roman" w:hAnsi="Times New Roman" w:cs="Times New Roman"/>
        </w:rPr>
        <w:t xml:space="preserve">. If we can control ourselves to the utmost degree, we will benefit. </w:t>
      </w:r>
      <w:r w:rsidR="0083421E" w:rsidRPr="003B368B">
        <w:rPr>
          <w:rFonts w:ascii="Times New Roman" w:hAnsi="Times New Roman" w:cs="Times New Roman"/>
        </w:rPr>
        <w:t>O</w:t>
      </w:r>
      <w:r w:rsidRPr="003B368B">
        <w:rPr>
          <w:rFonts w:ascii="Times New Roman" w:hAnsi="Times New Roman" w:cs="Times New Roman"/>
        </w:rPr>
        <w:t xml:space="preserve">ne woman withstood the test, and the other did not. The woman who ate did not do anything wrong, but it had a </w:t>
      </w:r>
      <w:r w:rsidRPr="003B368B">
        <w:rPr>
          <w:rFonts w:ascii="Times New Roman" w:hAnsi="Times New Roman" w:cs="Times New Roman" w:hint="cs"/>
          <w:rtl/>
        </w:rPr>
        <w:t>השפעה</w:t>
      </w:r>
      <w:r w:rsidRPr="003B368B">
        <w:rPr>
          <w:rFonts w:ascii="Times New Roman" w:hAnsi="Times New Roman" w:cs="Times New Roman"/>
        </w:rPr>
        <w:t xml:space="preserve">. </w:t>
      </w:r>
      <w:r w:rsidR="0083421E" w:rsidRPr="003B368B">
        <w:rPr>
          <w:rFonts w:ascii="Times New Roman" w:hAnsi="Times New Roman" w:cs="Times New Roman" w:hint="cs"/>
          <w:rtl/>
        </w:rPr>
        <w:t>שַׁבְּתַאי</w:t>
      </w:r>
      <w:r w:rsidR="0083421E" w:rsidRPr="003B368B">
        <w:rPr>
          <w:rFonts w:ascii="Times New Roman" w:hAnsi="Times New Roman" w:cs="Times New Roman"/>
          <w:rtl/>
        </w:rPr>
        <w:t xml:space="preserve"> </w:t>
      </w:r>
      <w:r w:rsidR="0083421E" w:rsidRPr="003B368B">
        <w:rPr>
          <w:rFonts w:ascii="Times New Roman" w:hAnsi="Times New Roman" w:cs="Times New Roman" w:hint="cs"/>
          <w:rtl/>
        </w:rPr>
        <w:t>אָצַר</w:t>
      </w:r>
      <w:r w:rsidR="0083421E" w:rsidRPr="003B368B">
        <w:rPr>
          <w:rFonts w:ascii="Times New Roman" w:hAnsi="Times New Roman" w:cs="Times New Roman"/>
          <w:rtl/>
        </w:rPr>
        <w:t xml:space="preserve"> </w:t>
      </w:r>
      <w:r w:rsidR="0083421E" w:rsidRPr="003B368B">
        <w:rPr>
          <w:rFonts w:ascii="Times New Roman" w:hAnsi="Times New Roman" w:cs="Times New Roman" w:hint="cs"/>
          <w:rtl/>
        </w:rPr>
        <w:t>פֵּירֵי</w:t>
      </w:r>
      <w:r w:rsidR="0083421E" w:rsidRPr="003B368B">
        <w:rPr>
          <w:rFonts w:ascii="Times New Roman" w:hAnsi="Times New Roman" w:cs="Times New Roman"/>
        </w:rPr>
        <w:t xml:space="preserve"> </w:t>
      </w:r>
      <w:r w:rsidRPr="003B368B">
        <w:rPr>
          <w:rFonts w:ascii="Times New Roman" w:hAnsi="Times New Roman" w:cs="Times New Roman"/>
        </w:rPr>
        <w:t xml:space="preserve">was going to be born, but to whom? It could have been </w:t>
      </w:r>
      <w:r w:rsidR="0083421E" w:rsidRPr="003B368B">
        <w:rPr>
          <w:rFonts w:ascii="Times New Roman" w:hAnsi="Times New Roman" w:cs="Times New Roman"/>
        </w:rPr>
        <w:t xml:space="preserve">to </w:t>
      </w:r>
      <w:r w:rsidRPr="003B368B">
        <w:rPr>
          <w:rFonts w:ascii="Times New Roman" w:hAnsi="Times New Roman" w:cs="Times New Roman"/>
        </w:rPr>
        <w:t xml:space="preserve">another woman, but it was the one who ate on </w:t>
      </w:r>
      <w:r w:rsidRPr="003B368B">
        <w:rPr>
          <w:rFonts w:ascii="Times New Roman" w:hAnsi="Times New Roman" w:cs="Times New Roman" w:hint="cs"/>
          <w:rtl/>
        </w:rPr>
        <w:t>יום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כיפור</w:t>
      </w:r>
      <w:r w:rsidR="0083421E" w:rsidRPr="003B368B">
        <w:rPr>
          <w:rFonts w:ascii="Times New Roman" w:hAnsi="Times New Roman" w:cs="Times New Roman"/>
        </w:rPr>
        <w:t xml:space="preserve">. </w:t>
      </w:r>
      <w:r w:rsidRPr="003B368B">
        <w:rPr>
          <w:rFonts w:ascii="Times New Roman" w:hAnsi="Times New Roman" w:cs="Times New Roman"/>
        </w:rPr>
        <w:t xml:space="preserve">This reminds me of a famous </w:t>
      </w:r>
      <w:r w:rsidRPr="003B368B">
        <w:rPr>
          <w:rFonts w:ascii="Times New Roman" w:hAnsi="Times New Roman" w:cs="Times New Roman" w:hint="cs"/>
          <w:rtl/>
        </w:rPr>
        <w:t>קושיה</w:t>
      </w:r>
      <w:r w:rsidRPr="003B368B">
        <w:rPr>
          <w:rFonts w:ascii="Times New Roman" w:hAnsi="Times New Roman" w:cs="Times New Roman"/>
        </w:rPr>
        <w:t xml:space="preserve">: The </w:t>
      </w:r>
      <w:r w:rsidRPr="003B368B">
        <w:rPr>
          <w:rFonts w:ascii="Times New Roman" w:hAnsi="Times New Roman" w:cs="Times New Roman" w:hint="cs"/>
          <w:rtl/>
        </w:rPr>
        <w:t>פסוק</w:t>
      </w:r>
      <w:r w:rsidRPr="003B368B">
        <w:rPr>
          <w:rFonts w:ascii="Times New Roman" w:hAnsi="Times New Roman" w:cs="Times New Roman"/>
        </w:rPr>
        <w:t xml:space="preserve"> states, </w:t>
      </w:r>
      <w:r w:rsidRPr="003B368B">
        <w:rPr>
          <w:rFonts w:ascii="Times New Roman" w:hAnsi="Times New Roman" w:cs="Times New Roman" w:hint="cs"/>
          <w:rtl/>
        </w:rPr>
        <w:t>וְעָשִׂיתָ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מַעֲקֶה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לְגַגֶּךָ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וְלֹא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תָשִׂים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דָּמִים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בְּבֵיתֶךָ</w:t>
      </w:r>
      <w:r w:rsidR="0083421E" w:rsidRPr="003B368B">
        <w:rPr>
          <w:rFonts w:ascii="Times New Roman" w:hAnsi="Times New Roman" w:cs="Times New Roman"/>
        </w:rPr>
        <w:t xml:space="preserve"> - </w:t>
      </w:r>
      <w:r w:rsidRPr="003B368B">
        <w:rPr>
          <w:rFonts w:ascii="Times New Roman" w:hAnsi="Times New Roman" w:cs="Times New Roman"/>
        </w:rPr>
        <w:t xml:space="preserve">You must put up a </w:t>
      </w:r>
      <w:r w:rsidRPr="003B368B">
        <w:rPr>
          <w:rFonts w:ascii="Times New Roman" w:hAnsi="Times New Roman" w:cs="Times New Roman" w:hint="cs"/>
          <w:rtl/>
        </w:rPr>
        <w:t>מעקה</w:t>
      </w:r>
      <w:r w:rsidRPr="003B368B">
        <w:rPr>
          <w:rFonts w:ascii="Times New Roman" w:hAnsi="Times New Roman" w:cs="Times New Roman"/>
        </w:rPr>
        <w:t xml:space="preserve"> on your roof so that no one falls and gets hurt in your house. But if </w:t>
      </w:r>
      <w:r w:rsidRPr="003B368B">
        <w:rPr>
          <w:rFonts w:ascii="Times New Roman" w:hAnsi="Times New Roman" w:cs="Times New Roman" w:hint="cs"/>
          <w:rtl/>
        </w:rPr>
        <w:t>הקדוש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ברוך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הוא</w:t>
      </w:r>
      <w:r w:rsidRPr="003B368B">
        <w:rPr>
          <w:rFonts w:ascii="Times New Roman" w:hAnsi="Times New Roman" w:cs="Times New Roman"/>
        </w:rPr>
        <w:t xml:space="preserve"> was already </w:t>
      </w:r>
      <w:r w:rsidRPr="003B368B">
        <w:rPr>
          <w:rFonts w:ascii="Times New Roman" w:hAnsi="Times New Roman" w:cs="Times New Roman" w:hint="cs"/>
          <w:rtl/>
        </w:rPr>
        <w:t>גוזר</w:t>
      </w:r>
      <w:r w:rsidRPr="003B368B">
        <w:rPr>
          <w:rFonts w:ascii="Times New Roman" w:hAnsi="Times New Roman" w:cs="Times New Roman"/>
        </w:rPr>
        <w:t xml:space="preserve"> that someone was supposed to die, why is the homeowner responsible? The answer is, it didn</w:t>
      </w:r>
      <w:r w:rsidR="003B368B" w:rsidRPr="003B368B">
        <w:rPr>
          <w:rFonts w:ascii="Times New Roman" w:hAnsi="Times New Roman" w:cs="Times New Roman"/>
        </w:rPr>
        <w:t>’</w:t>
      </w:r>
      <w:r w:rsidRPr="003B368B">
        <w:rPr>
          <w:rFonts w:ascii="Times New Roman" w:hAnsi="Times New Roman" w:cs="Times New Roman"/>
        </w:rPr>
        <w:t>t have to be your house. It could have been anywhere. Similarly, this woman didn</w:t>
      </w:r>
      <w:r w:rsidR="003B368B" w:rsidRPr="003B368B">
        <w:rPr>
          <w:rFonts w:ascii="Times New Roman" w:hAnsi="Times New Roman" w:cs="Times New Roman"/>
        </w:rPr>
        <w:t>’</w:t>
      </w:r>
      <w:r w:rsidRPr="003B368B">
        <w:rPr>
          <w:rFonts w:ascii="Times New Roman" w:hAnsi="Times New Roman" w:cs="Times New Roman"/>
        </w:rPr>
        <w:t xml:space="preserve">t have to be the one to give birth to </w:t>
      </w:r>
      <w:r w:rsidRPr="003B368B">
        <w:rPr>
          <w:rFonts w:ascii="Times New Roman" w:hAnsi="Times New Roman" w:cs="Times New Roman" w:hint="cs"/>
          <w:rtl/>
        </w:rPr>
        <w:t>שַׁבְּתַאי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אָצַר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פֵּירֵי</w:t>
      </w:r>
      <w:r w:rsidRPr="003B368B">
        <w:rPr>
          <w:rFonts w:ascii="Times New Roman" w:hAnsi="Times New Roman" w:cs="Times New Roman"/>
        </w:rPr>
        <w:t xml:space="preserve">. It could have been someone else, but since she ate on </w:t>
      </w:r>
      <w:r w:rsidRPr="003B368B">
        <w:rPr>
          <w:rFonts w:ascii="Times New Roman" w:hAnsi="Times New Roman" w:cs="Times New Roman" w:hint="cs"/>
          <w:rtl/>
        </w:rPr>
        <w:t>יום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כיפור</w:t>
      </w:r>
      <w:r w:rsidRPr="003B368B">
        <w:rPr>
          <w:rFonts w:ascii="Times New Roman" w:hAnsi="Times New Roman" w:cs="Times New Roman"/>
        </w:rPr>
        <w:t>, it was her. I</w:t>
      </w:r>
      <w:r w:rsidR="003B368B" w:rsidRPr="003B368B">
        <w:rPr>
          <w:rFonts w:ascii="Times New Roman" w:hAnsi="Times New Roman" w:cs="Times New Roman"/>
        </w:rPr>
        <w:t>’</w:t>
      </w:r>
      <w:r w:rsidRPr="003B368B">
        <w:rPr>
          <w:rFonts w:ascii="Times New Roman" w:hAnsi="Times New Roman" w:cs="Times New Roman"/>
        </w:rPr>
        <w:t>m not blaming her, I</w:t>
      </w:r>
      <w:r w:rsidR="003B368B" w:rsidRPr="003B368B">
        <w:rPr>
          <w:rFonts w:ascii="Times New Roman" w:hAnsi="Times New Roman" w:cs="Times New Roman"/>
        </w:rPr>
        <w:t>’</w:t>
      </w:r>
      <w:r w:rsidRPr="003B368B">
        <w:rPr>
          <w:rFonts w:ascii="Times New Roman" w:hAnsi="Times New Roman" w:cs="Times New Roman"/>
        </w:rPr>
        <w:t>m not criticizing her, I</w:t>
      </w:r>
      <w:r w:rsidR="003B368B" w:rsidRPr="003B368B">
        <w:rPr>
          <w:rFonts w:ascii="Times New Roman" w:hAnsi="Times New Roman" w:cs="Times New Roman"/>
        </w:rPr>
        <w:t>’</w:t>
      </w:r>
      <w:r w:rsidRPr="003B368B">
        <w:rPr>
          <w:rFonts w:ascii="Times New Roman" w:hAnsi="Times New Roman" w:cs="Times New Roman"/>
        </w:rPr>
        <w:t xml:space="preserve">m just telling you what the </w:t>
      </w:r>
      <w:r w:rsidRPr="003B368B">
        <w:rPr>
          <w:rFonts w:ascii="Times New Roman" w:hAnsi="Times New Roman" w:cs="Times New Roman" w:hint="cs"/>
          <w:rtl/>
        </w:rPr>
        <w:t>גמרא</w:t>
      </w:r>
      <w:r w:rsidRPr="003B368B">
        <w:rPr>
          <w:rFonts w:ascii="Times New Roman" w:hAnsi="Times New Roman" w:cs="Times New Roman"/>
        </w:rPr>
        <w:t xml:space="preserve"> says. There is more here than meets the eye - go back, look it up, and tell me what you think.  </w:t>
      </w:r>
    </w:p>
    <w:p w:rsidR="006A6C15" w:rsidRPr="003B368B" w:rsidRDefault="006A6C15" w:rsidP="003B368B">
      <w:pPr>
        <w:jc w:val="both"/>
        <w:rPr>
          <w:rFonts w:ascii="Times New Roman" w:hAnsi="Times New Roman" w:cs="Times New Roman"/>
        </w:rPr>
      </w:pPr>
      <w:r w:rsidRPr="003B368B">
        <w:rPr>
          <w:rFonts w:ascii="Times New Roman" w:hAnsi="Times New Roman" w:cs="Times New Roman"/>
        </w:rPr>
        <w:t>Everything we do in life has long-term repercussions. I wasn</w:t>
      </w:r>
      <w:r w:rsidR="003B368B" w:rsidRPr="003B368B">
        <w:rPr>
          <w:rFonts w:ascii="Times New Roman" w:hAnsi="Times New Roman" w:cs="Times New Roman"/>
        </w:rPr>
        <w:t>’</w:t>
      </w:r>
      <w:r w:rsidRPr="003B368B">
        <w:rPr>
          <w:rFonts w:ascii="Times New Roman" w:hAnsi="Times New Roman" w:cs="Times New Roman"/>
        </w:rPr>
        <w:t>t going to mention this, but it</w:t>
      </w:r>
      <w:r w:rsidR="003B368B" w:rsidRPr="003B368B">
        <w:rPr>
          <w:rFonts w:ascii="Times New Roman" w:hAnsi="Times New Roman" w:cs="Times New Roman"/>
        </w:rPr>
        <w:t>’</w:t>
      </w:r>
      <w:r w:rsidRPr="003B368B">
        <w:rPr>
          <w:rFonts w:ascii="Times New Roman" w:hAnsi="Times New Roman" w:cs="Times New Roman"/>
        </w:rPr>
        <w:t xml:space="preserve">s an interesting example. In my shul, everyone wears their </w:t>
      </w:r>
      <w:r w:rsidRPr="003B368B">
        <w:rPr>
          <w:rFonts w:ascii="Times New Roman" w:hAnsi="Times New Roman" w:cs="Times New Roman" w:hint="cs"/>
          <w:rtl/>
        </w:rPr>
        <w:t>תפילין</w:t>
      </w:r>
      <w:r w:rsidRPr="003B368B">
        <w:rPr>
          <w:rFonts w:ascii="Times New Roman" w:hAnsi="Times New Roman" w:cs="Times New Roman"/>
        </w:rPr>
        <w:t xml:space="preserve"> with the </w:t>
      </w:r>
      <w:r w:rsidRPr="003B368B">
        <w:rPr>
          <w:rFonts w:ascii="Times New Roman" w:hAnsi="Times New Roman" w:cs="Times New Roman" w:hint="cs"/>
          <w:rtl/>
        </w:rPr>
        <w:t>ש׳</w:t>
      </w:r>
      <w:r w:rsidRPr="003B368B">
        <w:rPr>
          <w:rFonts w:ascii="Times New Roman" w:hAnsi="Times New Roman" w:cs="Times New Roman"/>
        </w:rPr>
        <w:t xml:space="preserve"> facing inward, but I wear mine with the </w:t>
      </w:r>
      <w:r w:rsidRPr="003B368B">
        <w:rPr>
          <w:rFonts w:ascii="Times New Roman" w:hAnsi="Times New Roman" w:cs="Times New Roman" w:hint="cs"/>
          <w:rtl/>
        </w:rPr>
        <w:t>ש׳</w:t>
      </w:r>
      <w:r w:rsidRPr="003B368B">
        <w:rPr>
          <w:rFonts w:ascii="Times New Roman" w:hAnsi="Times New Roman" w:cs="Times New Roman"/>
        </w:rPr>
        <w:t xml:space="preserve"> facing outward. Why? My grandfather originally wore them the other way. When </w:t>
      </w:r>
      <w:r w:rsidR="0083421E" w:rsidRPr="003B368B">
        <w:rPr>
          <w:rFonts w:ascii="Times New Roman" w:hAnsi="Times New Roman" w:cs="Times New Roman"/>
        </w:rPr>
        <w:t>my father</w:t>
      </w:r>
      <w:r w:rsidRPr="003B368B">
        <w:rPr>
          <w:rFonts w:ascii="Times New Roman" w:hAnsi="Times New Roman" w:cs="Times New Roman"/>
        </w:rPr>
        <w:t xml:space="preserve"> went to buy </w:t>
      </w:r>
      <w:r w:rsidRPr="003B368B">
        <w:rPr>
          <w:rFonts w:ascii="Times New Roman" w:hAnsi="Times New Roman" w:cs="Times New Roman" w:hint="cs"/>
          <w:rtl/>
        </w:rPr>
        <w:t>תפילין</w:t>
      </w:r>
      <w:r w:rsidRPr="003B368B">
        <w:rPr>
          <w:rFonts w:ascii="Times New Roman" w:hAnsi="Times New Roman" w:cs="Times New Roman"/>
        </w:rPr>
        <w:t>, his father</w:t>
      </w:r>
      <w:r w:rsidR="0083421E" w:rsidRPr="003B368B">
        <w:rPr>
          <w:rFonts w:ascii="Times New Roman" w:hAnsi="Times New Roman" w:cs="Times New Roman"/>
        </w:rPr>
        <w:t>, my grandfather,</w:t>
      </w:r>
      <w:r w:rsidRPr="003B368B">
        <w:rPr>
          <w:rFonts w:ascii="Times New Roman" w:hAnsi="Times New Roman" w:cs="Times New Roman"/>
        </w:rPr>
        <w:t xml:space="preserve"> told him to go to the store and buy a pair. Not knowing any </w:t>
      </w:r>
      <w:r w:rsidRPr="003B368B">
        <w:rPr>
          <w:rFonts w:ascii="Times New Roman" w:hAnsi="Times New Roman" w:cs="Times New Roman"/>
        </w:rPr>
        <w:lastRenderedPageBreak/>
        <w:t xml:space="preserve">better, he accidentally bought </w:t>
      </w:r>
      <w:r w:rsidRPr="003B368B">
        <w:rPr>
          <w:rFonts w:ascii="Times New Roman" w:hAnsi="Times New Roman" w:cs="Times New Roman" w:hint="cs"/>
          <w:rtl/>
        </w:rPr>
        <w:t>תפילין</w:t>
      </w:r>
      <w:r w:rsidRPr="003B368B">
        <w:rPr>
          <w:rFonts w:ascii="Times New Roman" w:hAnsi="Times New Roman" w:cs="Times New Roman"/>
        </w:rPr>
        <w:t xml:space="preserve"> with the </w:t>
      </w:r>
      <w:r w:rsidRPr="003B368B">
        <w:rPr>
          <w:rFonts w:ascii="Times New Roman" w:hAnsi="Times New Roman" w:cs="Times New Roman" w:hint="cs"/>
          <w:rtl/>
        </w:rPr>
        <w:t>ש׳</w:t>
      </w:r>
      <w:r w:rsidRPr="003B368B">
        <w:rPr>
          <w:rFonts w:ascii="Times New Roman" w:hAnsi="Times New Roman" w:cs="Times New Roman"/>
        </w:rPr>
        <w:t xml:space="preserve"> the other way. His father told him it was fine,</w:t>
      </w:r>
      <w:r w:rsidR="0083421E" w:rsidRPr="003B368B">
        <w:rPr>
          <w:rFonts w:ascii="Times New Roman" w:hAnsi="Times New Roman" w:cs="Times New Roman"/>
        </w:rPr>
        <w:t xml:space="preserve"> </w:t>
      </w:r>
      <w:r w:rsidR="0083421E" w:rsidRPr="003B368B">
        <w:rPr>
          <w:rFonts w:ascii="Times New Roman" w:hAnsi="Times New Roman" w:cs="Times New Roman" w:hint="cs"/>
          <w:rtl/>
        </w:rPr>
        <w:t>אלו</w:t>
      </w:r>
      <w:r w:rsidR="0083421E" w:rsidRPr="003B368B">
        <w:rPr>
          <w:rFonts w:ascii="Times New Roman" w:hAnsi="Times New Roman" w:cs="Times New Roman"/>
          <w:rtl/>
        </w:rPr>
        <w:t xml:space="preserve"> </w:t>
      </w:r>
      <w:r w:rsidR="0083421E" w:rsidRPr="003B368B">
        <w:rPr>
          <w:rFonts w:ascii="Times New Roman" w:hAnsi="Times New Roman" w:cs="Times New Roman" w:hint="cs"/>
          <w:rtl/>
        </w:rPr>
        <w:t>ואלו</w:t>
      </w:r>
      <w:r w:rsidR="0083421E" w:rsidRPr="003B368B">
        <w:rPr>
          <w:rFonts w:ascii="Times New Roman" w:hAnsi="Times New Roman" w:cs="Times New Roman"/>
        </w:rPr>
        <w:t>,</w:t>
      </w:r>
      <w:r w:rsidRPr="003B368B">
        <w:rPr>
          <w:rFonts w:ascii="Times New Roman" w:hAnsi="Times New Roman" w:cs="Times New Roman"/>
        </w:rPr>
        <w:t xml:space="preserve"> and so for generations, </w:t>
      </w:r>
      <w:r w:rsidR="0083421E" w:rsidRPr="003B368B">
        <w:rPr>
          <w:rFonts w:ascii="Times New Roman" w:hAnsi="Times New Roman" w:cs="Times New Roman"/>
        </w:rPr>
        <w:t xml:space="preserve">my generation, your generation, the next generation, all of our male offspring are going to wear </w:t>
      </w:r>
      <w:r w:rsidR="0083421E" w:rsidRPr="003B368B">
        <w:rPr>
          <w:rFonts w:ascii="Times New Roman" w:hAnsi="Times New Roman" w:cs="Times New Roman" w:hint="cs"/>
          <w:rtl/>
        </w:rPr>
        <w:t>תפילין</w:t>
      </w:r>
      <w:r w:rsidR="0083421E" w:rsidRPr="003B368B">
        <w:rPr>
          <w:rFonts w:ascii="Times New Roman" w:hAnsi="Times New Roman" w:cs="Times New Roman"/>
        </w:rPr>
        <w:t xml:space="preserve"> the way my father </w:t>
      </w:r>
      <w:r w:rsidR="0083421E" w:rsidRPr="003B368B">
        <w:rPr>
          <w:rFonts w:ascii="Times New Roman" w:hAnsi="Times New Roman" w:cs="Times New Roman" w:hint="cs"/>
          <w:rtl/>
        </w:rPr>
        <w:t>ע״ה</w:t>
      </w:r>
      <w:r w:rsidR="0083421E" w:rsidRPr="003B368B">
        <w:rPr>
          <w:rFonts w:ascii="Times New Roman" w:hAnsi="Times New Roman" w:cs="Times New Roman"/>
        </w:rPr>
        <w:t xml:space="preserve"> did</w:t>
      </w:r>
      <w:r w:rsidRPr="003B368B">
        <w:rPr>
          <w:rFonts w:ascii="Times New Roman" w:hAnsi="Times New Roman" w:cs="Times New Roman"/>
        </w:rPr>
        <w:t>. There</w:t>
      </w:r>
      <w:r w:rsidR="003B368B" w:rsidRPr="003B368B">
        <w:rPr>
          <w:rFonts w:ascii="Times New Roman" w:hAnsi="Times New Roman" w:cs="Times New Roman"/>
        </w:rPr>
        <w:t>’</w:t>
      </w:r>
      <w:r w:rsidRPr="003B368B">
        <w:rPr>
          <w:rFonts w:ascii="Times New Roman" w:hAnsi="Times New Roman" w:cs="Times New Roman"/>
        </w:rPr>
        <w:t>s nothing wrong with it,</w:t>
      </w:r>
      <w:r w:rsidR="0083421E" w:rsidRPr="003B368B">
        <w:rPr>
          <w:rFonts w:ascii="Times New Roman" w:hAnsi="Times New Roman" w:cs="Times New Roman"/>
        </w:rPr>
        <w:t xml:space="preserve"> </w:t>
      </w:r>
      <w:r w:rsidR="0083421E" w:rsidRPr="003B368B">
        <w:rPr>
          <w:rFonts w:ascii="Times New Roman" w:hAnsi="Times New Roman" w:cs="Times New Roman" w:hint="cs"/>
          <w:rtl/>
        </w:rPr>
        <w:t>הקודש</w:t>
      </w:r>
      <w:r w:rsidR="0083421E" w:rsidRPr="003B368B">
        <w:rPr>
          <w:rFonts w:ascii="Times New Roman" w:hAnsi="Times New Roman" w:cs="Times New Roman"/>
          <w:rtl/>
        </w:rPr>
        <w:t xml:space="preserve"> </w:t>
      </w:r>
      <w:r w:rsidR="0083421E" w:rsidRPr="003B368B">
        <w:rPr>
          <w:rFonts w:ascii="Times New Roman" w:hAnsi="Times New Roman" w:cs="Times New Roman" w:hint="cs"/>
          <w:rtl/>
        </w:rPr>
        <w:t>ברוך</w:t>
      </w:r>
      <w:r w:rsidR="0083421E" w:rsidRPr="003B368B">
        <w:rPr>
          <w:rFonts w:ascii="Times New Roman" w:hAnsi="Times New Roman" w:cs="Times New Roman"/>
          <w:rtl/>
        </w:rPr>
        <w:t xml:space="preserve"> </w:t>
      </w:r>
      <w:r w:rsidR="0083421E" w:rsidRPr="003B368B">
        <w:rPr>
          <w:rFonts w:ascii="Times New Roman" w:hAnsi="Times New Roman" w:cs="Times New Roman" w:hint="cs"/>
          <w:rtl/>
        </w:rPr>
        <w:t>הוא</w:t>
      </w:r>
      <w:r w:rsidR="0083421E" w:rsidRPr="003B368B">
        <w:rPr>
          <w:rFonts w:ascii="Times New Roman" w:hAnsi="Times New Roman" w:cs="Times New Roman"/>
        </w:rPr>
        <w:t xml:space="preserve"> wanted us to wear </w:t>
      </w:r>
      <w:r w:rsidR="0083421E" w:rsidRPr="003B368B">
        <w:rPr>
          <w:rFonts w:ascii="Times New Roman" w:hAnsi="Times New Roman" w:cs="Times New Roman" w:hint="cs"/>
          <w:rtl/>
        </w:rPr>
        <w:t>תפילין</w:t>
      </w:r>
      <w:r w:rsidR="0083421E" w:rsidRPr="003B368B">
        <w:rPr>
          <w:rFonts w:ascii="Times New Roman" w:hAnsi="Times New Roman" w:cs="Times New Roman"/>
        </w:rPr>
        <w:t xml:space="preserve"> this way,</w:t>
      </w:r>
      <w:r w:rsidRPr="003B368B">
        <w:rPr>
          <w:rFonts w:ascii="Times New Roman" w:hAnsi="Times New Roman" w:cs="Times New Roman"/>
        </w:rPr>
        <w:t xml:space="preserve"> but it shows how one small </w:t>
      </w:r>
      <w:r w:rsidR="0083421E" w:rsidRPr="003B368B">
        <w:rPr>
          <w:rFonts w:ascii="Times New Roman" w:hAnsi="Times New Roman" w:cs="Times New Roman"/>
        </w:rPr>
        <w:t xml:space="preserve">decision can shape the future. </w:t>
      </w:r>
    </w:p>
    <w:p w:rsidR="006A6C15" w:rsidRPr="003B368B" w:rsidRDefault="006A6C15" w:rsidP="003B368B">
      <w:pPr>
        <w:jc w:val="both"/>
        <w:rPr>
          <w:rFonts w:ascii="Times New Roman" w:hAnsi="Times New Roman" w:cs="Times New Roman"/>
        </w:rPr>
      </w:pPr>
      <w:r w:rsidRPr="003B368B">
        <w:rPr>
          <w:rFonts w:ascii="Times New Roman" w:hAnsi="Times New Roman" w:cs="Times New Roman"/>
        </w:rPr>
        <w:t>Every choice, particularly those made during pregnancy, can have a tremendous effect on a child, even if we don</w:t>
      </w:r>
      <w:r w:rsidR="003B368B" w:rsidRPr="003B368B">
        <w:rPr>
          <w:rFonts w:ascii="Times New Roman" w:hAnsi="Times New Roman" w:cs="Times New Roman"/>
        </w:rPr>
        <w:t>’</w:t>
      </w:r>
      <w:r w:rsidRPr="003B368B">
        <w:rPr>
          <w:rFonts w:ascii="Times New Roman" w:hAnsi="Times New Roman" w:cs="Times New Roman"/>
        </w:rPr>
        <w:t xml:space="preserve">t realize it. That is one of the lessons here. The other lesson is that the </w:t>
      </w:r>
      <w:r w:rsidRPr="003B368B">
        <w:rPr>
          <w:rFonts w:ascii="Times New Roman" w:hAnsi="Times New Roman" w:cs="Times New Roman" w:hint="cs"/>
          <w:rtl/>
        </w:rPr>
        <w:t>גר</w:t>
      </w:r>
      <w:r w:rsidRPr="003B368B">
        <w:rPr>
          <w:rFonts w:ascii="Times New Roman" w:hAnsi="Times New Roman" w:cs="Times New Roman"/>
          <w:rtl/>
        </w:rPr>
        <w:t>"</w:t>
      </w:r>
      <w:r w:rsidRPr="003B368B">
        <w:rPr>
          <w:rFonts w:ascii="Times New Roman" w:hAnsi="Times New Roman" w:cs="Times New Roman" w:hint="cs"/>
          <w:rtl/>
        </w:rPr>
        <w:t>א</w:t>
      </w:r>
      <w:r w:rsidRPr="003B368B">
        <w:rPr>
          <w:rFonts w:ascii="Times New Roman" w:hAnsi="Times New Roman" w:cs="Times New Roman"/>
        </w:rPr>
        <w:t xml:space="preserve"> was only six years old when he </w:t>
      </w:r>
      <w:r w:rsidR="0083421E" w:rsidRPr="003B368B">
        <w:rPr>
          <w:rFonts w:ascii="Times New Roman" w:hAnsi="Times New Roman" w:cs="Times New Roman"/>
        </w:rPr>
        <w:t>knew</w:t>
      </w:r>
      <w:r w:rsidRPr="003B368B">
        <w:rPr>
          <w:rFonts w:ascii="Times New Roman" w:hAnsi="Times New Roman" w:cs="Times New Roman"/>
        </w:rPr>
        <w:t xml:space="preserve"> this </w:t>
      </w:r>
      <w:r w:rsidRPr="003B368B">
        <w:rPr>
          <w:rFonts w:ascii="Times New Roman" w:hAnsi="Times New Roman" w:cs="Times New Roman" w:hint="cs"/>
          <w:rtl/>
        </w:rPr>
        <w:t>דרשה</w:t>
      </w:r>
      <w:r w:rsidRPr="003B368B">
        <w:rPr>
          <w:rFonts w:ascii="Times New Roman" w:hAnsi="Times New Roman" w:cs="Times New Roman"/>
        </w:rPr>
        <w:t>. I didn</w:t>
      </w:r>
      <w:r w:rsidR="003B368B" w:rsidRPr="003B368B">
        <w:rPr>
          <w:rFonts w:ascii="Times New Roman" w:hAnsi="Times New Roman" w:cs="Times New Roman"/>
        </w:rPr>
        <w:t>’</w:t>
      </w:r>
      <w:r w:rsidRPr="003B368B">
        <w:rPr>
          <w:rFonts w:ascii="Times New Roman" w:hAnsi="Times New Roman" w:cs="Times New Roman"/>
        </w:rPr>
        <w:t>t want to forget to say that because it</w:t>
      </w:r>
      <w:r w:rsidR="003B368B" w:rsidRPr="003B368B">
        <w:rPr>
          <w:rFonts w:ascii="Times New Roman" w:hAnsi="Times New Roman" w:cs="Times New Roman"/>
        </w:rPr>
        <w:t>’</w:t>
      </w:r>
      <w:r w:rsidRPr="003B368B">
        <w:rPr>
          <w:rFonts w:ascii="Times New Roman" w:hAnsi="Times New Roman" w:cs="Times New Roman"/>
        </w:rPr>
        <w:t xml:space="preserve">s such a vital point - six years old, and he was pulling out </w:t>
      </w:r>
      <w:r w:rsidRPr="003B368B">
        <w:rPr>
          <w:rFonts w:ascii="Times New Roman" w:hAnsi="Times New Roman" w:cs="Times New Roman" w:hint="cs"/>
          <w:rtl/>
        </w:rPr>
        <w:t>מסכת</w:t>
      </w:r>
      <w:r w:rsidRPr="003B368B">
        <w:rPr>
          <w:rFonts w:ascii="Times New Roman" w:hAnsi="Times New Roman" w:cs="Times New Roman"/>
          <w:rtl/>
        </w:rPr>
        <w:t xml:space="preserve"> </w:t>
      </w:r>
      <w:r w:rsidRPr="003B368B">
        <w:rPr>
          <w:rFonts w:ascii="Times New Roman" w:hAnsi="Times New Roman" w:cs="Times New Roman" w:hint="cs"/>
          <w:rtl/>
        </w:rPr>
        <w:t>יומא</w:t>
      </w:r>
      <w:r w:rsidRPr="003B368B">
        <w:rPr>
          <w:rFonts w:ascii="Times New Roman" w:hAnsi="Times New Roman" w:cs="Times New Roman"/>
        </w:rPr>
        <w:t>! I</w:t>
      </w:r>
      <w:r w:rsidR="003B368B" w:rsidRPr="003B368B">
        <w:rPr>
          <w:rFonts w:ascii="Times New Roman" w:hAnsi="Times New Roman" w:cs="Times New Roman"/>
        </w:rPr>
        <w:t>’</w:t>
      </w:r>
      <w:r w:rsidRPr="003B368B">
        <w:rPr>
          <w:rFonts w:ascii="Times New Roman" w:hAnsi="Times New Roman" w:cs="Times New Roman"/>
        </w:rPr>
        <w:t xml:space="preserve">d like to see anyone do that today.  </w:t>
      </w:r>
    </w:p>
    <w:p w:rsidR="00D03A70" w:rsidRPr="003B368B" w:rsidRDefault="006A6C15" w:rsidP="003B368B">
      <w:pPr>
        <w:jc w:val="both"/>
        <w:rPr>
          <w:rFonts w:ascii="Times New Roman" w:hAnsi="Times New Roman" w:cs="Times New Roman"/>
        </w:rPr>
      </w:pPr>
      <w:r w:rsidRPr="003B368B">
        <w:rPr>
          <w:rFonts w:ascii="Times New Roman" w:hAnsi="Times New Roman" w:cs="Times New Roman"/>
        </w:rPr>
        <w:t xml:space="preserve">Life presents many </w:t>
      </w:r>
      <w:r w:rsidRPr="003B368B">
        <w:rPr>
          <w:rFonts w:ascii="Times New Roman" w:hAnsi="Times New Roman" w:cs="Times New Roman" w:hint="cs"/>
          <w:rtl/>
        </w:rPr>
        <w:t>ניסיונות</w:t>
      </w:r>
      <w:r w:rsidRPr="003B368B">
        <w:rPr>
          <w:rFonts w:ascii="Times New Roman" w:hAnsi="Times New Roman" w:cs="Times New Roman"/>
        </w:rPr>
        <w:t xml:space="preserve">, and we sometimes feel like we cannot withstand them. But the </w:t>
      </w:r>
      <w:r w:rsidRPr="003B368B">
        <w:rPr>
          <w:rFonts w:ascii="Times New Roman" w:hAnsi="Times New Roman" w:cs="Times New Roman" w:hint="cs"/>
          <w:rtl/>
        </w:rPr>
        <w:t>גמרא</w:t>
      </w:r>
      <w:r w:rsidRPr="003B368B">
        <w:rPr>
          <w:rFonts w:ascii="Times New Roman" w:hAnsi="Times New Roman" w:cs="Times New Roman"/>
        </w:rPr>
        <w:t xml:space="preserve"> constantly tells us that the harder we tr</w:t>
      </w:r>
      <w:r w:rsidR="0083421E" w:rsidRPr="003B368B">
        <w:rPr>
          <w:rFonts w:ascii="Times New Roman" w:hAnsi="Times New Roman" w:cs="Times New Roman"/>
        </w:rPr>
        <w:t>y, the more we will succeed. It all depends on the Boy Scout motto, “Be prepared”.</w:t>
      </w:r>
      <w:r w:rsidRPr="003B368B">
        <w:rPr>
          <w:rFonts w:ascii="Times New Roman" w:hAnsi="Times New Roman" w:cs="Times New Roman"/>
        </w:rPr>
        <w:t xml:space="preserve"> If we strengthen our </w:t>
      </w:r>
      <w:r w:rsidRPr="003B368B">
        <w:rPr>
          <w:rFonts w:ascii="Times New Roman" w:hAnsi="Times New Roman" w:cs="Times New Roman" w:hint="cs"/>
          <w:rtl/>
        </w:rPr>
        <w:t>אמונה</w:t>
      </w:r>
      <w:r w:rsidRPr="003B368B">
        <w:rPr>
          <w:rFonts w:ascii="Times New Roman" w:hAnsi="Times New Roman" w:cs="Times New Roman"/>
        </w:rPr>
        <w:t xml:space="preserve">, learn </w:t>
      </w:r>
      <w:r w:rsidRPr="003B368B">
        <w:rPr>
          <w:rFonts w:ascii="Times New Roman" w:hAnsi="Times New Roman" w:cs="Times New Roman" w:hint="cs"/>
          <w:rtl/>
        </w:rPr>
        <w:t>הלכות</w:t>
      </w:r>
      <w:r w:rsidRPr="003B368B">
        <w:rPr>
          <w:rFonts w:ascii="Times New Roman" w:hAnsi="Times New Roman" w:cs="Times New Roman"/>
        </w:rPr>
        <w:t xml:space="preserve"> properly, and recognize the seriousness of every situation, we will be able to navigate challenges successfully and have </w:t>
      </w:r>
      <w:r w:rsidRPr="003B368B">
        <w:rPr>
          <w:rFonts w:ascii="Times New Roman" w:hAnsi="Times New Roman" w:cs="Times New Roman" w:hint="cs"/>
          <w:rtl/>
        </w:rPr>
        <w:t>הצלחה</w:t>
      </w:r>
      <w:r w:rsidR="003B368B" w:rsidRPr="003B368B">
        <w:rPr>
          <w:rFonts w:ascii="Times New Roman" w:hAnsi="Times New Roman" w:cs="Times New Roman"/>
        </w:rPr>
        <w:t>.</w:t>
      </w:r>
    </w:p>
    <w:sectPr w:rsidR="00D03A70" w:rsidRPr="003B368B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4656" w:rsidRDefault="008C4656" w:rsidP="008C4656">
      <w:pPr>
        <w:spacing w:after="0"/>
      </w:pPr>
      <w:r>
        <w:separator/>
      </w:r>
    </w:p>
  </w:endnote>
  <w:endnote w:type="continuationSeparator" w:id="0">
    <w:p w:rsidR="008C4656" w:rsidRDefault="008C4656" w:rsidP="008C465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4656" w:rsidRDefault="008C4656" w:rsidP="008C4656">
    <w:pPr>
      <w:pStyle w:val="Footer"/>
      <w:jc w:val="right"/>
    </w:pPr>
    <w:r w:rsidRPr="008C4656">
      <w:t>https://youtu.be/5U3CyexShBw</w:t>
    </w:r>
    <w:r>
      <w:rPr>
        <w:noProof/>
      </w:rPr>
      <w:drawing>
        <wp:inline distT="0" distB="0" distL="0" distR="0">
          <wp:extent cx="456860" cy="457200"/>
          <wp:effectExtent l="19050" t="0" r="340" b="0"/>
          <wp:docPr id="1" name="Picture 0" descr="Parshas Tazria_Metzora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Tazria_Metzora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86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4656" w:rsidRDefault="008C4656" w:rsidP="008C4656">
      <w:pPr>
        <w:spacing w:after="0"/>
      </w:pPr>
      <w:r>
        <w:separator/>
      </w:r>
    </w:p>
  </w:footnote>
  <w:footnote w:type="continuationSeparator" w:id="0">
    <w:p w:rsidR="008C4656" w:rsidRDefault="008C4656" w:rsidP="008C465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D03A70"/>
    <w:rsid w:val="00015CDF"/>
    <w:rsid w:val="001206BB"/>
    <w:rsid w:val="0018580F"/>
    <w:rsid w:val="001F50EB"/>
    <w:rsid w:val="002434CB"/>
    <w:rsid w:val="003673B2"/>
    <w:rsid w:val="00390F81"/>
    <w:rsid w:val="003B368B"/>
    <w:rsid w:val="003E5F95"/>
    <w:rsid w:val="0044609D"/>
    <w:rsid w:val="004B3A5E"/>
    <w:rsid w:val="005D5CDB"/>
    <w:rsid w:val="005F050F"/>
    <w:rsid w:val="006A6C15"/>
    <w:rsid w:val="0072561C"/>
    <w:rsid w:val="007B6A35"/>
    <w:rsid w:val="00820D34"/>
    <w:rsid w:val="0083421E"/>
    <w:rsid w:val="00855041"/>
    <w:rsid w:val="008C4656"/>
    <w:rsid w:val="008F02E6"/>
    <w:rsid w:val="009158A1"/>
    <w:rsid w:val="00935F2A"/>
    <w:rsid w:val="0098593D"/>
    <w:rsid w:val="00A32025"/>
    <w:rsid w:val="00AB4338"/>
    <w:rsid w:val="00B22251"/>
    <w:rsid w:val="00B401DC"/>
    <w:rsid w:val="00C21072"/>
    <w:rsid w:val="00C218D5"/>
    <w:rsid w:val="00C70F59"/>
    <w:rsid w:val="00D03A70"/>
    <w:rsid w:val="00D23A80"/>
    <w:rsid w:val="00D42BE6"/>
    <w:rsid w:val="00D83EB1"/>
    <w:rsid w:val="00DE13D9"/>
    <w:rsid w:val="00E40E6E"/>
    <w:rsid w:val="00E45E1D"/>
    <w:rsid w:val="00EB2293"/>
    <w:rsid w:val="00EE130C"/>
    <w:rsid w:val="00F0378D"/>
    <w:rsid w:val="00F50102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C465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C4656"/>
  </w:style>
  <w:style w:type="paragraph" w:styleId="Footer">
    <w:name w:val="footer"/>
    <w:basedOn w:val="Normal"/>
    <w:link w:val="FooterChar"/>
    <w:uiPriority w:val="99"/>
    <w:semiHidden/>
    <w:unhideWhenUsed/>
    <w:rsid w:val="008C465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4656"/>
  </w:style>
  <w:style w:type="paragraph" w:styleId="BalloonText">
    <w:name w:val="Balloon Text"/>
    <w:basedOn w:val="Normal"/>
    <w:link w:val="BalloonTextChar"/>
    <w:uiPriority w:val="99"/>
    <w:semiHidden/>
    <w:unhideWhenUsed/>
    <w:rsid w:val="008C465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6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876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14</cp:revision>
  <dcterms:created xsi:type="dcterms:W3CDTF">2025-04-03T00:38:00Z</dcterms:created>
  <dcterms:modified xsi:type="dcterms:W3CDTF">2026-04-10T03:25:00Z</dcterms:modified>
</cp:coreProperties>
</file>