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417F50" w:rsidRDefault="00475D94" w:rsidP="00434081">
      <w:pPr>
        <w:tabs>
          <w:tab w:val="left" w:pos="5490"/>
        </w:tabs>
        <w:rPr>
          <w:rFonts w:ascii="Times New Roman" w:hAnsi="Times New Roman" w:cs="Times New Roman"/>
        </w:rPr>
      </w:pPr>
      <w:r w:rsidRPr="00417F50">
        <w:rPr>
          <w:rFonts w:ascii="Times New Roman" w:hAnsi="Times New Roman" w:cs="Times New Roman"/>
        </w:rPr>
        <w:t>Ki Seitzei (1) 5784</w:t>
      </w:r>
    </w:p>
    <w:p w:rsidR="00434081" w:rsidRPr="00417F50" w:rsidRDefault="00475D94" w:rsidP="00417F50">
      <w:pPr>
        <w:tabs>
          <w:tab w:val="left" w:pos="5490"/>
        </w:tabs>
        <w:jc w:val="both"/>
        <w:rPr>
          <w:rFonts w:ascii="Times New Roman" w:hAnsi="Times New Roman" w:cs="Times New Roman"/>
        </w:rPr>
      </w:pPr>
      <w:r w:rsidRPr="00417F50">
        <w:rPr>
          <w:rFonts w:ascii="Times New Roman" w:hAnsi="Times New Roman" w:cs="Times New Roman" w:hint="cs"/>
          <w:rtl/>
        </w:rPr>
        <w:t>פרשת</w:t>
      </w:r>
      <w:r w:rsidRPr="00417F50">
        <w:rPr>
          <w:rFonts w:ascii="Times New Roman" w:hAnsi="Times New Roman" w:cs="Times New Roman"/>
          <w:rtl/>
        </w:rPr>
        <w:t xml:space="preserve"> </w:t>
      </w:r>
      <w:r w:rsidRPr="00417F50">
        <w:rPr>
          <w:rFonts w:ascii="Times New Roman" w:hAnsi="Times New Roman" w:cs="Times New Roman" w:hint="cs"/>
          <w:rtl/>
        </w:rPr>
        <w:t>כי</w:t>
      </w:r>
      <w:r w:rsidRPr="00417F50">
        <w:rPr>
          <w:rFonts w:ascii="Times New Roman" w:hAnsi="Times New Roman" w:cs="Times New Roman"/>
          <w:rtl/>
        </w:rPr>
        <w:t xml:space="preserve"> </w:t>
      </w:r>
      <w:r w:rsidRPr="00417F50">
        <w:rPr>
          <w:rFonts w:ascii="Times New Roman" w:hAnsi="Times New Roman" w:cs="Times New Roman" w:hint="cs"/>
          <w:rtl/>
        </w:rPr>
        <w:t>תצא</w:t>
      </w:r>
      <w:r w:rsidR="00BB72AD" w:rsidRPr="00417F50">
        <w:rPr>
          <w:rFonts w:ascii="Times New Roman" w:hAnsi="Times New Roman" w:cs="Times New Roman"/>
        </w:rPr>
        <w:t>,</w:t>
      </w:r>
      <w:r w:rsidRPr="00417F50">
        <w:rPr>
          <w:rFonts w:ascii="Times New Roman" w:hAnsi="Times New Roman" w:cs="Times New Roman"/>
        </w:rPr>
        <w:t xml:space="preserve"> the parsha in the Torah with the most </w:t>
      </w:r>
      <w:r w:rsidRPr="00417F50">
        <w:rPr>
          <w:rFonts w:ascii="Times New Roman" w:hAnsi="Times New Roman" w:cs="Times New Roman" w:hint="cs"/>
          <w:rtl/>
        </w:rPr>
        <w:t>מצ</w:t>
      </w:r>
      <w:r w:rsidR="00445F1B" w:rsidRPr="00417F50">
        <w:rPr>
          <w:rFonts w:ascii="Times New Roman" w:hAnsi="Times New Roman" w:cs="Times New Roman" w:hint="cs"/>
          <w:rtl/>
        </w:rPr>
        <w:t>ו</w:t>
      </w:r>
      <w:r w:rsidRPr="00417F50">
        <w:rPr>
          <w:rFonts w:ascii="Times New Roman" w:hAnsi="Times New Roman" w:cs="Times New Roman" w:hint="cs"/>
          <w:rtl/>
        </w:rPr>
        <w:t>ות</w:t>
      </w:r>
      <w:r w:rsidR="00BB72AD" w:rsidRPr="00417F50">
        <w:rPr>
          <w:rFonts w:ascii="Times New Roman" w:hAnsi="Times New Roman" w:cs="Times New Roman"/>
        </w:rPr>
        <w:t>.</w:t>
      </w:r>
      <w:r w:rsidRPr="00417F50">
        <w:rPr>
          <w:rFonts w:ascii="Times New Roman" w:hAnsi="Times New Roman" w:cs="Times New Roman"/>
        </w:rPr>
        <w:t xml:space="preserve"> </w:t>
      </w:r>
      <w:r w:rsidR="00BB72AD" w:rsidRPr="00417F50">
        <w:rPr>
          <w:rFonts w:ascii="Times New Roman" w:hAnsi="Times New Roman" w:cs="Times New Roman"/>
        </w:rPr>
        <w:t>A</w:t>
      </w:r>
      <w:r w:rsidRPr="00417F50">
        <w:rPr>
          <w:rFonts w:ascii="Times New Roman" w:hAnsi="Times New Roman" w:cs="Times New Roman"/>
        </w:rPr>
        <w:t xml:space="preserve">n interesting topic in </w:t>
      </w:r>
      <w:r w:rsidRPr="00417F50">
        <w:rPr>
          <w:rFonts w:ascii="Times New Roman" w:hAnsi="Times New Roman" w:cs="Times New Roman" w:hint="cs"/>
          <w:rtl/>
        </w:rPr>
        <w:t>כי</w:t>
      </w:r>
      <w:r w:rsidRPr="00417F50">
        <w:rPr>
          <w:rFonts w:ascii="Times New Roman" w:hAnsi="Times New Roman" w:cs="Times New Roman"/>
          <w:rtl/>
        </w:rPr>
        <w:t xml:space="preserve"> </w:t>
      </w:r>
      <w:r w:rsidRPr="00417F50">
        <w:rPr>
          <w:rFonts w:ascii="Times New Roman" w:hAnsi="Times New Roman" w:cs="Times New Roman" w:hint="cs"/>
          <w:rtl/>
        </w:rPr>
        <w:t>תצא</w:t>
      </w:r>
      <w:r w:rsidR="00BB72AD" w:rsidRPr="00417F50">
        <w:rPr>
          <w:rFonts w:ascii="Times New Roman" w:hAnsi="Times New Roman" w:cs="Times New Roman"/>
        </w:rPr>
        <w:t>,</w:t>
      </w:r>
      <w:r w:rsidRPr="00417F50">
        <w:rPr>
          <w:rFonts w:ascii="Times New Roman" w:hAnsi="Times New Roman" w:cs="Times New Roman"/>
        </w:rPr>
        <w:t xml:space="preserve"> which on the surface is not relevant to us at all</w:t>
      </w:r>
      <w:r w:rsidR="00BB72AD" w:rsidRPr="00417F50">
        <w:rPr>
          <w:rFonts w:ascii="Times New Roman" w:hAnsi="Times New Roman" w:cs="Times New Roman"/>
        </w:rPr>
        <w:t>, is t</w:t>
      </w:r>
      <w:r w:rsidRPr="00417F50">
        <w:rPr>
          <w:rFonts w:ascii="Times New Roman" w:hAnsi="Times New Roman" w:cs="Times New Roman"/>
        </w:rPr>
        <w:t xml:space="preserve">he famous topic of </w:t>
      </w:r>
      <w:r w:rsidR="00861898" w:rsidRPr="00417F50">
        <w:rPr>
          <w:rFonts w:ascii="Times New Roman" w:hAnsi="Times New Roman" w:cs="Times New Roman" w:hint="cs"/>
          <w:rtl/>
        </w:rPr>
        <w:t>בן</w:t>
      </w:r>
      <w:r w:rsidR="00861898" w:rsidRPr="00417F50">
        <w:rPr>
          <w:rFonts w:ascii="Times New Roman" w:hAnsi="Times New Roman" w:cs="Times New Roman"/>
          <w:rtl/>
        </w:rPr>
        <w:t xml:space="preserve"> </w:t>
      </w:r>
      <w:r w:rsidR="00861898" w:rsidRPr="00417F50">
        <w:rPr>
          <w:rFonts w:ascii="Times New Roman" w:hAnsi="Times New Roman" w:cs="Times New Roman" w:hint="cs"/>
          <w:rtl/>
        </w:rPr>
        <w:t>סורר</w:t>
      </w:r>
      <w:r w:rsidR="00861898" w:rsidRPr="00417F50">
        <w:rPr>
          <w:rFonts w:ascii="Times New Roman" w:hAnsi="Times New Roman" w:cs="Times New Roman"/>
          <w:rtl/>
        </w:rPr>
        <w:t xml:space="preserve"> </w:t>
      </w:r>
      <w:r w:rsidR="00861898" w:rsidRPr="00417F50">
        <w:rPr>
          <w:rFonts w:ascii="Times New Roman" w:hAnsi="Times New Roman" w:cs="Times New Roman" w:hint="cs"/>
          <w:rtl/>
        </w:rPr>
        <w:t>ומורה</w:t>
      </w:r>
      <w:r w:rsidRPr="00417F50">
        <w:rPr>
          <w:rFonts w:ascii="Times New Roman" w:hAnsi="Times New Roman" w:cs="Times New Roman"/>
        </w:rPr>
        <w:t xml:space="preserve"> in the beginning of the parsha</w:t>
      </w:r>
      <w:r w:rsidR="00861898" w:rsidRPr="00417F50">
        <w:rPr>
          <w:rFonts w:ascii="Times New Roman" w:hAnsi="Times New Roman" w:cs="Times New Roman"/>
        </w:rPr>
        <w:t>.</w:t>
      </w:r>
      <w:r w:rsidRPr="00417F50">
        <w:rPr>
          <w:rFonts w:ascii="Times New Roman" w:hAnsi="Times New Roman" w:cs="Times New Roman"/>
        </w:rPr>
        <w:t xml:space="preserve"> The </w:t>
      </w:r>
      <w:r w:rsidRPr="00417F50">
        <w:rPr>
          <w:rFonts w:ascii="Times New Roman" w:hAnsi="Times New Roman" w:cs="Times New Roman" w:hint="cs"/>
          <w:rtl/>
        </w:rPr>
        <w:t>גמרא</w:t>
      </w:r>
      <w:r w:rsidR="00861898" w:rsidRPr="00417F50">
        <w:rPr>
          <w:rFonts w:ascii="Times New Roman" w:hAnsi="Times New Roman" w:cs="Times New Roman"/>
        </w:rPr>
        <w:t xml:space="preserve"> says </w:t>
      </w:r>
      <w:r w:rsidRPr="00417F50">
        <w:rPr>
          <w:rFonts w:ascii="Times New Roman" w:hAnsi="Times New Roman" w:cs="Times New Roman"/>
        </w:rPr>
        <w:t xml:space="preserve">that there has never been anyone who meets all of the criteria to be called a </w:t>
      </w:r>
      <w:r w:rsidRPr="00417F50">
        <w:rPr>
          <w:rFonts w:ascii="Times New Roman" w:hAnsi="Times New Roman" w:cs="Times New Roman" w:hint="cs"/>
          <w:rtl/>
        </w:rPr>
        <w:t>בן</w:t>
      </w:r>
      <w:r w:rsidRPr="00417F50">
        <w:rPr>
          <w:rFonts w:ascii="Times New Roman" w:hAnsi="Times New Roman" w:cs="Times New Roman"/>
          <w:rtl/>
        </w:rPr>
        <w:t xml:space="preserve"> </w:t>
      </w:r>
      <w:r w:rsidRPr="00417F50">
        <w:rPr>
          <w:rFonts w:ascii="Times New Roman" w:hAnsi="Times New Roman" w:cs="Times New Roman" w:hint="cs"/>
          <w:rtl/>
        </w:rPr>
        <w:t>סורר</w:t>
      </w:r>
      <w:r w:rsidRPr="00417F50">
        <w:rPr>
          <w:rFonts w:ascii="Times New Roman" w:hAnsi="Times New Roman" w:cs="Times New Roman"/>
          <w:rtl/>
        </w:rPr>
        <w:t xml:space="preserve"> </w:t>
      </w:r>
      <w:r w:rsidRPr="00417F50">
        <w:rPr>
          <w:rFonts w:ascii="Times New Roman" w:hAnsi="Times New Roman" w:cs="Times New Roman" w:hint="cs"/>
          <w:rtl/>
        </w:rPr>
        <w:t>ומורה</w:t>
      </w:r>
      <w:r w:rsidR="00434081" w:rsidRPr="00417F50">
        <w:rPr>
          <w:rFonts w:ascii="Times New Roman" w:hAnsi="Times New Roman" w:cs="Times New Roman"/>
        </w:rPr>
        <w:t xml:space="preserve"> and nor will there ever be.</w:t>
      </w:r>
    </w:p>
    <w:p w:rsidR="00475D94" w:rsidRPr="00417F50" w:rsidRDefault="00475D94" w:rsidP="00417F50">
      <w:pPr>
        <w:tabs>
          <w:tab w:val="left" w:pos="5490"/>
        </w:tabs>
        <w:jc w:val="both"/>
        <w:rPr>
          <w:rFonts w:ascii="Times New Roman" w:hAnsi="Times New Roman" w:cs="Times New Roman"/>
        </w:rPr>
      </w:pPr>
      <w:r w:rsidRPr="00417F50">
        <w:rPr>
          <w:rFonts w:ascii="Times New Roman" w:hAnsi="Times New Roman" w:cs="Times New Roman"/>
        </w:rPr>
        <w:t xml:space="preserve">What are the criteria for a </w:t>
      </w:r>
      <w:r w:rsidRPr="00417F50">
        <w:rPr>
          <w:rFonts w:ascii="Times New Roman" w:hAnsi="Times New Roman" w:cs="Times New Roman" w:hint="cs"/>
          <w:rtl/>
        </w:rPr>
        <w:t>בן</w:t>
      </w:r>
      <w:r w:rsidRPr="00417F50">
        <w:rPr>
          <w:rFonts w:ascii="Times New Roman" w:hAnsi="Times New Roman" w:cs="Times New Roman"/>
          <w:rtl/>
        </w:rPr>
        <w:t xml:space="preserve"> </w:t>
      </w:r>
      <w:r w:rsidRPr="00417F50">
        <w:rPr>
          <w:rFonts w:ascii="Times New Roman" w:hAnsi="Times New Roman" w:cs="Times New Roman" w:hint="cs"/>
          <w:rtl/>
        </w:rPr>
        <w:t>סורר</w:t>
      </w:r>
      <w:r w:rsidRPr="00417F50">
        <w:rPr>
          <w:rFonts w:ascii="Times New Roman" w:hAnsi="Times New Roman" w:cs="Times New Roman"/>
          <w:rtl/>
        </w:rPr>
        <w:t xml:space="preserve"> </w:t>
      </w:r>
      <w:r w:rsidRPr="00417F50">
        <w:rPr>
          <w:rFonts w:ascii="Times New Roman" w:hAnsi="Times New Roman" w:cs="Times New Roman" w:hint="cs"/>
          <w:rtl/>
        </w:rPr>
        <w:t>ומורה</w:t>
      </w:r>
      <w:r w:rsidR="00861898" w:rsidRPr="00417F50">
        <w:rPr>
          <w:rFonts w:ascii="Times New Roman" w:hAnsi="Times New Roman" w:cs="Times New Roman"/>
        </w:rPr>
        <w:t>?</w:t>
      </w:r>
      <w:r w:rsidRPr="00417F50">
        <w:rPr>
          <w:rFonts w:ascii="Times New Roman" w:hAnsi="Times New Roman" w:cs="Times New Roman"/>
        </w:rPr>
        <w:t xml:space="preserve"> </w:t>
      </w:r>
      <w:r w:rsidR="00861898" w:rsidRPr="00417F50">
        <w:rPr>
          <w:rFonts w:ascii="Times New Roman" w:hAnsi="Times New Roman" w:cs="Times New Roman"/>
        </w:rPr>
        <w:t>H</w:t>
      </w:r>
      <w:r w:rsidRPr="00417F50">
        <w:rPr>
          <w:rFonts w:ascii="Times New Roman" w:hAnsi="Times New Roman" w:cs="Times New Roman"/>
        </w:rPr>
        <w:t xml:space="preserve">is parents have </w:t>
      </w:r>
      <w:r w:rsidR="00861898" w:rsidRPr="00417F50">
        <w:rPr>
          <w:rFonts w:ascii="Times New Roman" w:hAnsi="Times New Roman" w:cs="Times New Roman"/>
        </w:rPr>
        <w:t xml:space="preserve">to have exactly the same voice, </w:t>
      </w:r>
      <w:r w:rsidRPr="00417F50">
        <w:rPr>
          <w:rFonts w:ascii="Times New Roman" w:hAnsi="Times New Roman" w:cs="Times New Roman"/>
        </w:rPr>
        <w:t>they have to have exactly the same appearance</w:t>
      </w:r>
      <w:r w:rsidR="00861898" w:rsidRPr="00417F50">
        <w:rPr>
          <w:rFonts w:ascii="Times New Roman" w:hAnsi="Times New Roman" w:cs="Times New Roman"/>
        </w:rPr>
        <w:t>, and they</w:t>
      </w:r>
      <w:r w:rsidRPr="00417F50">
        <w:rPr>
          <w:rFonts w:ascii="Times New Roman" w:hAnsi="Times New Roman" w:cs="Times New Roman"/>
        </w:rPr>
        <w:t xml:space="preserve"> have to have exactly the same height. </w:t>
      </w:r>
      <w:r w:rsidR="005B5B33" w:rsidRPr="00417F50">
        <w:rPr>
          <w:rFonts w:ascii="Times New Roman" w:hAnsi="Times New Roman" w:cs="Times New Roman"/>
        </w:rPr>
        <w:t>W</w:t>
      </w:r>
      <w:r w:rsidRPr="00417F50">
        <w:rPr>
          <w:rFonts w:ascii="Times New Roman" w:hAnsi="Times New Roman" w:cs="Times New Roman"/>
        </w:rPr>
        <w:t>hen you see these requirements, you know that it</w:t>
      </w:r>
      <w:r w:rsidR="00417F50" w:rsidRPr="00417F50">
        <w:rPr>
          <w:rFonts w:ascii="Times New Roman" w:hAnsi="Times New Roman" w:cs="Times New Roman"/>
        </w:rPr>
        <w:t>’</w:t>
      </w:r>
      <w:r w:rsidRPr="00417F50">
        <w:rPr>
          <w:rFonts w:ascii="Times New Roman" w:hAnsi="Times New Roman" w:cs="Times New Roman"/>
        </w:rPr>
        <w:t xml:space="preserve">s virtually impossible. The </w:t>
      </w:r>
      <w:r w:rsidRPr="00417F50">
        <w:rPr>
          <w:rFonts w:ascii="Times New Roman" w:hAnsi="Times New Roman" w:cs="Times New Roman" w:hint="cs"/>
          <w:rtl/>
        </w:rPr>
        <w:t>גמרא</w:t>
      </w:r>
      <w:r w:rsidRPr="00417F50">
        <w:rPr>
          <w:rFonts w:ascii="Times New Roman" w:hAnsi="Times New Roman" w:cs="Times New Roman"/>
        </w:rPr>
        <w:t xml:space="preserve"> says it is totally impossible. </w:t>
      </w:r>
    </w:p>
    <w:p w:rsidR="00861898" w:rsidRPr="00417F50" w:rsidRDefault="005B5B33" w:rsidP="00417F50">
      <w:pPr>
        <w:tabs>
          <w:tab w:val="left" w:pos="5490"/>
        </w:tabs>
        <w:jc w:val="both"/>
        <w:rPr>
          <w:rFonts w:ascii="Times New Roman" w:hAnsi="Times New Roman" w:cs="Times New Roman"/>
        </w:rPr>
      </w:pPr>
      <w:r w:rsidRPr="00417F50">
        <w:rPr>
          <w:rFonts w:ascii="Times New Roman" w:hAnsi="Times New Roman" w:cs="Times New Roman"/>
        </w:rPr>
        <w:t>I</w:t>
      </w:r>
      <w:r w:rsidR="00475D94" w:rsidRPr="00417F50">
        <w:rPr>
          <w:rFonts w:ascii="Times New Roman" w:hAnsi="Times New Roman" w:cs="Times New Roman"/>
        </w:rPr>
        <w:t>f that</w:t>
      </w:r>
      <w:r w:rsidR="00417F50" w:rsidRPr="00417F50">
        <w:rPr>
          <w:rFonts w:ascii="Times New Roman" w:hAnsi="Times New Roman" w:cs="Times New Roman"/>
        </w:rPr>
        <w:t>’</w:t>
      </w:r>
      <w:r w:rsidR="00475D94" w:rsidRPr="00417F50">
        <w:rPr>
          <w:rFonts w:ascii="Times New Roman" w:hAnsi="Times New Roman" w:cs="Times New Roman"/>
        </w:rPr>
        <w:t>s the case, what</w:t>
      </w:r>
      <w:r w:rsidR="00417F50" w:rsidRPr="00417F50">
        <w:rPr>
          <w:rFonts w:ascii="Times New Roman" w:hAnsi="Times New Roman" w:cs="Times New Roman"/>
        </w:rPr>
        <w:t>’</w:t>
      </w:r>
      <w:r w:rsidR="00475D94" w:rsidRPr="00417F50">
        <w:rPr>
          <w:rFonts w:ascii="Times New Roman" w:hAnsi="Times New Roman" w:cs="Times New Roman"/>
        </w:rPr>
        <w:t xml:space="preserve">s the point? </w:t>
      </w:r>
      <w:r w:rsidRPr="00417F50">
        <w:rPr>
          <w:rFonts w:ascii="Times New Roman" w:hAnsi="Times New Roman" w:cs="Times New Roman"/>
        </w:rPr>
        <w:t>W</w:t>
      </w:r>
      <w:r w:rsidR="00475D94" w:rsidRPr="00417F50">
        <w:rPr>
          <w:rFonts w:ascii="Times New Roman" w:hAnsi="Times New Roman" w:cs="Times New Roman"/>
        </w:rPr>
        <w:t xml:space="preserve">e always hear the answer, </w:t>
      </w:r>
      <w:r w:rsidR="00475D94" w:rsidRPr="00417F50">
        <w:rPr>
          <w:rFonts w:ascii="Times New Roman" w:hAnsi="Times New Roman" w:cs="Times New Roman" w:hint="cs"/>
          <w:rtl/>
        </w:rPr>
        <w:t>להגדיל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תורה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ולהאדירה</w:t>
      </w:r>
      <w:r w:rsidR="00475D94" w:rsidRPr="00417F50">
        <w:rPr>
          <w:rFonts w:ascii="Times New Roman" w:hAnsi="Times New Roman" w:cs="Times New Roman"/>
        </w:rPr>
        <w:t xml:space="preserve"> to learn </w:t>
      </w:r>
      <w:r w:rsidR="00475D94" w:rsidRPr="00417F50">
        <w:rPr>
          <w:rFonts w:ascii="Times New Roman" w:hAnsi="Times New Roman" w:cs="Times New Roman" w:hint="cs"/>
          <w:rtl/>
        </w:rPr>
        <w:t>תורה</w:t>
      </w:r>
      <w:r w:rsidR="00475D94" w:rsidRPr="00417F50">
        <w:rPr>
          <w:rFonts w:ascii="Times New Roman" w:hAnsi="Times New Roman" w:cs="Times New Roman"/>
        </w:rPr>
        <w:t xml:space="preserve"> regardless of whether or not it could possibly happen.</w:t>
      </w:r>
      <w:r w:rsidR="00861898" w:rsidRPr="00417F50">
        <w:rPr>
          <w:rFonts w:ascii="Times New Roman" w:hAnsi="Times New Roman" w:cs="Times New Roman"/>
        </w:rPr>
        <w:t xml:space="preserve"> </w:t>
      </w:r>
      <w:r w:rsidR="00475D94" w:rsidRPr="00417F50">
        <w:rPr>
          <w:rFonts w:ascii="Times New Roman" w:hAnsi="Times New Roman" w:cs="Times New Roman"/>
        </w:rPr>
        <w:t xml:space="preserve">However, we do know, as brought down </w:t>
      </w:r>
      <w:r w:rsidR="00861898" w:rsidRPr="00417F50">
        <w:rPr>
          <w:rFonts w:ascii="Times New Roman" w:hAnsi="Times New Roman" w:cs="Times New Roman"/>
        </w:rPr>
        <w:t>by</w:t>
      </w:r>
      <w:r w:rsidR="00475D94" w:rsidRPr="00417F50">
        <w:rPr>
          <w:rFonts w:ascii="Times New Roman" w:hAnsi="Times New Roman" w:cs="Times New Roman"/>
        </w:rPr>
        <w:t xml:space="preserve"> the</w:t>
      </w:r>
      <w:r w:rsidR="00475D94" w:rsidRPr="00417F50">
        <w:rPr>
          <w:rFonts w:ascii="Times New Roman" w:hAnsi="Times New Roman" w:cs="Times New Roman" w:hint="cs"/>
          <w:rtl/>
        </w:rPr>
        <w:t>בעלי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מוסר</w:t>
      </w:r>
      <w:r w:rsidR="00861898" w:rsidRPr="00417F50">
        <w:rPr>
          <w:rFonts w:ascii="Times New Roman" w:hAnsi="Times New Roman" w:cs="Times New Roman"/>
        </w:rPr>
        <w:t xml:space="preserve">, </w:t>
      </w:r>
      <w:r w:rsidR="00475D94" w:rsidRPr="00417F50">
        <w:rPr>
          <w:rFonts w:ascii="Times New Roman" w:hAnsi="Times New Roman" w:cs="Times New Roman"/>
        </w:rPr>
        <w:t xml:space="preserve">that there are many </w:t>
      </w:r>
      <w:r w:rsidR="00475D94" w:rsidRPr="00417F50">
        <w:rPr>
          <w:rFonts w:ascii="Times New Roman" w:hAnsi="Times New Roman" w:cs="Times New Roman" w:hint="cs"/>
          <w:rtl/>
        </w:rPr>
        <w:t>היכא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תמצא</w:t>
      </w:r>
      <w:r w:rsidR="00861898" w:rsidRPr="00417F50">
        <w:rPr>
          <w:rFonts w:ascii="Times New Roman" w:hAnsi="Times New Roman" w:cs="Times New Roman"/>
        </w:rPr>
        <w:t>s</w:t>
      </w:r>
      <w:r w:rsidR="00475D94" w:rsidRPr="00417F50">
        <w:rPr>
          <w:rFonts w:ascii="Times New Roman" w:hAnsi="Times New Roman" w:cs="Times New Roman"/>
        </w:rPr>
        <w:t xml:space="preserve"> that we have in the </w:t>
      </w:r>
      <w:r w:rsidR="00475D94" w:rsidRPr="00417F50">
        <w:rPr>
          <w:rFonts w:ascii="Times New Roman" w:hAnsi="Times New Roman" w:cs="Times New Roman" w:hint="cs"/>
          <w:rtl/>
        </w:rPr>
        <w:t>גמרא</w:t>
      </w:r>
      <w:r w:rsidR="00475D94" w:rsidRPr="00417F50">
        <w:rPr>
          <w:rFonts w:ascii="Times New Roman" w:hAnsi="Times New Roman" w:cs="Times New Roman"/>
        </w:rPr>
        <w:t xml:space="preserve"> which are wild, impossible, </w:t>
      </w:r>
      <w:r w:rsidR="00434081" w:rsidRPr="00417F50">
        <w:rPr>
          <w:rFonts w:ascii="Times New Roman" w:hAnsi="Times New Roman" w:cs="Times New Roman"/>
        </w:rPr>
        <w:t>or</w:t>
      </w:r>
      <w:r w:rsidR="00475D94" w:rsidRPr="00417F50">
        <w:rPr>
          <w:rFonts w:ascii="Times New Roman" w:hAnsi="Times New Roman" w:cs="Times New Roman"/>
        </w:rPr>
        <w:t xml:space="preserve"> so far-fetched that they could never ever happen, but we still discuss these situations seriously. So how does the </w:t>
      </w:r>
      <w:r w:rsidR="00475D94" w:rsidRPr="00417F50">
        <w:rPr>
          <w:rFonts w:ascii="Times New Roman" w:hAnsi="Times New Roman" w:cs="Times New Roman" w:hint="cs"/>
          <w:rtl/>
        </w:rPr>
        <w:t>גמרא</w:t>
      </w:r>
      <w:r w:rsidR="00861898" w:rsidRPr="00417F50">
        <w:rPr>
          <w:rFonts w:ascii="Times New Roman" w:hAnsi="Times New Roman" w:cs="Times New Roman"/>
        </w:rPr>
        <w:t xml:space="preserve"> know for sure that a </w:t>
      </w:r>
      <w:r w:rsidR="00475D94" w:rsidRPr="00417F50">
        <w:rPr>
          <w:rFonts w:ascii="Times New Roman" w:hAnsi="Times New Roman" w:cs="Times New Roman" w:hint="cs"/>
          <w:rtl/>
        </w:rPr>
        <w:t>בן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סורר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ומורה</w:t>
      </w:r>
      <w:r w:rsidR="00475D94" w:rsidRPr="00417F50">
        <w:rPr>
          <w:rFonts w:ascii="Times New Roman" w:hAnsi="Times New Roman" w:cs="Times New Roman"/>
        </w:rPr>
        <w:t xml:space="preserve"> will never happen? </w:t>
      </w:r>
      <w:r w:rsidR="00861898" w:rsidRPr="00417F50">
        <w:rPr>
          <w:rFonts w:ascii="Times New Roman" w:hAnsi="Times New Roman" w:cs="Times New Roman"/>
        </w:rPr>
        <w:t>T</w:t>
      </w:r>
      <w:r w:rsidR="00475D94" w:rsidRPr="00417F50">
        <w:rPr>
          <w:rFonts w:ascii="Times New Roman" w:hAnsi="Times New Roman" w:cs="Times New Roman"/>
        </w:rPr>
        <w:t xml:space="preserve">he answer </w:t>
      </w:r>
      <w:r w:rsidRPr="00417F50">
        <w:rPr>
          <w:rFonts w:ascii="Times New Roman" w:hAnsi="Times New Roman" w:cs="Times New Roman"/>
        </w:rPr>
        <w:t>is</w:t>
      </w:r>
      <w:r w:rsidR="00475D94" w:rsidRPr="00417F50">
        <w:rPr>
          <w:rFonts w:ascii="Times New Roman" w:hAnsi="Times New Roman" w:cs="Times New Roman"/>
        </w:rPr>
        <w:t xml:space="preserve"> really a </w:t>
      </w:r>
      <w:r w:rsidR="00475D94" w:rsidRPr="00417F50">
        <w:rPr>
          <w:rFonts w:ascii="Times New Roman" w:hAnsi="Times New Roman" w:cs="Times New Roman" w:hint="cs"/>
          <w:rtl/>
        </w:rPr>
        <w:t>מוסר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השכל</w:t>
      </w:r>
      <w:r w:rsidR="00475D94" w:rsidRPr="00417F50">
        <w:rPr>
          <w:rFonts w:ascii="Times New Roman" w:hAnsi="Times New Roman" w:cs="Times New Roman"/>
        </w:rPr>
        <w:t xml:space="preserve"> and a </w:t>
      </w:r>
      <w:r w:rsidR="00475D94" w:rsidRPr="00417F50">
        <w:rPr>
          <w:rFonts w:ascii="Times New Roman" w:hAnsi="Times New Roman" w:cs="Times New Roman" w:hint="cs"/>
          <w:rtl/>
        </w:rPr>
        <w:t>יסוד</w:t>
      </w:r>
      <w:r w:rsidR="00861898" w:rsidRPr="00417F50">
        <w:rPr>
          <w:rFonts w:ascii="Times New Roman" w:hAnsi="Times New Roman" w:cs="Times New Roman"/>
        </w:rPr>
        <w:t>.</w:t>
      </w:r>
    </w:p>
    <w:p w:rsidR="00861898" w:rsidRPr="00417F50" w:rsidRDefault="00861898" w:rsidP="00417F50">
      <w:pPr>
        <w:tabs>
          <w:tab w:val="left" w:pos="5490"/>
        </w:tabs>
        <w:jc w:val="both"/>
        <w:rPr>
          <w:rFonts w:ascii="Times New Roman" w:hAnsi="Times New Roman" w:cs="Times New Roman"/>
        </w:rPr>
      </w:pPr>
      <w:r w:rsidRPr="00417F50">
        <w:rPr>
          <w:rFonts w:ascii="Times New Roman" w:hAnsi="Times New Roman" w:cs="Times New Roman"/>
        </w:rPr>
        <w:t xml:space="preserve">What </w:t>
      </w:r>
      <w:r w:rsidR="00475D94" w:rsidRPr="00417F50">
        <w:rPr>
          <w:rFonts w:ascii="Times New Roman" w:hAnsi="Times New Roman" w:cs="Times New Roman"/>
        </w:rPr>
        <w:t xml:space="preserve">does it mean that the parents have the same voice? </w:t>
      </w:r>
      <w:r w:rsidRPr="00417F50">
        <w:rPr>
          <w:rFonts w:ascii="Times New Roman" w:hAnsi="Times New Roman" w:cs="Times New Roman"/>
        </w:rPr>
        <w:t>It means that</w:t>
      </w:r>
      <w:r w:rsidR="00475D94" w:rsidRPr="00417F50">
        <w:rPr>
          <w:rFonts w:ascii="Times New Roman" w:hAnsi="Times New Roman" w:cs="Times New Roman"/>
        </w:rPr>
        <w:t xml:space="preserve"> the two parents do not contradict each other. They don</w:t>
      </w:r>
      <w:r w:rsidR="00417F50" w:rsidRPr="00417F50">
        <w:rPr>
          <w:rFonts w:ascii="Times New Roman" w:hAnsi="Times New Roman" w:cs="Times New Roman"/>
        </w:rPr>
        <w:t>’</w:t>
      </w:r>
      <w:r w:rsidR="00475D94" w:rsidRPr="00417F50">
        <w:rPr>
          <w:rFonts w:ascii="Times New Roman" w:hAnsi="Times New Roman" w:cs="Times New Roman"/>
        </w:rPr>
        <w:t xml:space="preserve">t make </w:t>
      </w:r>
      <w:r w:rsidRPr="00417F50">
        <w:rPr>
          <w:rFonts w:ascii="Times New Roman" w:hAnsi="Times New Roman" w:cs="Times New Roman"/>
        </w:rPr>
        <w:t>choizek</w:t>
      </w:r>
      <w:r w:rsidR="00475D94" w:rsidRPr="00417F50">
        <w:rPr>
          <w:rFonts w:ascii="Times New Roman" w:hAnsi="Times New Roman" w:cs="Times New Roman"/>
        </w:rPr>
        <w:t xml:space="preserve"> of each other. They have one message that they</w:t>
      </w:r>
      <w:r w:rsidR="00417F50" w:rsidRPr="00417F50">
        <w:rPr>
          <w:rFonts w:ascii="Times New Roman" w:hAnsi="Times New Roman" w:cs="Times New Roman"/>
        </w:rPr>
        <w:t>’</w:t>
      </w:r>
      <w:r w:rsidR="00475D94" w:rsidRPr="00417F50">
        <w:rPr>
          <w:rFonts w:ascii="Times New Roman" w:hAnsi="Times New Roman" w:cs="Times New Roman"/>
        </w:rPr>
        <w:t>re transmitting to their children. That</w:t>
      </w:r>
      <w:r w:rsidR="00417F50" w:rsidRPr="00417F50">
        <w:rPr>
          <w:rFonts w:ascii="Times New Roman" w:hAnsi="Times New Roman" w:cs="Times New Roman"/>
        </w:rPr>
        <w:t>’</w:t>
      </w:r>
      <w:r w:rsidR="00475D94" w:rsidRPr="00417F50">
        <w:rPr>
          <w:rFonts w:ascii="Times New Roman" w:hAnsi="Times New Roman" w:cs="Times New Roman"/>
        </w:rPr>
        <w:t xml:space="preserve">s one </w:t>
      </w:r>
      <w:r w:rsidRPr="00417F50">
        <w:rPr>
          <w:rFonts w:ascii="Times New Roman" w:hAnsi="Times New Roman" w:cs="Times New Roman"/>
        </w:rPr>
        <w:t>point, which is the same voice.</w:t>
      </w:r>
    </w:p>
    <w:p w:rsidR="00861898" w:rsidRPr="00417F50" w:rsidRDefault="00B54065" w:rsidP="00417F50">
      <w:pPr>
        <w:tabs>
          <w:tab w:val="left" w:pos="5490"/>
        </w:tabs>
        <w:jc w:val="both"/>
        <w:rPr>
          <w:rFonts w:ascii="Times New Roman" w:hAnsi="Times New Roman" w:cs="Times New Roman"/>
        </w:rPr>
      </w:pPr>
      <w:r w:rsidRPr="00417F50">
        <w:rPr>
          <w:rFonts w:ascii="Times New Roman" w:hAnsi="Times New Roman" w:cs="Times New Roman"/>
        </w:rPr>
        <w:t>They have the same appearance means</w:t>
      </w:r>
      <w:r w:rsidR="00475D94" w:rsidRPr="00417F50">
        <w:rPr>
          <w:rFonts w:ascii="Times New Roman" w:hAnsi="Times New Roman" w:cs="Times New Roman"/>
        </w:rPr>
        <w:t xml:space="preserve"> that their behavior is consistent from what they expect from their child. They behave in a way that they would want their child to behave, and they do it consistently together. </w:t>
      </w:r>
    </w:p>
    <w:p w:rsidR="00F04ECF" w:rsidRPr="00417F50" w:rsidRDefault="00861898" w:rsidP="00417F50">
      <w:pPr>
        <w:tabs>
          <w:tab w:val="left" w:pos="5490"/>
        </w:tabs>
        <w:jc w:val="both"/>
        <w:rPr>
          <w:rFonts w:ascii="Times New Roman" w:hAnsi="Times New Roman" w:cs="Times New Roman"/>
        </w:rPr>
      </w:pPr>
      <w:r w:rsidRPr="00417F50">
        <w:rPr>
          <w:rFonts w:ascii="Times New Roman" w:hAnsi="Times New Roman" w:cs="Times New Roman"/>
        </w:rPr>
        <w:t>T</w:t>
      </w:r>
      <w:r w:rsidR="00475D94" w:rsidRPr="00417F50">
        <w:rPr>
          <w:rFonts w:ascii="Times New Roman" w:hAnsi="Times New Roman" w:cs="Times New Roman"/>
        </w:rPr>
        <w:t xml:space="preserve">he same height represents the goals </w:t>
      </w:r>
      <w:r w:rsidR="009D20A8" w:rsidRPr="00417F50">
        <w:rPr>
          <w:rFonts w:ascii="Times New Roman" w:hAnsi="Times New Roman" w:cs="Times New Roman"/>
        </w:rPr>
        <w:t>that they set for their child</w:t>
      </w:r>
      <w:r w:rsidR="00F10861" w:rsidRPr="00417F50">
        <w:rPr>
          <w:rFonts w:ascii="Times New Roman" w:hAnsi="Times New Roman" w:cs="Times New Roman"/>
        </w:rPr>
        <w:t>,</w:t>
      </w:r>
      <w:r w:rsidR="00475D94" w:rsidRPr="00417F50">
        <w:rPr>
          <w:rFonts w:ascii="Times New Roman" w:hAnsi="Times New Roman" w:cs="Times New Roman"/>
        </w:rPr>
        <w:t xml:space="preserve"> laudable</w:t>
      </w:r>
      <w:r w:rsidR="00B8532B" w:rsidRPr="00417F50">
        <w:rPr>
          <w:rFonts w:ascii="Times New Roman" w:hAnsi="Times New Roman" w:cs="Times New Roman"/>
        </w:rPr>
        <w:t xml:space="preserve"> and appropriate</w:t>
      </w:r>
      <w:r w:rsidR="00475D94" w:rsidRPr="00417F50">
        <w:rPr>
          <w:rFonts w:ascii="Times New Roman" w:hAnsi="Times New Roman" w:cs="Times New Roman"/>
        </w:rPr>
        <w:t xml:space="preserve"> goal</w:t>
      </w:r>
      <w:r w:rsidR="00F10861" w:rsidRPr="00417F50">
        <w:rPr>
          <w:rFonts w:ascii="Times New Roman" w:hAnsi="Times New Roman" w:cs="Times New Roman"/>
        </w:rPr>
        <w:t>s</w:t>
      </w:r>
      <w:r w:rsidR="00475D94" w:rsidRPr="00417F50">
        <w:rPr>
          <w:rFonts w:ascii="Times New Roman" w:hAnsi="Times New Roman" w:cs="Times New Roman"/>
        </w:rPr>
        <w:t xml:space="preserve"> which </w:t>
      </w:r>
      <w:r w:rsidR="00F10861" w:rsidRPr="00417F50">
        <w:rPr>
          <w:rFonts w:ascii="Times New Roman" w:hAnsi="Times New Roman" w:cs="Times New Roman"/>
        </w:rPr>
        <w:t>are</w:t>
      </w:r>
      <w:r w:rsidR="00475D94" w:rsidRPr="00417F50">
        <w:rPr>
          <w:rFonts w:ascii="Times New Roman" w:hAnsi="Times New Roman" w:cs="Times New Roman"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חנוך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לנער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על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פי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דרכו</w:t>
      </w:r>
      <w:r w:rsidR="00475D94" w:rsidRPr="00417F50">
        <w:rPr>
          <w:rFonts w:ascii="Times New Roman" w:hAnsi="Times New Roman" w:cs="Times New Roman"/>
        </w:rPr>
        <w:t xml:space="preserve"> </w:t>
      </w:r>
      <w:r w:rsidRPr="00417F50">
        <w:rPr>
          <w:rFonts w:ascii="Times New Roman" w:hAnsi="Times New Roman" w:cs="Times New Roman"/>
        </w:rPr>
        <w:t xml:space="preserve">- </w:t>
      </w:r>
      <w:r w:rsidR="00475D94" w:rsidRPr="00417F50">
        <w:rPr>
          <w:rFonts w:ascii="Times New Roman" w:hAnsi="Times New Roman" w:cs="Times New Roman"/>
        </w:rPr>
        <w:t>for that child, not for all children</w:t>
      </w:r>
      <w:r w:rsidR="00434081" w:rsidRPr="00417F50">
        <w:rPr>
          <w:rFonts w:ascii="Times New Roman" w:hAnsi="Times New Roman" w:cs="Times New Roman"/>
        </w:rPr>
        <w:t>.</w:t>
      </w:r>
      <w:r w:rsidR="00475D94" w:rsidRPr="00417F50">
        <w:rPr>
          <w:rFonts w:ascii="Times New Roman" w:hAnsi="Times New Roman" w:cs="Times New Roman"/>
        </w:rPr>
        <w:t xml:space="preserve"> </w:t>
      </w:r>
      <w:r w:rsidRPr="00417F50">
        <w:rPr>
          <w:rFonts w:ascii="Times New Roman" w:hAnsi="Times New Roman" w:cs="Times New Roman"/>
        </w:rPr>
        <w:t>[</w:t>
      </w:r>
      <w:r w:rsidR="00434081" w:rsidRPr="00417F50">
        <w:rPr>
          <w:rFonts w:ascii="Times New Roman" w:hAnsi="Times New Roman" w:cs="Times New Roman"/>
        </w:rPr>
        <w:t>I</w:t>
      </w:r>
      <w:r w:rsidR="00475D94" w:rsidRPr="00417F50">
        <w:rPr>
          <w:rFonts w:ascii="Times New Roman" w:hAnsi="Times New Roman" w:cs="Times New Roman"/>
        </w:rPr>
        <w:t>t</w:t>
      </w:r>
      <w:r w:rsidR="00417F50" w:rsidRPr="00417F50">
        <w:rPr>
          <w:rFonts w:ascii="Times New Roman" w:hAnsi="Times New Roman" w:cs="Times New Roman"/>
        </w:rPr>
        <w:t>’</w:t>
      </w:r>
      <w:r w:rsidR="00475D94" w:rsidRPr="00417F50">
        <w:rPr>
          <w:rFonts w:ascii="Times New Roman" w:hAnsi="Times New Roman" w:cs="Times New Roman"/>
        </w:rPr>
        <w:t xml:space="preserve">s so important never to judge one child by another and never to compare one child to another, </w:t>
      </w:r>
      <w:r w:rsidRPr="00417F50">
        <w:rPr>
          <w:rFonts w:ascii="Times New Roman" w:hAnsi="Times New Roman" w:cs="Times New Roman"/>
        </w:rPr>
        <w:t>that fits</w:t>
      </w:r>
      <w:r w:rsidR="00475D94" w:rsidRPr="00417F50">
        <w:rPr>
          <w:rFonts w:ascii="Times New Roman" w:hAnsi="Times New Roman" w:cs="Times New Roman"/>
        </w:rPr>
        <w:t xml:space="preserve"> </w:t>
      </w:r>
      <w:r w:rsidRPr="00417F50">
        <w:rPr>
          <w:rFonts w:ascii="Times New Roman" w:hAnsi="Times New Roman" w:cs="Times New Roman"/>
        </w:rPr>
        <w:t xml:space="preserve">right in here]. </w:t>
      </w:r>
      <w:r w:rsidR="00475D94" w:rsidRPr="00417F50">
        <w:rPr>
          <w:rFonts w:ascii="Times New Roman" w:hAnsi="Times New Roman" w:cs="Times New Roman"/>
        </w:rPr>
        <w:t xml:space="preserve">If the parents fulfill all of these demanding, but certainly doable categories and they raise </w:t>
      </w:r>
      <w:r w:rsidR="00417F50" w:rsidRPr="00417F50">
        <w:rPr>
          <w:rFonts w:ascii="Times New Roman" w:hAnsi="Times New Roman" w:cs="Times New Roman"/>
        </w:rPr>
        <w:t>their</w:t>
      </w:r>
      <w:r w:rsidR="00475D94" w:rsidRPr="00417F50">
        <w:rPr>
          <w:rFonts w:ascii="Times New Roman" w:hAnsi="Times New Roman" w:cs="Times New Roman"/>
        </w:rPr>
        <w:t xml:space="preserve"> child </w:t>
      </w:r>
      <w:r w:rsidR="00417F50" w:rsidRPr="00417F50">
        <w:rPr>
          <w:rFonts w:ascii="Times New Roman" w:hAnsi="Times New Roman" w:cs="Times New Roman"/>
        </w:rPr>
        <w:t>this</w:t>
      </w:r>
      <w:r w:rsidR="00475D94" w:rsidRPr="00417F50">
        <w:rPr>
          <w:rFonts w:ascii="Times New Roman" w:hAnsi="Times New Roman" w:cs="Times New Roman"/>
        </w:rPr>
        <w:t xml:space="preserve"> way, it is </w:t>
      </w:r>
      <w:r w:rsidR="00475D94" w:rsidRPr="00417F50">
        <w:rPr>
          <w:rFonts w:ascii="Times New Roman" w:hAnsi="Times New Roman" w:cs="Times New Roman" w:hint="cs"/>
          <w:rtl/>
        </w:rPr>
        <w:t>ממש</w:t>
      </w:r>
      <w:r w:rsidR="00475D94" w:rsidRPr="00417F50">
        <w:rPr>
          <w:rFonts w:ascii="Times New Roman" w:hAnsi="Times New Roman" w:cs="Times New Roman"/>
        </w:rPr>
        <w:t xml:space="preserve"> impossible for their child to become a </w:t>
      </w:r>
      <w:r w:rsidR="00475D94" w:rsidRPr="00417F50">
        <w:rPr>
          <w:rFonts w:ascii="Times New Roman" w:hAnsi="Times New Roman" w:cs="Times New Roman" w:hint="cs"/>
          <w:rtl/>
        </w:rPr>
        <w:t>בן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סורר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ומורה</w:t>
      </w:r>
      <w:r w:rsidR="00434081" w:rsidRPr="00417F50">
        <w:rPr>
          <w:rFonts w:ascii="Times New Roman" w:hAnsi="Times New Roman" w:cs="Times New Roman"/>
        </w:rPr>
        <w:t>.</w:t>
      </w:r>
      <w:r w:rsidR="00475D94" w:rsidRPr="00417F50">
        <w:rPr>
          <w:rFonts w:ascii="Times New Roman" w:hAnsi="Times New Roman" w:cs="Times New Roman"/>
        </w:rPr>
        <w:t xml:space="preserve"> That</w:t>
      </w:r>
      <w:r w:rsidR="00417F50" w:rsidRPr="00417F50">
        <w:rPr>
          <w:rFonts w:ascii="Times New Roman" w:hAnsi="Times New Roman" w:cs="Times New Roman"/>
        </w:rPr>
        <w:t>’</w:t>
      </w:r>
      <w:r w:rsidR="00475D94" w:rsidRPr="00417F50">
        <w:rPr>
          <w:rFonts w:ascii="Times New Roman" w:hAnsi="Times New Roman" w:cs="Times New Roman"/>
        </w:rPr>
        <w:t xml:space="preserve">s how the </w:t>
      </w:r>
      <w:r w:rsidR="00475D94" w:rsidRPr="00417F50">
        <w:rPr>
          <w:rFonts w:ascii="Times New Roman" w:hAnsi="Times New Roman" w:cs="Times New Roman" w:hint="cs"/>
          <w:rtl/>
        </w:rPr>
        <w:t>גמרא</w:t>
      </w:r>
      <w:r w:rsidR="00475D94" w:rsidRPr="00417F50">
        <w:rPr>
          <w:rFonts w:ascii="Times New Roman" w:hAnsi="Times New Roman" w:cs="Times New Roman"/>
        </w:rPr>
        <w:t xml:space="preserve"> can say with such great confidence that a child with such parents could never become a </w:t>
      </w:r>
      <w:r w:rsidR="00475D94" w:rsidRPr="00417F50">
        <w:rPr>
          <w:rFonts w:ascii="Times New Roman" w:hAnsi="Times New Roman" w:cs="Times New Roman" w:hint="cs"/>
          <w:rtl/>
        </w:rPr>
        <w:t>בן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סורר</w:t>
      </w:r>
      <w:r w:rsidR="00475D94" w:rsidRPr="00417F50">
        <w:rPr>
          <w:rFonts w:ascii="Times New Roman" w:hAnsi="Times New Roman" w:cs="Times New Roman"/>
          <w:rtl/>
        </w:rPr>
        <w:t xml:space="preserve"> </w:t>
      </w:r>
      <w:r w:rsidR="00475D94" w:rsidRPr="00417F50">
        <w:rPr>
          <w:rFonts w:ascii="Times New Roman" w:hAnsi="Times New Roman" w:cs="Times New Roman" w:hint="cs"/>
          <w:rtl/>
        </w:rPr>
        <w:t>ומורה</w:t>
      </w:r>
      <w:r w:rsidR="00F04ECF" w:rsidRPr="00417F50">
        <w:rPr>
          <w:rFonts w:ascii="Times New Roman" w:hAnsi="Times New Roman" w:cs="Times New Roman"/>
        </w:rPr>
        <w:t>.</w:t>
      </w:r>
    </w:p>
    <w:p w:rsidR="00475D94" w:rsidRPr="00417F50" w:rsidRDefault="00475D94" w:rsidP="00417F50">
      <w:pPr>
        <w:tabs>
          <w:tab w:val="left" w:pos="5490"/>
        </w:tabs>
        <w:jc w:val="both"/>
        <w:rPr>
          <w:rFonts w:ascii="Times New Roman" w:hAnsi="Times New Roman" w:cs="Times New Roman"/>
        </w:rPr>
      </w:pPr>
      <w:r w:rsidRPr="00417F50">
        <w:rPr>
          <w:rFonts w:ascii="Times New Roman" w:hAnsi="Times New Roman" w:cs="Times New Roman"/>
        </w:rPr>
        <w:t>We should pay attention to this and learn from it. I</w:t>
      </w:r>
      <w:r w:rsidR="00417F50" w:rsidRPr="00417F50">
        <w:rPr>
          <w:rFonts w:ascii="Times New Roman" w:hAnsi="Times New Roman" w:cs="Times New Roman"/>
        </w:rPr>
        <w:t>’</w:t>
      </w:r>
      <w:r w:rsidRPr="00417F50">
        <w:rPr>
          <w:rFonts w:ascii="Times New Roman" w:hAnsi="Times New Roman" w:cs="Times New Roman"/>
        </w:rPr>
        <w:t xml:space="preserve">m talking to myself of course. </w:t>
      </w:r>
      <w:r w:rsidR="00417F50" w:rsidRPr="00417F50">
        <w:rPr>
          <w:rFonts w:ascii="Times New Roman" w:hAnsi="Times New Roman" w:cs="Times New Roman"/>
        </w:rPr>
        <w:t>W</w:t>
      </w:r>
      <w:r w:rsidRPr="00417F50">
        <w:rPr>
          <w:rFonts w:ascii="Times New Roman" w:hAnsi="Times New Roman" w:cs="Times New Roman"/>
        </w:rPr>
        <w:t xml:space="preserve">e should continue to do all of those things which we </w:t>
      </w:r>
      <w:r w:rsidR="00417F50" w:rsidRPr="00417F50">
        <w:rPr>
          <w:rFonts w:ascii="Times New Roman" w:hAnsi="Times New Roman" w:cs="Times New Roman"/>
        </w:rPr>
        <w:t>need</w:t>
      </w:r>
      <w:r w:rsidRPr="00417F50">
        <w:rPr>
          <w:rFonts w:ascii="Times New Roman" w:hAnsi="Times New Roman" w:cs="Times New Roman"/>
        </w:rPr>
        <w:t xml:space="preserve"> to do</w:t>
      </w:r>
      <w:r w:rsidR="00417F50" w:rsidRPr="00417F50">
        <w:rPr>
          <w:rFonts w:ascii="Times New Roman" w:hAnsi="Times New Roman" w:cs="Times New Roman"/>
        </w:rPr>
        <w:t>,</w:t>
      </w:r>
      <w:r w:rsidRPr="00417F50">
        <w:rPr>
          <w:rFonts w:ascii="Times New Roman" w:hAnsi="Times New Roman" w:cs="Times New Roman"/>
        </w:rPr>
        <w:t xml:space="preserve"> </w:t>
      </w:r>
      <w:r w:rsidR="00417F50" w:rsidRPr="00417F50">
        <w:rPr>
          <w:rFonts w:ascii="Times New Roman" w:hAnsi="Times New Roman" w:cs="Times New Roman"/>
        </w:rPr>
        <w:t>and we should</w:t>
      </w:r>
      <w:r w:rsidRPr="00417F50">
        <w:rPr>
          <w:rFonts w:ascii="Times New Roman" w:hAnsi="Times New Roman" w:cs="Times New Roman"/>
        </w:rPr>
        <w:t xml:space="preserve"> have </w:t>
      </w:r>
      <w:r w:rsidR="00F04ECF" w:rsidRPr="00417F50">
        <w:rPr>
          <w:rFonts w:ascii="Times New Roman" w:hAnsi="Times New Roman" w:cs="Times New Roman" w:hint="cs"/>
          <w:rtl/>
        </w:rPr>
        <w:t>אמתע</w:t>
      </w:r>
      <w:r w:rsidR="00F04ECF" w:rsidRPr="00417F50">
        <w:rPr>
          <w:rFonts w:ascii="Times New Roman" w:hAnsi="Times New Roman" w:cs="Times New Roman"/>
          <w:rtl/>
        </w:rPr>
        <w:t xml:space="preserve"> </w:t>
      </w:r>
      <w:r w:rsidR="00F04ECF" w:rsidRPr="00417F50">
        <w:rPr>
          <w:rFonts w:ascii="Times New Roman" w:hAnsi="Times New Roman" w:cs="Times New Roman" w:hint="cs"/>
          <w:rtl/>
        </w:rPr>
        <w:t>ייִדישע</w:t>
      </w:r>
      <w:r w:rsidR="00F04ECF" w:rsidRPr="00417F50">
        <w:rPr>
          <w:rFonts w:ascii="Times New Roman" w:hAnsi="Times New Roman" w:cs="Times New Roman"/>
          <w:rtl/>
        </w:rPr>
        <w:t xml:space="preserve"> </w:t>
      </w:r>
      <w:r w:rsidR="00F04ECF" w:rsidRPr="00417F50">
        <w:rPr>
          <w:rFonts w:ascii="Times New Roman" w:hAnsi="Times New Roman" w:cs="Times New Roman" w:hint="cs"/>
          <w:rtl/>
        </w:rPr>
        <w:t>נחת</w:t>
      </w:r>
      <w:r w:rsidR="00F04ECF" w:rsidRPr="00417F50">
        <w:rPr>
          <w:rFonts w:ascii="Times New Roman" w:hAnsi="Times New Roman" w:cs="Times New Roman"/>
        </w:rPr>
        <w:t xml:space="preserve"> </w:t>
      </w:r>
      <w:r w:rsidRPr="00417F50">
        <w:rPr>
          <w:rFonts w:ascii="Times New Roman" w:hAnsi="Times New Roman" w:cs="Times New Roman"/>
        </w:rPr>
        <w:t xml:space="preserve">from all of our children, </w:t>
      </w:r>
      <w:r w:rsidRPr="00417F50">
        <w:rPr>
          <w:rFonts w:ascii="Times New Roman" w:hAnsi="Times New Roman" w:cs="Times New Roman" w:hint="cs"/>
          <w:rtl/>
        </w:rPr>
        <w:t>אייניקלעך</w:t>
      </w:r>
      <w:r w:rsidRPr="00417F50">
        <w:rPr>
          <w:rFonts w:ascii="Times New Roman" w:hAnsi="Times New Roman" w:cs="Times New Roman"/>
          <w:rtl/>
        </w:rPr>
        <w:t xml:space="preserve"> </w:t>
      </w:r>
      <w:r w:rsidRPr="00417F50">
        <w:rPr>
          <w:rFonts w:ascii="Times New Roman" w:hAnsi="Times New Roman" w:cs="Times New Roman" w:hint="cs"/>
          <w:rtl/>
        </w:rPr>
        <w:t>און</w:t>
      </w:r>
      <w:r w:rsidRPr="00417F50">
        <w:rPr>
          <w:rFonts w:ascii="Times New Roman" w:hAnsi="Times New Roman" w:cs="Times New Roman"/>
          <w:rtl/>
        </w:rPr>
        <w:t xml:space="preserve"> </w:t>
      </w:r>
      <w:r w:rsidRPr="00417F50">
        <w:rPr>
          <w:rFonts w:ascii="Times New Roman" w:hAnsi="Times New Roman" w:cs="Times New Roman" w:hint="cs"/>
          <w:rtl/>
        </w:rPr>
        <w:t>איר</w:t>
      </w:r>
      <w:r w:rsidRPr="00417F50">
        <w:rPr>
          <w:rFonts w:ascii="Times New Roman" w:hAnsi="Times New Roman" w:cs="Times New Roman"/>
          <w:rtl/>
        </w:rPr>
        <w:t xml:space="preserve"> </w:t>
      </w:r>
      <w:r w:rsidRPr="00417F50">
        <w:rPr>
          <w:rFonts w:ascii="Times New Roman" w:hAnsi="Times New Roman" w:cs="Times New Roman" w:hint="cs"/>
          <w:rtl/>
        </w:rPr>
        <w:t>אייניקלעך</w:t>
      </w:r>
      <w:r w:rsidR="00F04ECF" w:rsidRPr="00417F50">
        <w:rPr>
          <w:rFonts w:ascii="Times New Roman" w:hAnsi="Times New Roman" w:cs="Times New Roman"/>
        </w:rPr>
        <w:t>.</w:t>
      </w:r>
    </w:p>
    <w:sectPr w:rsidR="00475D94" w:rsidRPr="00417F5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5D94" w:rsidRDefault="00475D94" w:rsidP="00475D94">
      <w:pPr>
        <w:spacing w:after="0"/>
      </w:pPr>
      <w:r>
        <w:separator/>
      </w:r>
    </w:p>
  </w:endnote>
  <w:endnote w:type="continuationSeparator" w:id="0">
    <w:p w:rsidR="00475D94" w:rsidRDefault="00475D94" w:rsidP="00475D9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5D94" w:rsidRDefault="00475D94" w:rsidP="00475D94">
    <w:pPr>
      <w:pStyle w:val="Footer"/>
      <w:jc w:val="right"/>
    </w:pPr>
    <w:r w:rsidRPr="00475D94">
      <w:t>https://youtu.be/fBmDYvPzaJw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Ki Seitzei (1)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i Seitzei (1)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5D94" w:rsidRDefault="00475D94" w:rsidP="00475D94">
      <w:pPr>
        <w:spacing w:after="0"/>
      </w:pPr>
      <w:r>
        <w:separator/>
      </w:r>
    </w:p>
  </w:footnote>
  <w:footnote w:type="continuationSeparator" w:id="0">
    <w:p w:rsidR="00475D94" w:rsidRDefault="00475D94" w:rsidP="00475D9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475D94"/>
    <w:rsid w:val="0003302C"/>
    <w:rsid w:val="000563A1"/>
    <w:rsid w:val="001206BB"/>
    <w:rsid w:val="0018580F"/>
    <w:rsid w:val="001F50EB"/>
    <w:rsid w:val="0030512F"/>
    <w:rsid w:val="00336523"/>
    <w:rsid w:val="003673B2"/>
    <w:rsid w:val="003E5F95"/>
    <w:rsid w:val="00417F50"/>
    <w:rsid w:val="00434081"/>
    <w:rsid w:val="00445F1B"/>
    <w:rsid w:val="0044609D"/>
    <w:rsid w:val="00475D94"/>
    <w:rsid w:val="004B3A5E"/>
    <w:rsid w:val="005B5B33"/>
    <w:rsid w:val="005F050F"/>
    <w:rsid w:val="0072561C"/>
    <w:rsid w:val="007B6A35"/>
    <w:rsid w:val="00855041"/>
    <w:rsid w:val="00861898"/>
    <w:rsid w:val="008F02E6"/>
    <w:rsid w:val="009158A1"/>
    <w:rsid w:val="00935F2A"/>
    <w:rsid w:val="009D20A8"/>
    <w:rsid w:val="00A32025"/>
    <w:rsid w:val="00AB4338"/>
    <w:rsid w:val="00B54065"/>
    <w:rsid w:val="00B7106A"/>
    <w:rsid w:val="00B8532B"/>
    <w:rsid w:val="00BB72AD"/>
    <w:rsid w:val="00C21072"/>
    <w:rsid w:val="00C70F59"/>
    <w:rsid w:val="00CC1111"/>
    <w:rsid w:val="00D23A80"/>
    <w:rsid w:val="00E40E6E"/>
    <w:rsid w:val="00E45E1D"/>
    <w:rsid w:val="00EB2293"/>
    <w:rsid w:val="00EE130C"/>
    <w:rsid w:val="00F0378D"/>
    <w:rsid w:val="00F04ECF"/>
    <w:rsid w:val="00F10861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5D9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5D94"/>
  </w:style>
  <w:style w:type="paragraph" w:styleId="Footer">
    <w:name w:val="footer"/>
    <w:basedOn w:val="Normal"/>
    <w:link w:val="FooterChar"/>
    <w:uiPriority w:val="99"/>
    <w:semiHidden/>
    <w:unhideWhenUsed/>
    <w:rsid w:val="00475D9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5D94"/>
  </w:style>
  <w:style w:type="paragraph" w:styleId="BalloonText">
    <w:name w:val="Balloon Text"/>
    <w:basedOn w:val="Normal"/>
    <w:link w:val="BalloonTextChar"/>
    <w:uiPriority w:val="99"/>
    <w:semiHidden/>
    <w:unhideWhenUsed/>
    <w:rsid w:val="00475D9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D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13</cp:revision>
  <dcterms:created xsi:type="dcterms:W3CDTF">2025-08-31T22:03:00Z</dcterms:created>
  <dcterms:modified xsi:type="dcterms:W3CDTF">2026-06-29T01:45:00Z</dcterms:modified>
</cp:coreProperties>
</file>