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B2ACB" w:rsidRDefault="00DA11D2">
      <w:pPr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>Bris</w:t>
      </w:r>
      <w:r w:rsidR="00943E4E" w:rsidRPr="004B2ACB">
        <w:rPr>
          <w:rFonts w:ascii="Times New Roman" w:hAnsi="Times New Roman" w:cs="Times New Roman"/>
        </w:rPr>
        <w:t xml:space="preserve"> 5784</w:t>
      </w:r>
    </w:p>
    <w:p w:rsidR="00DA11D2" w:rsidRPr="004B2ACB" w:rsidRDefault="00DA11D2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 w:hint="cs"/>
          <w:rtl/>
        </w:rPr>
        <w:t>לכבוד</w:t>
      </w:r>
      <w:r w:rsidR="006D3861" w:rsidRPr="004B2ACB">
        <w:rPr>
          <w:rFonts w:ascii="Times New Roman" w:hAnsi="Times New Roman" w:cs="Times New Roman"/>
        </w:rPr>
        <w:t xml:space="preserve"> the </w:t>
      </w:r>
      <w:r w:rsidRPr="004B2ACB">
        <w:rPr>
          <w:rFonts w:ascii="Times New Roman" w:hAnsi="Times New Roman" w:cs="Times New Roman" w:hint="cs"/>
          <w:rtl/>
        </w:rPr>
        <w:t>ברית</w:t>
      </w:r>
      <w:r w:rsidR="006D3861" w:rsidRPr="004B2ACB">
        <w:rPr>
          <w:rFonts w:ascii="Times New Roman" w:hAnsi="Times New Roman" w:cs="Times New Roman"/>
        </w:rPr>
        <w:t xml:space="preserve"> coming up of our n</w:t>
      </w:r>
      <w:r w:rsidRPr="004B2ACB">
        <w:rPr>
          <w:rFonts w:ascii="Times New Roman" w:hAnsi="Times New Roman" w:cs="Times New Roman"/>
        </w:rPr>
        <w:t xml:space="preserve">ew member of our family, </w:t>
      </w:r>
      <w:r w:rsidR="008A36C8" w:rsidRPr="004B2ACB">
        <w:rPr>
          <w:rFonts w:ascii="Times New Roman" w:hAnsi="Times New Roman" w:cs="Times New Roman"/>
        </w:rPr>
        <w:t xml:space="preserve">a </w:t>
      </w:r>
      <w:r w:rsidR="008A36C8" w:rsidRPr="004B2ACB">
        <w:rPr>
          <w:rFonts w:ascii="Times New Roman" w:hAnsi="Times New Roman" w:cs="Times New Roman" w:hint="cs"/>
          <w:rtl/>
        </w:rPr>
        <w:t>הייליגא</w:t>
      </w:r>
      <w:r w:rsidR="008A36C8" w:rsidRPr="004B2ACB">
        <w:rPr>
          <w:rFonts w:ascii="Times New Roman" w:hAnsi="Times New Roman" w:cs="Times New Roman"/>
          <w:rtl/>
        </w:rPr>
        <w:t xml:space="preserve"> </w:t>
      </w:r>
      <w:r w:rsidR="008A36C8" w:rsidRPr="004B2ACB">
        <w:rPr>
          <w:rFonts w:ascii="Times New Roman" w:hAnsi="Times New Roman" w:cs="Times New Roman" w:hint="cs"/>
          <w:rtl/>
        </w:rPr>
        <w:t>כהן</w:t>
      </w:r>
      <w:r w:rsidR="008A36C8" w:rsidRPr="004B2ACB">
        <w:rPr>
          <w:rFonts w:ascii="Times New Roman" w:hAnsi="Times New Roman" w:cs="Times New Roman"/>
        </w:rPr>
        <w:t>.</w:t>
      </w:r>
      <w:r w:rsidRPr="004B2ACB">
        <w:rPr>
          <w:rFonts w:ascii="Times New Roman" w:hAnsi="Times New Roman" w:cs="Times New Roman"/>
        </w:rPr>
        <w:t xml:space="preserve"> In </w:t>
      </w:r>
      <w:r w:rsidRPr="004B2ACB">
        <w:rPr>
          <w:rFonts w:ascii="Times New Roman" w:hAnsi="Times New Roman" w:cs="Times New Roman" w:hint="cs"/>
          <w:rtl/>
        </w:rPr>
        <w:t>פרשת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שמות</w:t>
      </w:r>
      <w:r w:rsidRPr="004B2ACB">
        <w:rPr>
          <w:rFonts w:ascii="Times New Roman" w:hAnsi="Times New Roman" w:cs="Times New Roman"/>
        </w:rPr>
        <w:t xml:space="preserve">, baby </w:t>
      </w:r>
      <w:r w:rsidRPr="004B2ACB">
        <w:rPr>
          <w:rFonts w:ascii="Times New Roman" w:hAnsi="Times New Roman" w:cs="Times New Roman" w:hint="cs"/>
          <w:rtl/>
        </w:rPr>
        <w:t>משה</w:t>
      </w:r>
      <w:r w:rsidRPr="004B2ACB">
        <w:rPr>
          <w:rFonts w:ascii="Times New Roman" w:hAnsi="Times New Roman" w:cs="Times New Roman"/>
        </w:rPr>
        <w:t xml:space="preserve"> is sent down the river Nile in a basket and </w:t>
      </w:r>
      <w:r w:rsidRPr="004B2ACB">
        <w:rPr>
          <w:rFonts w:ascii="Times New Roman" w:hAnsi="Times New Roman" w:cs="Times New Roman" w:hint="cs"/>
          <w:rtl/>
        </w:rPr>
        <w:t>פרעה</w:t>
      </w:r>
      <w:r w:rsidR="004B2ACB" w:rsidRPr="004B2ACB">
        <w:rPr>
          <w:rFonts w:ascii="Times New Roman" w:hAnsi="Times New Roman" w:cs="Times New Roman"/>
        </w:rPr>
        <w:t>’</w:t>
      </w:r>
      <w:r w:rsidR="006D3861" w:rsidRPr="004B2ACB">
        <w:rPr>
          <w:rFonts w:ascii="Times New Roman" w:hAnsi="Times New Roman" w:cs="Times New Roman"/>
        </w:rPr>
        <w:t>s</w:t>
      </w:r>
      <w:r w:rsidRPr="004B2ACB">
        <w:rPr>
          <w:rFonts w:ascii="Times New Roman" w:hAnsi="Times New Roman" w:cs="Times New Roman"/>
        </w:rPr>
        <w:t xml:space="preserve"> daughter finds him. She looks at him and she says, </w:t>
      </w:r>
      <w:r w:rsidR="006D3861" w:rsidRPr="004B2ACB">
        <w:rPr>
          <w:rFonts w:ascii="Times New Roman" w:hAnsi="Times New Roman" w:cs="Times New Roman"/>
        </w:rPr>
        <w:t>“T</w:t>
      </w:r>
      <w:r w:rsidRPr="004B2ACB">
        <w:rPr>
          <w:rFonts w:ascii="Times New Roman" w:hAnsi="Times New Roman" w:cs="Times New Roman"/>
        </w:rPr>
        <w:t>his is a ve</w:t>
      </w:r>
      <w:r w:rsidR="006D3861" w:rsidRPr="004B2ACB">
        <w:rPr>
          <w:rFonts w:ascii="Times New Roman" w:hAnsi="Times New Roman" w:cs="Times New Roman"/>
        </w:rPr>
        <w:t>ry cute kid, I want to keep him”.</w:t>
      </w:r>
      <w:r w:rsidRPr="004B2ACB">
        <w:rPr>
          <w:rFonts w:ascii="Times New Roman" w:hAnsi="Times New Roman" w:cs="Times New Roman"/>
        </w:rPr>
        <w:t xml:space="preserve"> She decides to allow him to live. </w:t>
      </w:r>
    </w:p>
    <w:p w:rsidR="006D3861" w:rsidRPr="004B2ACB" w:rsidRDefault="00DA11D2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 w:hint="cs"/>
          <w:rtl/>
        </w:rPr>
        <w:t>רש״י</w:t>
      </w:r>
      <w:r w:rsidRPr="004B2ACB">
        <w:rPr>
          <w:rFonts w:ascii="Times New Roman" w:hAnsi="Times New Roman" w:cs="Times New Roman"/>
        </w:rPr>
        <w:t xml:space="preserve"> tells us</w:t>
      </w:r>
      <w:r w:rsidR="004D6C0A" w:rsidRPr="004B2ACB">
        <w:rPr>
          <w:rFonts w:ascii="Times New Roman" w:hAnsi="Times New Roman" w:cs="Times New Roman"/>
        </w:rPr>
        <w:t xml:space="preserve"> </w:t>
      </w:r>
      <w:r w:rsidRPr="004B2ACB">
        <w:rPr>
          <w:rFonts w:ascii="Times New Roman" w:hAnsi="Times New Roman" w:cs="Times New Roman"/>
        </w:rPr>
        <w:t xml:space="preserve">that she went from one nursing mother to another and baby </w:t>
      </w:r>
      <w:r w:rsidRPr="004B2ACB">
        <w:rPr>
          <w:rFonts w:ascii="Times New Roman" w:hAnsi="Times New Roman" w:cs="Times New Roman" w:hint="cs"/>
          <w:rtl/>
        </w:rPr>
        <w:t>משה</w:t>
      </w:r>
      <w:r w:rsidR="004B2ACB" w:rsidRPr="004B2ACB">
        <w:rPr>
          <w:rFonts w:ascii="Times New Roman" w:hAnsi="Times New Roman" w:cs="Times New Roman"/>
          <w:rtl/>
        </w:rPr>
        <w:t>’</w:t>
      </w:r>
      <w:r w:rsidRPr="004B2ACB">
        <w:rPr>
          <w:rFonts w:ascii="Times New Roman" w:hAnsi="Times New Roman" w:cs="Times New Roman" w:hint="cs"/>
          <w:rtl/>
        </w:rPr>
        <w:t>לע</w:t>
      </w:r>
      <w:r w:rsidRPr="004B2ACB">
        <w:rPr>
          <w:rFonts w:ascii="Times New Roman" w:hAnsi="Times New Roman" w:cs="Times New Roman"/>
        </w:rPr>
        <w:t xml:space="preserve"> refused to drink. Why? </w:t>
      </w:r>
      <w:r w:rsidRPr="004B2ACB">
        <w:rPr>
          <w:rFonts w:ascii="Times New Roman" w:hAnsi="Times New Roman" w:cs="Times New Roman" w:hint="cs"/>
          <w:rtl/>
        </w:rPr>
        <w:t>רש״י</w:t>
      </w:r>
      <w:r w:rsidRPr="004B2ACB">
        <w:rPr>
          <w:rFonts w:ascii="Times New Roman" w:hAnsi="Times New Roman" w:cs="Times New Roman"/>
        </w:rPr>
        <w:t xml:space="preserve"> says because the </w:t>
      </w:r>
      <w:r w:rsidR="0054156F" w:rsidRPr="004B2ACB">
        <w:rPr>
          <w:rFonts w:ascii="Times New Roman" w:hAnsi="Times New Roman" w:cs="Times New Roman"/>
        </w:rPr>
        <w:t>mouth</w:t>
      </w:r>
      <w:r w:rsidRPr="004B2ACB">
        <w:rPr>
          <w:rFonts w:ascii="Times New Roman" w:hAnsi="Times New Roman" w:cs="Times New Roman"/>
        </w:rPr>
        <w:t xml:space="preserve"> that is destined to speak with the </w:t>
      </w:r>
      <w:r w:rsidRPr="004B2ACB">
        <w:rPr>
          <w:rFonts w:ascii="Times New Roman" w:hAnsi="Times New Roman" w:cs="Times New Roman" w:hint="cs"/>
          <w:rtl/>
        </w:rPr>
        <w:t>שכינה</w:t>
      </w:r>
      <w:r w:rsidRPr="004B2ACB">
        <w:rPr>
          <w:rFonts w:ascii="Times New Roman" w:hAnsi="Times New Roman" w:cs="Times New Roman"/>
        </w:rPr>
        <w:t xml:space="preserve"> should not be drinking milk from a</w:t>
      </w:r>
      <w:r w:rsidR="006D3861" w:rsidRPr="004B2ACB">
        <w:rPr>
          <w:rFonts w:ascii="Times New Roman" w:hAnsi="Times New Roman" w:cs="Times New Roman"/>
        </w:rPr>
        <w:t xml:space="preserve"> goyish, 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טמא</w:t>
      </w:r>
      <w:r w:rsidR="006D3861" w:rsidRPr="004B2ACB">
        <w:rPr>
          <w:rFonts w:ascii="Times New Roman" w:hAnsi="Times New Roman" w:cs="Times New Roman"/>
        </w:rPr>
        <w:t>person.</w:t>
      </w:r>
    </w:p>
    <w:p w:rsidR="00DA11D2" w:rsidRPr="004B2ACB" w:rsidRDefault="00DA11D2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 xml:space="preserve">The Vilna Gaon explains that this is the source of the </w:t>
      </w:r>
      <w:r w:rsidRPr="004B2ACB">
        <w:rPr>
          <w:rFonts w:ascii="Times New Roman" w:hAnsi="Times New Roman" w:cs="Times New Roman" w:hint="cs"/>
          <w:rtl/>
        </w:rPr>
        <w:t>הלכה</w:t>
      </w:r>
      <w:r w:rsidRPr="004B2ACB">
        <w:rPr>
          <w:rFonts w:ascii="Times New Roman" w:hAnsi="Times New Roman" w:cs="Times New Roman"/>
        </w:rPr>
        <w:t xml:space="preserve"> </w:t>
      </w:r>
      <w:r w:rsidR="0086507C" w:rsidRPr="004B2ACB">
        <w:rPr>
          <w:rFonts w:ascii="Times New Roman" w:hAnsi="Times New Roman" w:cs="Times New Roman"/>
        </w:rPr>
        <w:t>stated by</w:t>
      </w:r>
      <w:r w:rsidRPr="004B2ACB">
        <w:rPr>
          <w:rFonts w:ascii="Times New Roman" w:hAnsi="Times New Roman" w:cs="Times New Roman"/>
        </w:rPr>
        <w:t xml:space="preserve"> the </w:t>
      </w:r>
      <w:r w:rsidRPr="004B2ACB">
        <w:rPr>
          <w:rFonts w:ascii="Times New Roman" w:hAnsi="Times New Roman" w:cs="Times New Roman" w:hint="cs"/>
          <w:rtl/>
        </w:rPr>
        <w:t>רמ״א</w:t>
      </w:r>
      <w:r w:rsidRPr="004B2ACB">
        <w:rPr>
          <w:rFonts w:ascii="Times New Roman" w:hAnsi="Times New Roman" w:cs="Times New Roman"/>
        </w:rPr>
        <w:t xml:space="preserve"> that the milk of a</w:t>
      </w:r>
      <w:r w:rsidR="006D3861" w:rsidRPr="004B2ACB">
        <w:rPr>
          <w:rFonts w:ascii="Times New Roman" w:hAnsi="Times New Roman" w:cs="Times New Roman"/>
        </w:rPr>
        <w:t>n</w:t>
      </w:r>
      <w:r w:rsidR="00A64248" w:rsidRPr="004B2ACB">
        <w:rPr>
          <w:rFonts w:ascii="Times New Roman" w:hAnsi="Times New Roman" w:cs="Times New Roman"/>
        </w:rPr>
        <w:t xml:space="preserve"> Egyptian</w:t>
      </w:r>
      <w:r w:rsidRPr="004B2ACB">
        <w:rPr>
          <w:rFonts w:ascii="Times New Roman" w:hAnsi="Times New Roman" w:cs="Times New Roman"/>
        </w:rPr>
        <w:t xml:space="preserve"> wet nurse </w:t>
      </w:r>
      <w:r w:rsidR="00A64248" w:rsidRPr="004B2ACB">
        <w:rPr>
          <w:rFonts w:ascii="Times New Roman" w:hAnsi="Times New Roman" w:cs="Times New Roman"/>
        </w:rPr>
        <w:t>is</w:t>
      </w:r>
      <w:r w:rsidRPr="004B2ACB">
        <w:rPr>
          <w:rFonts w:ascii="Times New Roman" w:hAnsi="Times New Roman" w:cs="Times New Roman"/>
        </w:rPr>
        <w:t xml:space="preserve"> exactly like the milk of a Jew</w:t>
      </w:r>
      <w:r w:rsidR="00A64248" w:rsidRPr="004B2ACB">
        <w:rPr>
          <w:rFonts w:ascii="Times New Roman" w:hAnsi="Times New Roman" w:cs="Times New Roman"/>
        </w:rPr>
        <w:t>, i</w:t>
      </w:r>
      <w:r w:rsidRPr="004B2ACB">
        <w:rPr>
          <w:rFonts w:ascii="Times New Roman" w:hAnsi="Times New Roman" w:cs="Times New Roman"/>
        </w:rPr>
        <w:t>t</w:t>
      </w:r>
      <w:r w:rsidR="004B2ACB" w:rsidRPr="004B2ACB">
        <w:rPr>
          <w:rFonts w:ascii="Times New Roman" w:hAnsi="Times New Roman" w:cs="Times New Roman"/>
        </w:rPr>
        <w:t>’</w:t>
      </w:r>
      <w:r w:rsidRPr="004B2ACB">
        <w:rPr>
          <w:rFonts w:ascii="Times New Roman" w:hAnsi="Times New Roman" w:cs="Times New Roman"/>
        </w:rPr>
        <w:t xml:space="preserve">s </w:t>
      </w:r>
      <w:r w:rsidRPr="004B2ACB">
        <w:rPr>
          <w:rFonts w:ascii="Times New Roman" w:hAnsi="Times New Roman" w:cs="Times New Roman" w:hint="cs"/>
          <w:rtl/>
        </w:rPr>
        <w:t>כשר</w:t>
      </w:r>
      <w:r w:rsidR="00A64248" w:rsidRPr="004B2ACB">
        <w:rPr>
          <w:rFonts w:ascii="Times New Roman" w:hAnsi="Times New Roman" w:cs="Times New Roman"/>
        </w:rPr>
        <w:t>.</w:t>
      </w:r>
      <w:r w:rsidRPr="004B2ACB">
        <w:rPr>
          <w:rFonts w:ascii="Times New Roman" w:hAnsi="Times New Roman" w:cs="Times New Roman"/>
        </w:rPr>
        <w:t xml:space="preserve"> </w:t>
      </w:r>
      <w:r w:rsidR="00A64248" w:rsidRPr="004B2ACB">
        <w:rPr>
          <w:rFonts w:ascii="Times New Roman" w:hAnsi="Times New Roman" w:cs="Times New Roman"/>
        </w:rPr>
        <w:t>H</w:t>
      </w:r>
      <w:r w:rsidRPr="004B2ACB">
        <w:rPr>
          <w:rFonts w:ascii="Times New Roman" w:hAnsi="Times New Roman" w:cs="Times New Roman"/>
        </w:rPr>
        <w:t xml:space="preserve">owever, if a person can possibly get a Jewish nursing woman to feed the baby, one should not take the Egyptian mother, should rather use the Jewish mother. Why? Because the milk of an </w:t>
      </w:r>
      <w:r w:rsidRPr="004B2ACB">
        <w:rPr>
          <w:rFonts w:ascii="Times New Roman" w:hAnsi="Times New Roman" w:cs="Times New Roman" w:hint="cs"/>
          <w:rtl/>
        </w:rPr>
        <w:t>עובד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עבודה</w:t>
      </w:r>
      <w:r w:rsidRPr="004B2ACB">
        <w:rPr>
          <w:rFonts w:ascii="Times New Roman" w:hAnsi="Times New Roman" w:cs="Times New Roman"/>
          <w:rtl/>
        </w:rPr>
        <w:t xml:space="preserve"> </w:t>
      </w:r>
      <w:r w:rsidRPr="004B2ACB">
        <w:rPr>
          <w:rFonts w:ascii="Times New Roman" w:hAnsi="Times New Roman" w:cs="Times New Roman" w:hint="cs"/>
          <w:rtl/>
        </w:rPr>
        <w:t>זרה</w:t>
      </w:r>
      <w:r w:rsidRPr="004B2ACB">
        <w:rPr>
          <w:rFonts w:ascii="Times New Roman" w:hAnsi="Times New Roman" w:cs="Times New Roman"/>
        </w:rPr>
        <w:t xml:space="preserve"> has a negative effect on a baby</w:t>
      </w:r>
      <w:r w:rsidR="00742FCE" w:rsidRPr="004B2ACB">
        <w:rPr>
          <w:rFonts w:ascii="Times New Roman" w:hAnsi="Times New Roman" w:cs="Times New Roman"/>
        </w:rPr>
        <w:t>, s</w:t>
      </w:r>
      <w:r w:rsidRPr="004B2ACB">
        <w:rPr>
          <w:rFonts w:ascii="Times New Roman" w:hAnsi="Times New Roman" w:cs="Times New Roman"/>
        </w:rPr>
        <w:t>o we could try as</w:t>
      </w:r>
      <w:r w:rsidR="00A64248" w:rsidRPr="004B2ACB">
        <w:rPr>
          <w:rFonts w:ascii="Times New Roman" w:hAnsi="Times New Roman" w:cs="Times New Roman"/>
        </w:rPr>
        <w:t xml:space="preserve"> hard as we can not to do that.</w:t>
      </w:r>
    </w:p>
    <w:p w:rsidR="004B2ACB" w:rsidRPr="004B2ACB" w:rsidRDefault="006D3861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>R</w:t>
      </w:r>
      <w:r w:rsidR="004B2ACB" w:rsidRPr="004B2ACB">
        <w:rPr>
          <w:rFonts w:ascii="Times New Roman" w:hAnsi="Times New Roman" w:cs="Times New Roman"/>
        </w:rPr>
        <w:t>’</w:t>
      </w:r>
      <w:r w:rsidRPr="004B2ACB">
        <w:rPr>
          <w:rFonts w:ascii="Times New Roman" w:hAnsi="Times New Roman" w:cs="Times New Roman"/>
        </w:rPr>
        <w:t xml:space="preserve"> Yaakov Kamenetsky </w:t>
      </w:r>
      <w:r w:rsidR="00DA11D2" w:rsidRPr="004B2ACB">
        <w:rPr>
          <w:rFonts w:ascii="Times New Roman" w:hAnsi="Times New Roman" w:cs="Times New Roman"/>
        </w:rPr>
        <w:t xml:space="preserve">asks a </w:t>
      </w:r>
      <w:r w:rsidR="00DA11D2" w:rsidRPr="004B2ACB">
        <w:rPr>
          <w:rFonts w:ascii="Times New Roman" w:hAnsi="Times New Roman" w:cs="Times New Roman" w:hint="cs"/>
          <w:rtl/>
        </w:rPr>
        <w:t>שטארקע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קשיא</w:t>
      </w:r>
      <w:r w:rsidR="00E3455F" w:rsidRPr="004B2ACB">
        <w:rPr>
          <w:rFonts w:ascii="Times New Roman" w:hAnsi="Times New Roman" w:cs="Times New Roman"/>
        </w:rPr>
        <w:t xml:space="preserve">: </w:t>
      </w:r>
      <w:r w:rsidR="00DA11D2" w:rsidRPr="004B2ACB">
        <w:rPr>
          <w:rFonts w:ascii="Times New Roman" w:hAnsi="Times New Roman" w:cs="Times New Roman"/>
        </w:rPr>
        <w:t xml:space="preserve">How is it possible to say that a </w:t>
      </w:r>
      <w:r w:rsidR="0024710B" w:rsidRPr="004B2ACB">
        <w:rPr>
          <w:rFonts w:ascii="Times New Roman" w:hAnsi="Times New Roman" w:cs="Times New Roman"/>
        </w:rPr>
        <w:t xml:space="preserve">Jewish </w:t>
      </w:r>
      <w:r w:rsidR="00DA11D2" w:rsidRPr="004B2ACB">
        <w:rPr>
          <w:rFonts w:ascii="Times New Roman" w:hAnsi="Times New Roman" w:cs="Times New Roman"/>
        </w:rPr>
        <w:t>child should not drink from non-Jewish milk? The whole story is learned from</w:t>
      </w:r>
      <w:r w:rsidR="00E3455F" w:rsidRPr="004B2ACB">
        <w:rPr>
          <w:rFonts w:ascii="Times New Roman" w:hAnsi="Times New Roman" w:cs="Times New Roman"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רבינו</w:t>
      </w:r>
      <w:r w:rsidR="00DA11D2" w:rsidRPr="004B2ACB">
        <w:rPr>
          <w:rFonts w:ascii="Times New Roman" w:hAnsi="Times New Roman" w:cs="Times New Roman"/>
        </w:rPr>
        <w:t xml:space="preserve">, and in </w:t>
      </w:r>
      <w:r w:rsidR="00DA11D2" w:rsidRPr="004B2ACB">
        <w:rPr>
          <w:rFonts w:ascii="Times New Roman" w:hAnsi="Times New Roman" w:cs="Times New Roman"/>
          <w:i/>
          <w:iCs/>
        </w:rPr>
        <w:t>his</w:t>
      </w:r>
      <w:r w:rsidR="00DA11D2" w:rsidRPr="004B2ACB">
        <w:rPr>
          <w:rFonts w:ascii="Times New Roman" w:hAnsi="Times New Roman" w:cs="Times New Roman"/>
        </w:rPr>
        <w:t xml:space="preserve"> case, he was not allowed to drink from a </w:t>
      </w:r>
      <w:r w:rsidRPr="004B2ACB">
        <w:rPr>
          <w:rFonts w:ascii="Times New Roman" w:hAnsi="Times New Roman" w:cs="Times New Roman"/>
        </w:rPr>
        <w:t xml:space="preserve">goyish </w:t>
      </w:r>
      <w:r w:rsidR="00DA11D2" w:rsidRPr="004B2ACB">
        <w:rPr>
          <w:rFonts w:ascii="Times New Roman" w:hAnsi="Times New Roman" w:cs="Times New Roman"/>
        </w:rPr>
        <w:t xml:space="preserve">woman because he was going to speak to the </w:t>
      </w:r>
      <w:r w:rsidR="00DA11D2" w:rsidRPr="004B2ACB">
        <w:rPr>
          <w:rFonts w:ascii="Times New Roman" w:hAnsi="Times New Roman" w:cs="Times New Roman" w:hint="cs"/>
          <w:rtl/>
        </w:rPr>
        <w:t>שכינה</w:t>
      </w:r>
      <w:r w:rsidR="00DA11D2" w:rsidRPr="004B2ACB">
        <w:rPr>
          <w:rFonts w:ascii="Times New Roman" w:hAnsi="Times New Roman" w:cs="Times New Roman"/>
        </w:rPr>
        <w:t xml:space="preserve">. How </w:t>
      </w:r>
      <w:r w:rsidR="00E3455F" w:rsidRPr="004B2ACB">
        <w:rPr>
          <w:rFonts w:ascii="Times New Roman" w:hAnsi="Times New Roman" w:cs="Times New Roman"/>
        </w:rPr>
        <w:t>does that apply to the rest of us?</w:t>
      </w:r>
    </w:p>
    <w:p w:rsidR="00DA11D2" w:rsidRPr="004B2ACB" w:rsidRDefault="006D3861" w:rsidP="004B2ACB">
      <w:pPr>
        <w:jc w:val="both"/>
        <w:rPr>
          <w:rFonts w:ascii="Times New Roman" w:hAnsi="Times New Roman" w:cs="Times New Roman"/>
        </w:rPr>
      </w:pPr>
      <w:r w:rsidRPr="004B2ACB">
        <w:rPr>
          <w:rFonts w:ascii="Times New Roman" w:hAnsi="Times New Roman" w:cs="Times New Roman"/>
        </w:rPr>
        <w:t>R</w:t>
      </w:r>
      <w:r w:rsidR="004B2ACB" w:rsidRPr="004B2ACB">
        <w:rPr>
          <w:rFonts w:ascii="Times New Roman" w:hAnsi="Times New Roman" w:cs="Times New Roman"/>
        </w:rPr>
        <w:t>’</w:t>
      </w:r>
      <w:r w:rsidRPr="004B2ACB">
        <w:rPr>
          <w:rFonts w:ascii="Times New Roman" w:hAnsi="Times New Roman" w:cs="Times New Roman"/>
        </w:rPr>
        <w:t xml:space="preserve"> Yaakov answer</w:t>
      </w:r>
      <w:r w:rsidR="004B2ACB" w:rsidRPr="004B2ACB">
        <w:rPr>
          <w:rFonts w:ascii="Times New Roman" w:hAnsi="Times New Roman" w:cs="Times New Roman"/>
        </w:rPr>
        <w:t>s: W</w:t>
      </w:r>
      <w:r w:rsidR="00DA11D2" w:rsidRPr="004B2ACB">
        <w:rPr>
          <w:rFonts w:ascii="Times New Roman" w:hAnsi="Times New Roman" w:cs="Times New Roman"/>
        </w:rPr>
        <w:t xml:space="preserve">e learn </w:t>
      </w:r>
      <w:r w:rsidR="004B2ACB" w:rsidRPr="004B2ACB">
        <w:rPr>
          <w:rFonts w:ascii="Times New Roman" w:hAnsi="Times New Roman" w:cs="Times New Roman"/>
        </w:rPr>
        <w:t xml:space="preserve">from this </w:t>
      </w:r>
      <w:r w:rsidR="00DA11D2" w:rsidRPr="004B2ACB">
        <w:rPr>
          <w:rFonts w:ascii="Times New Roman" w:hAnsi="Times New Roman" w:cs="Times New Roman"/>
        </w:rPr>
        <w:t xml:space="preserve">a tremendous lesson in how we raise our children. Every kid has the potential to speak to the </w:t>
      </w:r>
      <w:r w:rsidR="00DA11D2" w:rsidRPr="004B2ACB">
        <w:rPr>
          <w:rFonts w:ascii="Times New Roman" w:hAnsi="Times New Roman" w:cs="Times New Roman" w:hint="cs"/>
          <w:rtl/>
        </w:rPr>
        <w:t>שכינה</w:t>
      </w:r>
      <w:r w:rsidR="00DA11D2" w:rsidRPr="004B2ACB">
        <w:rPr>
          <w:rFonts w:ascii="Times New Roman" w:hAnsi="Times New Roman" w:cs="Times New Roman"/>
        </w:rPr>
        <w:t>. That</w:t>
      </w:r>
      <w:r w:rsidR="004B2ACB" w:rsidRPr="004B2ACB">
        <w:rPr>
          <w:rFonts w:ascii="Times New Roman" w:hAnsi="Times New Roman" w:cs="Times New Roman"/>
        </w:rPr>
        <w:t>’</w:t>
      </w:r>
      <w:r w:rsidR="00DA11D2" w:rsidRPr="004B2ACB">
        <w:rPr>
          <w:rFonts w:ascii="Times New Roman" w:hAnsi="Times New Roman" w:cs="Times New Roman"/>
        </w:rPr>
        <w:t xml:space="preserve">s how every parent should look at his child. </w:t>
      </w:r>
      <w:r w:rsidRPr="004B2ACB">
        <w:rPr>
          <w:rFonts w:ascii="Times New Roman" w:hAnsi="Times New Roman" w:cs="Times New Roman"/>
        </w:rPr>
        <w:t>“</w:t>
      </w:r>
      <w:r w:rsidR="00DA11D2" w:rsidRPr="004B2ACB">
        <w:rPr>
          <w:rFonts w:ascii="Times New Roman" w:hAnsi="Times New Roman" w:cs="Times New Roman"/>
        </w:rPr>
        <w:t xml:space="preserve">I want my child to </w:t>
      </w:r>
      <w:r w:rsidRPr="004B2ACB">
        <w:rPr>
          <w:rFonts w:ascii="Times New Roman" w:hAnsi="Times New Roman" w:cs="Times New Roman"/>
        </w:rPr>
        <w:t>fulfill</w:t>
      </w:r>
      <w:r w:rsidR="00DA11D2" w:rsidRPr="004B2ACB">
        <w:rPr>
          <w:rFonts w:ascii="Times New Roman" w:hAnsi="Times New Roman" w:cs="Times New Roman"/>
        </w:rPr>
        <w:t xml:space="preserve"> his maximum potential, which is what? To go all the way up to</w:t>
      </w:r>
      <w:r w:rsidRPr="004B2ACB">
        <w:rPr>
          <w:rFonts w:ascii="Times New Roman" w:hAnsi="Times New Roman" w:cs="Times New Roman"/>
        </w:rPr>
        <w:t xml:space="preserve"> the level of</w:t>
      </w:r>
      <w:r w:rsidR="00DA11D2" w:rsidRPr="004B2ACB">
        <w:rPr>
          <w:rFonts w:ascii="Times New Roman" w:hAnsi="Times New Roman" w:cs="Times New Roman"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רבינו</w:t>
      </w:r>
      <w:r w:rsidR="00DA11D2" w:rsidRPr="004B2ACB">
        <w:rPr>
          <w:rFonts w:ascii="Times New Roman" w:hAnsi="Times New Roman" w:cs="Times New Roman"/>
        </w:rPr>
        <w:t xml:space="preserve"> and speak to the </w:t>
      </w:r>
      <w:r w:rsidR="00DA11D2" w:rsidRPr="004B2ACB">
        <w:rPr>
          <w:rFonts w:ascii="Times New Roman" w:hAnsi="Times New Roman" w:cs="Times New Roman" w:hint="cs"/>
          <w:rtl/>
        </w:rPr>
        <w:t>שכינה</w:t>
      </w:r>
      <w:r w:rsidR="00DA11D2" w:rsidRPr="004B2ACB">
        <w:rPr>
          <w:rFonts w:ascii="Times New Roman" w:hAnsi="Times New Roman" w:cs="Times New Roman"/>
        </w:rPr>
        <w:t>.</w:t>
      </w:r>
      <w:r w:rsidR="0024667F" w:rsidRPr="004B2ACB">
        <w:rPr>
          <w:rFonts w:ascii="Times New Roman" w:hAnsi="Times New Roman" w:cs="Times New Roman"/>
        </w:rPr>
        <w:t>”</w:t>
      </w:r>
      <w:r w:rsidR="00DA11D2" w:rsidRPr="004B2ACB">
        <w:rPr>
          <w:rFonts w:ascii="Times New Roman" w:hAnsi="Times New Roman" w:cs="Times New Roman"/>
        </w:rPr>
        <w:t xml:space="preserve"> They should continue to raise him and treat him </w:t>
      </w:r>
      <w:r w:rsidR="0024667F" w:rsidRPr="004B2ACB">
        <w:rPr>
          <w:rFonts w:ascii="Times New Roman" w:hAnsi="Times New Roman" w:cs="Times New Roman"/>
        </w:rPr>
        <w:t xml:space="preserve">in </w:t>
      </w:r>
      <w:r w:rsidR="00DA11D2" w:rsidRPr="004B2ACB">
        <w:rPr>
          <w:rFonts w:ascii="Times New Roman" w:hAnsi="Times New Roman" w:cs="Times New Roman"/>
        </w:rPr>
        <w:t xml:space="preserve">exactly the same way as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  <w:rtl/>
        </w:rPr>
        <w:t xml:space="preserve"> </w:t>
      </w:r>
      <w:r w:rsidR="00DA11D2" w:rsidRPr="004B2ACB">
        <w:rPr>
          <w:rFonts w:ascii="Times New Roman" w:hAnsi="Times New Roman" w:cs="Times New Roman" w:hint="cs"/>
          <w:rtl/>
        </w:rPr>
        <w:t>רבינו</w:t>
      </w:r>
      <w:r w:rsidR="00DA11D2" w:rsidRPr="004B2ACB">
        <w:rPr>
          <w:rFonts w:ascii="Times New Roman" w:hAnsi="Times New Roman" w:cs="Times New Roman"/>
        </w:rPr>
        <w:t xml:space="preserve"> was treated, because he is their potential </w:t>
      </w:r>
      <w:r w:rsidR="00DA11D2" w:rsidRPr="004B2ACB">
        <w:rPr>
          <w:rFonts w:ascii="Times New Roman" w:hAnsi="Times New Roman" w:cs="Times New Roman" w:hint="cs"/>
          <w:rtl/>
        </w:rPr>
        <w:t>משה</w:t>
      </w:r>
      <w:r w:rsidR="00DA11D2" w:rsidRPr="004B2ACB">
        <w:rPr>
          <w:rFonts w:ascii="Times New Roman" w:hAnsi="Times New Roman" w:cs="Times New Roman"/>
        </w:rPr>
        <w:t>, each and every Jewish child</w:t>
      </w:r>
      <w:r w:rsidR="0024667F" w:rsidRPr="004B2ACB">
        <w:rPr>
          <w:rFonts w:ascii="Times New Roman" w:hAnsi="Times New Roman" w:cs="Times New Roman"/>
        </w:rPr>
        <w:t xml:space="preserve"> is a potential </w:t>
      </w:r>
      <w:r w:rsidR="0024667F" w:rsidRPr="004B2ACB">
        <w:rPr>
          <w:rFonts w:ascii="Times New Roman" w:hAnsi="Times New Roman" w:cs="Times New Roman" w:hint="cs"/>
          <w:rtl/>
        </w:rPr>
        <w:t>משה</w:t>
      </w:r>
      <w:r w:rsidR="0024667F" w:rsidRPr="004B2ACB">
        <w:rPr>
          <w:rFonts w:ascii="Times New Roman" w:hAnsi="Times New Roman" w:cs="Times New Roman"/>
        </w:rPr>
        <w:t>.</w:t>
      </w:r>
    </w:p>
    <w:sectPr w:rsidR="00DA11D2" w:rsidRPr="004B2ACB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11D2" w:rsidRDefault="00DA11D2" w:rsidP="00DA11D2">
      <w:pPr>
        <w:spacing w:after="0"/>
      </w:pPr>
      <w:r>
        <w:separator/>
      </w:r>
    </w:p>
  </w:endnote>
  <w:endnote w:type="continuationSeparator" w:id="0">
    <w:p w:rsidR="00DA11D2" w:rsidRDefault="00DA11D2" w:rsidP="00DA11D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11D2" w:rsidRDefault="00DA11D2" w:rsidP="00DA11D2">
    <w:pPr>
      <w:pStyle w:val="Footer"/>
      <w:jc w:val="right"/>
    </w:pPr>
    <w:r w:rsidRPr="00DA11D2">
      <w:t>https://youtu.be/69EmvRfzMT4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Bris _ Dvar Tora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is _ Dvar Tora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11D2" w:rsidRDefault="00DA11D2" w:rsidP="00DA11D2">
      <w:pPr>
        <w:spacing w:after="0"/>
      </w:pPr>
      <w:r>
        <w:separator/>
      </w:r>
    </w:p>
  </w:footnote>
  <w:footnote w:type="continuationSeparator" w:id="0">
    <w:p w:rsidR="00DA11D2" w:rsidRDefault="00DA11D2" w:rsidP="00DA11D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A11D2"/>
    <w:rsid w:val="001206BB"/>
    <w:rsid w:val="0018580F"/>
    <w:rsid w:val="001F50EB"/>
    <w:rsid w:val="0024667F"/>
    <w:rsid w:val="0024710B"/>
    <w:rsid w:val="00345FA8"/>
    <w:rsid w:val="003673B2"/>
    <w:rsid w:val="003C1A89"/>
    <w:rsid w:val="003E5F95"/>
    <w:rsid w:val="0044609D"/>
    <w:rsid w:val="004B2ACB"/>
    <w:rsid w:val="004B3A5E"/>
    <w:rsid w:val="004D6C0A"/>
    <w:rsid w:val="0054156F"/>
    <w:rsid w:val="005F050F"/>
    <w:rsid w:val="006D3861"/>
    <w:rsid w:val="0072561C"/>
    <w:rsid w:val="00742FCE"/>
    <w:rsid w:val="007B6A35"/>
    <w:rsid w:val="00855041"/>
    <w:rsid w:val="0086507C"/>
    <w:rsid w:val="008A36C8"/>
    <w:rsid w:val="008F02E6"/>
    <w:rsid w:val="008F5CFA"/>
    <w:rsid w:val="009158A1"/>
    <w:rsid w:val="00935F2A"/>
    <w:rsid w:val="00943E4E"/>
    <w:rsid w:val="00A32025"/>
    <w:rsid w:val="00A64248"/>
    <w:rsid w:val="00AB4338"/>
    <w:rsid w:val="00B7106A"/>
    <w:rsid w:val="00C21072"/>
    <w:rsid w:val="00C70F59"/>
    <w:rsid w:val="00D23A80"/>
    <w:rsid w:val="00D86CE2"/>
    <w:rsid w:val="00DA11D2"/>
    <w:rsid w:val="00E3455F"/>
    <w:rsid w:val="00E40E6E"/>
    <w:rsid w:val="00E45E1D"/>
    <w:rsid w:val="00E63204"/>
    <w:rsid w:val="00EB2293"/>
    <w:rsid w:val="00EE130C"/>
    <w:rsid w:val="00F0378D"/>
    <w:rsid w:val="00F93993"/>
    <w:rsid w:val="00FA5844"/>
    <w:rsid w:val="00FC1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A11D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A11D2"/>
  </w:style>
  <w:style w:type="paragraph" w:styleId="Footer">
    <w:name w:val="footer"/>
    <w:basedOn w:val="Normal"/>
    <w:link w:val="FooterChar"/>
    <w:uiPriority w:val="99"/>
    <w:semiHidden/>
    <w:unhideWhenUsed/>
    <w:rsid w:val="00DA11D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A11D2"/>
  </w:style>
  <w:style w:type="paragraph" w:styleId="BalloonText">
    <w:name w:val="Balloon Text"/>
    <w:basedOn w:val="Normal"/>
    <w:link w:val="BalloonTextChar"/>
    <w:uiPriority w:val="99"/>
    <w:semiHidden/>
    <w:unhideWhenUsed/>
    <w:rsid w:val="00DA11D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1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15</cp:revision>
  <dcterms:created xsi:type="dcterms:W3CDTF">2025-10-17T03:19:00Z</dcterms:created>
  <dcterms:modified xsi:type="dcterms:W3CDTF">2025-11-16T03:24:00Z</dcterms:modified>
</cp:coreProperties>
</file>