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603" w:rsidRPr="008A3154" w:rsidRDefault="00F55603" w:rsidP="00F55603">
      <w:pPr>
        <w:pStyle w:val="NormalWeb"/>
        <w:jc w:val="center"/>
      </w:pPr>
      <w:proofErr w:type="spellStart"/>
      <w:r w:rsidRPr="008A3154">
        <w:t>Vayairah</w:t>
      </w:r>
      <w:proofErr w:type="spellEnd"/>
      <w:r w:rsidRPr="008A3154">
        <w:t xml:space="preserve"> 5784</w:t>
      </w:r>
    </w:p>
    <w:p w:rsidR="00F72553" w:rsidRPr="008A3154" w:rsidRDefault="00F72553" w:rsidP="008A3154">
      <w:pPr>
        <w:pStyle w:val="NormalWeb"/>
        <w:jc w:val="both"/>
      </w:pPr>
      <w:r w:rsidRPr="008A3154">
        <w:t xml:space="preserve">After </w:t>
      </w:r>
      <w:r w:rsidRPr="008A3154">
        <w:rPr>
          <w:rtl/>
        </w:rPr>
        <w:t>אברהם אבינו</w:t>
      </w:r>
      <w:r w:rsidRPr="008A3154">
        <w:t xml:space="preserve"> prepares to perform the </w:t>
      </w:r>
      <w:r w:rsidRPr="008A3154">
        <w:rPr>
          <w:rtl/>
        </w:rPr>
        <w:t>עקדה</w:t>
      </w:r>
      <w:r w:rsidRPr="008A3154">
        <w:t xml:space="preserve">, placing </w:t>
      </w:r>
      <w:r w:rsidRPr="008A3154">
        <w:rPr>
          <w:rtl/>
        </w:rPr>
        <w:t>יצחק אבינו</w:t>
      </w:r>
      <w:r w:rsidRPr="008A3154">
        <w:t xml:space="preserve"> on the </w:t>
      </w:r>
      <w:r w:rsidRPr="008A3154">
        <w:rPr>
          <w:rtl/>
        </w:rPr>
        <w:t>מזבח</w:t>
      </w:r>
      <w:r w:rsidRPr="008A3154">
        <w:t xml:space="preserve">, the </w:t>
      </w:r>
      <w:r w:rsidRPr="008A3154">
        <w:rPr>
          <w:rtl/>
        </w:rPr>
        <w:t>מלאך</w:t>
      </w:r>
      <w:r w:rsidRPr="008A3154">
        <w:t xml:space="preserve"> calls </w:t>
      </w:r>
      <w:r w:rsidR="00F55603" w:rsidRPr="008A3154">
        <w:t>(</w:t>
      </w:r>
      <w:r w:rsidR="00F55603" w:rsidRPr="008A3154">
        <w:rPr>
          <w:rtl/>
        </w:rPr>
        <w:t>22:11</w:t>
      </w:r>
      <w:r w:rsidRPr="008A3154">
        <w:t>)</w:t>
      </w:r>
      <w:r w:rsidR="00BD28BC" w:rsidRPr="008A3154">
        <w:t xml:space="preserve"> </w:t>
      </w:r>
      <w:r w:rsidRPr="008A3154">
        <w:rPr>
          <w:rtl/>
        </w:rPr>
        <w:t>וַיִּק</w:t>
      </w:r>
      <w:r w:rsidR="00F55603" w:rsidRPr="008A3154">
        <w:rPr>
          <w:rtl/>
        </w:rPr>
        <w:t>ְרָא אֵלָיו מַלְאַ</w:t>
      </w:r>
      <w:r w:rsidRPr="008A3154">
        <w:rPr>
          <w:rtl/>
        </w:rPr>
        <w:t xml:space="preserve">ךְ </w:t>
      </w:r>
      <w:r w:rsidR="00F55603" w:rsidRPr="008A3154">
        <w:rPr>
          <w:rtl/>
        </w:rPr>
        <w:t>ה׳</w:t>
      </w:r>
      <w:r w:rsidRPr="008A3154">
        <w:rPr>
          <w:rtl/>
        </w:rPr>
        <w:t xml:space="preserve"> מִן</w:t>
      </w:r>
      <w:r w:rsidR="00F55603" w:rsidRPr="008A3154">
        <w:rPr>
          <w:rtl/>
        </w:rPr>
        <w:t xml:space="preserve"> הַשָּׁמַיִם וַיֹּאמֶר אַבְרָהָם אַבְרָהָם וַיֹּאמֶר הִנֵּ</w:t>
      </w:r>
      <w:r w:rsidRPr="008A3154">
        <w:rPr>
          <w:rtl/>
        </w:rPr>
        <w:t>נִי</w:t>
      </w:r>
      <w:r w:rsidR="007D54CA" w:rsidRPr="008A3154">
        <w:t xml:space="preserve">. </w:t>
      </w:r>
      <w:r w:rsidRPr="008A3154">
        <w:t xml:space="preserve">The </w:t>
      </w:r>
      <w:r w:rsidRPr="008A3154">
        <w:rPr>
          <w:rtl/>
        </w:rPr>
        <w:t>תורה</w:t>
      </w:r>
      <w:r w:rsidRPr="008A3154">
        <w:t xml:space="preserve"> tells us that the </w:t>
      </w:r>
      <w:r w:rsidRPr="008A3154">
        <w:rPr>
          <w:rtl/>
        </w:rPr>
        <w:t>מלאך</w:t>
      </w:r>
      <w:r w:rsidRPr="008A3154">
        <w:t xml:space="preserve"> called </w:t>
      </w:r>
      <w:r w:rsidRPr="008A3154">
        <w:rPr>
          <w:rtl/>
        </w:rPr>
        <w:t>אברהם</w:t>
      </w:r>
      <w:r w:rsidRPr="008A3154">
        <w:t xml:space="preserve"> twice. The first time, it says (22:12)</w:t>
      </w:r>
      <w:r w:rsidR="007D54CA" w:rsidRPr="008A3154">
        <w:t xml:space="preserve"> </w:t>
      </w:r>
      <w:r w:rsidR="00F55603" w:rsidRPr="008A3154">
        <w:rPr>
          <w:rtl/>
        </w:rPr>
        <w:t>וַיֹּ</w:t>
      </w:r>
      <w:r w:rsidRPr="008A3154">
        <w:rPr>
          <w:rtl/>
        </w:rPr>
        <w:t>אמֶר אַל</w:t>
      </w:r>
      <w:r w:rsidR="00F55603" w:rsidRPr="008A3154">
        <w:rPr>
          <w:rtl/>
        </w:rPr>
        <w:t xml:space="preserve"> תִּשְׁלַח יָדְךָ</w:t>
      </w:r>
      <w:r w:rsidRPr="008A3154">
        <w:rPr>
          <w:rtl/>
        </w:rPr>
        <w:t xml:space="preserve"> אֶל</w:t>
      </w:r>
      <w:r w:rsidR="00F55603" w:rsidRPr="008A3154">
        <w:rPr>
          <w:rtl/>
        </w:rPr>
        <w:t xml:space="preserve"> הַנַּ</w:t>
      </w:r>
      <w:r w:rsidRPr="008A3154">
        <w:rPr>
          <w:rtl/>
        </w:rPr>
        <w:t>עַר וְאַל</w:t>
      </w:r>
      <w:r w:rsidR="00F55603" w:rsidRPr="008A3154">
        <w:rPr>
          <w:rtl/>
        </w:rPr>
        <w:t xml:space="preserve"> </w:t>
      </w:r>
      <w:r w:rsidRPr="008A3154">
        <w:rPr>
          <w:rtl/>
        </w:rPr>
        <w:t>תַּ</w:t>
      </w:r>
      <w:r w:rsidR="00F55603" w:rsidRPr="008A3154">
        <w:rPr>
          <w:rtl/>
        </w:rPr>
        <w:t>עַשׂ לוֹ מְאוּמָה כִּי עַתָּה יָדַ</w:t>
      </w:r>
      <w:r w:rsidRPr="008A3154">
        <w:rPr>
          <w:rtl/>
        </w:rPr>
        <w:t>עְתִּי כִּי</w:t>
      </w:r>
      <w:r w:rsidR="00F55603" w:rsidRPr="008A3154">
        <w:rPr>
          <w:rtl/>
        </w:rPr>
        <w:t xml:space="preserve"> יְרֵא אֱלֹקִים אַתָּה וְלֹא חָשַׂ</w:t>
      </w:r>
      <w:r w:rsidRPr="008A3154">
        <w:rPr>
          <w:rtl/>
        </w:rPr>
        <w:t>כְתָּ אֶת</w:t>
      </w:r>
      <w:r w:rsidR="00F55603" w:rsidRPr="008A3154">
        <w:rPr>
          <w:rtl/>
        </w:rPr>
        <w:t xml:space="preserve"> בִּנְךָ</w:t>
      </w:r>
      <w:r w:rsidRPr="008A3154">
        <w:rPr>
          <w:rtl/>
        </w:rPr>
        <w:t xml:space="preserve"> אֶת</w:t>
      </w:r>
      <w:r w:rsidR="00F55603" w:rsidRPr="008A3154">
        <w:rPr>
          <w:rtl/>
        </w:rPr>
        <w:t xml:space="preserve"> יְחִידְךָ מִמֶּ</w:t>
      </w:r>
      <w:r w:rsidRPr="008A3154">
        <w:rPr>
          <w:rtl/>
        </w:rPr>
        <w:t>נִּי</w:t>
      </w:r>
      <w:r w:rsidR="007D54CA" w:rsidRPr="008A3154">
        <w:t xml:space="preserve">. </w:t>
      </w:r>
      <w:r w:rsidRPr="008A3154">
        <w:t xml:space="preserve">The </w:t>
      </w:r>
      <w:r w:rsidRPr="008A3154">
        <w:rPr>
          <w:rtl/>
        </w:rPr>
        <w:t>מלאך</w:t>
      </w:r>
      <w:r w:rsidRPr="008A3154">
        <w:t xml:space="preserve"> tells him: “Don</w:t>
      </w:r>
      <w:r w:rsidR="008A3154" w:rsidRPr="008A3154">
        <w:t>’</w:t>
      </w:r>
      <w:r w:rsidRPr="008A3154">
        <w:t xml:space="preserve">t harm him, because now I know that you are </w:t>
      </w:r>
      <w:r w:rsidRPr="008A3154">
        <w:rPr>
          <w:rtl/>
        </w:rPr>
        <w:t>ירא אלקים</w:t>
      </w:r>
      <w:r w:rsidRPr="008A3154">
        <w:t xml:space="preserve">, for you did not withhold your son </w:t>
      </w:r>
      <w:r w:rsidR="00F55603" w:rsidRPr="008A3154">
        <w:rPr>
          <w:rtl/>
        </w:rPr>
        <w:t>מִמֶּנִּי</w:t>
      </w:r>
      <w:r w:rsidRPr="008A3154">
        <w:t>.”</w:t>
      </w:r>
    </w:p>
    <w:p w:rsidR="006559C4" w:rsidRPr="008A3154" w:rsidRDefault="00F72553" w:rsidP="008A3154">
      <w:pPr>
        <w:pStyle w:val="NormalWeb"/>
        <w:jc w:val="both"/>
      </w:pPr>
      <w:r w:rsidRPr="008A3154">
        <w:t xml:space="preserve">Then, the </w:t>
      </w:r>
      <w:r w:rsidRPr="008A3154">
        <w:rPr>
          <w:rtl/>
        </w:rPr>
        <w:t>מלאך</w:t>
      </w:r>
      <w:r w:rsidRPr="008A3154">
        <w:t xml:space="preserve"> calls out to </w:t>
      </w:r>
      <w:r w:rsidRPr="008A3154">
        <w:rPr>
          <w:rtl/>
        </w:rPr>
        <w:t>אברהם</w:t>
      </w:r>
      <w:r w:rsidRPr="008A3154">
        <w:t xml:space="preserve"> a second time (22:15</w:t>
      </w:r>
      <w:r w:rsidR="006559C4" w:rsidRPr="008A3154">
        <w:t>-17</w:t>
      </w:r>
      <w:r w:rsidRPr="008A3154">
        <w:t>)</w:t>
      </w:r>
      <w:r w:rsidR="006559C4" w:rsidRPr="008A3154">
        <w:t>:</w:t>
      </w:r>
    </w:p>
    <w:p w:rsidR="003A3A6E" w:rsidRPr="008A3154" w:rsidRDefault="00E11A59" w:rsidP="00721870">
      <w:pPr>
        <w:pStyle w:val="NormalWeb"/>
        <w:jc w:val="right"/>
      </w:pPr>
      <w:r w:rsidRPr="008A3154">
        <w:rPr>
          <w:rFonts w:hint="cs"/>
          <w:rtl/>
        </w:rPr>
        <w:t>וַיִּקְרָא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מַלְאַךְ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ה׳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אֶל אַבְרָהָם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שֵׁנִית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מִן הַשָּׁמָיִם׃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וַיֹּאמֶר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בִּי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נִשְׁבַּעְתִּי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נְאֻם ה׳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כִּי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יַעַן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אֲשֶׁר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עָשִׂיתָ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אֶת הַדָּבָר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הַזֶּה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וְלֹא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חָשַׂכְתָּ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אֶת בִּנְךָ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אֶת יְחִידֶךָ׃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כִּי בָרֵךְ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אֲבָרֶכְךָ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וְהַרְבָּה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אַרְבֶּה</w:t>
      </w:r>
      <w:r w:rsidRPr="008A3154">
        <w:rPr>
          <w:rtl/>
        </w:rPr>
        <w:t xml:space="preserve"> </w:t>
      </w:r>
      <w:r w:rsidRPr="008A3154">
        <w:rPr>
          <w:rFonts w:hint="cs"/>
          <w:rtl/>
        </w:rPr>
        <w:t>אֶת זַרְעֲךָ</w:t>
      </w:r>
    </w:p>
    <w:p w:rsidR="00F72553" w:rsidRPr="008A3154" w:rsidRDefault="008A3154" w:rsidP="008A3154">
      <w:pPr>
        <w:pStyle w:val="NormalWeb"/>
        <w:jc w:val="both"/>
        <w:rPr>
          <w:iCs/>
        </w:rPr>
      </w:pPr>
      <w:r w:rsidRPr="008A3154">
        <w:t xml:space="preserve">The Vilna </w:t>
      </w:r>
      <w:proofErr w:type="spellStart"/>
      <w:r w:rsidRPr="008A3154">
        <w:t>Gaon</w:t>
      </w:r>
      <w:proofErr w:type="spellEnd"/>
      <w:r w:rsidRPr="008A3154">
        <w:t xml:space="preserve"> points out that there’</w:t>
      </w:r>
      <w:r w:rsidR="00F72553" w:rsidRPr="008A3154">
        <w:t xml:space="preserve">s a massive difference between the first calling of the </w:t>
      </w:r>
      <w:r w:rsidR="00F72553" w:rsidRPr="008A3154">
        <w:rPr>
          <w:rtl/>
        </w:rPr>
        <w:t>מלאך</w:t>
      </w:r>
      <w:r w:rsidR="00F72553" w:rsidRPr="008A3154">
        <w:t xml:space="preserve"> to </w:t>
      </w:r>
      <w:r w:rsidR="00F72553" w:rsidRPr="008A3154">
        <w:rPr>
          <w:rtl/>
        </w:rPr>
        <w:t>אברהם</w:t>
      </w:r>
      <w:r w:rsidRPr="008A3154">
        <w:t xml:space="preserve"> and the second. In the first </w:t>
      </w:r>
      <w:r w:rsidR="00F72553" w:rsidRPr="008A3154">
        <w:t xml:space="preserve">the </w:t>
      </w:r>
      <w:r w:rsidR="00F72553" w:rsidRPr="008A3154">
        <w:rPr>
          <w:rtl/>
        </w:rPr>
        <w:t>מלאך</w:t>
      </w:r>
      <w:r w:rsidR="00F72553" w:rsidRPr="008A3154">
        <w:t xml:space="preserve"> says, “You did not withhold your son </w:t>
      </w:r>
      <w:r w:rsidR="0027356C" w:rsidRPr="008A3154">
        <w:rPr>
          <w:rtl/>
        </w:rPr>
        <w:t>מִמֶּנִּי</w:t>
      </w:r>
      <w:r w:rsidR="0027356C" w:rsidRPr="008A3154">
        <w:t xml:space="preserve"> </w:t>
      </w:r>
      <w:r w:rsidR="00F55603" w:rsidRPr="008A3154">
        <w:t xml:space="preserve">- </w:t>
      </w:r>
      <w:r w:rsidR="00F72553" w:rsidRPr="008A3154">
        <w:t xml:space="preserve">from me.” Who is speaking here? The </w:t>
      </w:r>
      <w:r w:rsidR="00F72553" w:rsidRPr="008A3154">
        <w:rPr>
          <w:rtl/>
        </w:rPr>
        <w:t>מלאך</w:t>
      </w:r>
      <w:r w:rsidR="00F72553" w:rsidRPr="008A3154">
        <w:t xml:space="preserve"> is speaking. But in the second </w:t>
      </w:r>
      <w:r w:rsidR="00F72553" w:rsidRPr="008A3154">
        <w:rPr>
          <w:rtl/>
        </w:rPr>
        <w:t>ברכה</w:t>
      </w:r>
      <w:r w:rsidR="00F72553" w:rsidRPr="008A3154">
        <w:t xml:space="preserve">, it says it is given </w:t>
      </w:r>
      <w:r w:rsidR="00F72553" w:rsidRPr="008A3154">
        <w:rPr>
          <w:rStyle w:val="Emphasis"/>
          <w:iCs w:val="0"/>
        </w:rPr>
        <w:t xml:space="preserve">in the name of </w:t>
      </w:r>
      <w:r w:rsidR="00F72553" w:rsidRPr="008A3154">
        <w:rPr>
          <w:rStyle w:val="Emphasis"/>
          <w:iCs w:val="0"/>
          <w:rtl/>
        </w:rPr>
        <w:t>ה׳</w:t>
      </w:r>
      <w:r w:rsidR="00F72553" w:rsidRPr="008A3154">
        <w:rPr>
          <w:rStyle w:val="Emphasis"/>
          <w:iCs w:val="0"/>
        </w:rPr>
        <w:t>.</w:t>
      </w:r>
    </w:p>
    <w:p w:rsidR="00F72553" w:rsidRPr="008A3154" w:rsidRDefault="00F72553" w:rsidP="008A3154">
      <w:pPr>
        <w:pStyle w:val="NormalWeb"/>
        <w:jc w:val="both"/>
      </w:pPr>
      <w:r w:rsidRPr="008A3154">
        <w:t xml:space="preserve">The </w:t>
      </w:r>
      <w:r w:rsidRPr="008A3154">
        <w:rPr>
          <w:rtl/>
        </w:rPr>
        <w:t>גר״א</w:t>
      </w:r>
      <w:r w:rsidRPr="008A3154">
        <w:t xml:space="preserve"> asks a phenomenal </w:t>
      </w:r>
      <w:r w:rsidRPr="008A3154">
        <w:rPr>
          <w:rtl/>
        </w:rPr>
        <w:t>קשיא</w:t>
      </w:r>
      <w:r w:rsidRPr="008A3154">
        <w:t xml:space="preserve">: Why would the </w:t>
      </w:r>
      <w:r w:rsidRPr="008A3154">
        <w:rPr>
          <w:rtl/>
        </w:rPr>
        <w:t>מלאך</w:t>
      </w:r>
      <w:r w:rsidRPr="008A3154">
        <w:t xml:space="preserve"> say </w:t>
      </w:r>
      <w:r w:rsidR="007839D9" w:rsidRPr="008A3154">
        <w:rPr>
          <w:rtl/>
        </w:rPr>
        <w:t>מִמֶּנִּי</w:t>
      </w:r>
      <w:r w:rsidRPr="008A3154">
        <w:t xml:space="preserve">, from me? Was </w:t>
      </w:r>
      <w:r w:rsidRPr="008A3154">
        <w:rPr>
          <w:rtl/>
        </w:rPr>
        <w:t>אברהם</w:t>
      </w:r>
      <w:r w:rsidRPr="008A3154">
        <w:t xml:space="preserve"> offering </w:t>
      </w:r>
      <w:r w:rsidRPr="008A3154">
        <w:rPr>
          <w:rtl/>
        </w:rPr>
        <w:t>יצחק</w:t>
      </w:r>
      <w:r w:rsidRPr="008A3154">
        <w:t xml:space="preserve"> to the </w:t>
      </w:r>
      <w:r w:rsidRPr="008A3154">
        <w:rPr>
          <w:rtl/>
        </w:rPr>
        <w:t>מלאך</w:t>
      </w:r>
      <w:r w:rsidRPr="008A3154">
        <w:t xml:space="preserve">? </w:t>
      </w:r>
      <w:proofErr w:type="gramStart"/>
      <w:r w:rsidRPr="008A3154">
        <w:t>Certainly not.</w:t>
      </w:r>
      <w:proofErr w:type="gramEnd"/>
      <w:r w:rsidRPr="008A3154">
        <w:t xml:space="preserve"> How could the </w:t>
      </w:r>
      <w:r w:rsidRPr="008A3154">
        <w:rPr>
          <w:rtl/>
        </w:rPr>
        <w:t>מלאך</w:t>
      </w:r>
      <w:r w:rsidRPr="008A3154">
        <w:t xml:space="preserve"> say, “You did not withhold your son from me”?</w:t>
      </w:r>
    </w:p>
    <w:p w:rsidR="00F72553" w:rsidRPr="008A3154" w:rsidRDefault="00F72553" w:rsidP="00721870">
      <w:pPr>
        <w:pStyle w:val="NormalWeb"/>
        <w:jc w:val="both"/>
      </w:pPr>
      <w:r w:rsidRPr="008A3154">
        <w:t xml:space="preserve">The </w:t>
      </w:r>
      <w:r w:rsidRPr="008A3154">
        <w:rPr>
          <w:rtl/>
        </w:rPr>
        <w:t>גר״א</w:t>
      </w:r>
      <w:r w:rsidRPr="008A3154">
        <w:t xml:space="preserve"> provides an answer that almost only the </w:t>
      </w:r>
      <w:r w:rsidRPr="008A3154">
        <w:rPr>
          <w:rtl/>
        </w:rPr>
        <w:t>גר״א</w:t>
      </w:r>
      <w:r w:rsidRPr="008A3154">
        <w:t xml:space="preserve"> could say. We know that every time a person does a </w:t>
      </w:r>
      <w:r w:rsidRPr="008A3154">
        <w:rPr>
          <w:rtl/>
        </w:rPr>
        <w:t>מצוה</w:t>
      </w:r>
      <w:r w:rsidRPr="008A3154">
        <w:t xml:space="preserve">, it creates a </w:t>
      </w:r>
      <w:r w:rsidRPr="008A3154">
        <w:rPr>
          <w:rtl/>
        </w:rPr>
        <w:t>מלאך</w:t>
      </w:r>
      <w:r w:rsidRPr="008A3154">
        <w:t xml:space="preserve">, and the quality of that </w:t>
      </w:r>
      <w:r w:rsidRPr="008A3154">
        <w:rPr>
          <w:rtl/>
        </w:rPr>
        <w:t>מלאך</w:t>
      </w:r>
      <w:r w:rsidRPr="008A3154">
        <w:t xml:space="preserve"> corresponds to the quality of the </w:t>
      </w:r>
      <w:r w:rsidRPr="008A3154">
        <w:rPr>
          <w:rtl/>
        </w:rPr>
        <w:t>מצוה</w:t>
      </w:r>
      <w:r w:rsidRPr="008A3154">
        <w:t xml:space="preserve"> itself. What qualities contribute to </w:t>
      </w:r>
      <w:proofErr w:type="gramStart"/>
      <w:r w:rsidRPr="008A3154">
        <w:t xml:space="preserve">a </w:t>
      </w:r>
      <w:r w:rsidR="0027356C" w:rsidRPr="008A3154">
        <w:rPr>
          <w:rtl/>
        </w:rPr>
        <w:t xml:space="preserve">מצוה </w:t>
      </w:r>
      <w:r w:rsidR="0027356C" w:rsidRPr="008A3154">
        <w:t>?</w:t>
      </w:r>
      <w:proofErr w:type="gramEnd"/>
      <w:r w:rsidRPr="008A3154">
        <w:t xml:space="preserve"> </w:t>
      </w:r>
      <w:r w:rsidRPr="008A3154">
        <w:rPr>
          <w:rtl/>
        </w:rPr>
        <w:t>אהבה</w:t>
      </w:r>
      <w:r w:rsidR="0027356C" w:rsidRPr="008A3154">
        <w:t xml:space="preserve">, </w:t>
      </w:r>
      <w:r w:rsidRPr="008A3154">
        <w:rPr>
          <w:rtl/>
        </w:rPr>
        <w:t>זריזות</w:t>
      </w:r>
      <w:r w:rsidR="0027356C" w:rsidRPr="008A3154">
        <w:t xml:space="preserve">, </w:t>
      </w:r>
      <w:r w:rsidRPr="008A3154">
        <w:rPr>
          <w:rtl/>
        </w:rPr>
        <w:t>יראה</w:t>
      </w:r>
      <w:r w:rsidR="0027356C" w:rsidRPr="008A3154">
        <w:t xml:space="preserve">, </w:t>
      </w:r>
      <w:r w:rsidRPr="008A3154">
        <w:rPr>
          <w:rtl/>
        </w:rPr>
        <w:t>כוונה</w:t>
      </w:r>
      <w:r w:rsidR="00F55603" w:rsidRPr="008A3154">
        <w:t xml:space="preserve"> - </w:t>
      </w:r>
      <w:r w:rsidRPr="008A3154">
        <w:t xml:space="preserve">these aspects and others influence the quality of the </w:t>
      </w:r>
      <w:r w:rsidRPr="008A3154">
        <w:rPr>
          <w:rtl/>
        </w:rPr>
        <w:t>מלאך</w:t>
      </w:r>
      <w:r w:rsidRPr="008A3154">
        <w:t xml:space="preserve"> created by the </w:t>
      </w:r>
      <w:r w:rsidRPr="008A3154">
        <w:rPr>
          <w:rtl/>
        </w:rPr>
        <w:t>מצוה</w:t>
      </w:r>
      <w:r w:rsidRPr="008A3154">
        <w:t>.</w:t>
      </w:r>
    </w:p>
    <w:p w:rsidR="00F72553" w:rsidRPr="008A3154" w:rsidRDefault="00F72553" w:rsidP="008A3154">
      <w:pPr>
        <w:pStyle w:val="NormalWeb"/>
        <w:jc w:val="both"/>
      </w:pPr>
      <w:r w:rsidRPr="008A3154">
        <w:t xml:space="preserve">So who is speaking to </w:t>
      </w:r>
      <w:r w:rsidRPr="008A3154">
        <w:rPr>
          <w:rtl/>
        </w:rPr>
        <w:t>אברהם אבינו</w:t>
      </w:r>
      <w:r w:rsidRPr="008A3154">
        <w:t xml:space="preserve"> now? </w:t>
      </w:r>
      <w:proofErr w:type="gramStart"/>
      <w:r w:rsidRPr="008A3154">
        <w:t xml:space="preserve">The </w:t>
      </w:r>
      <w:r w:rsidRPr="008A3154">
        <w:rPr>
          <w:rtl/>
        </w:rPr>
        <w:t>מלאך</w:t>
      </w:r>
      <w:r w:rsidRPr="008A3154">
        <w:t xml:space="preserve"> that was created through the </w:t>
      </w:r>
      <w:r w:rsidRPr="008A3154">
        <w:rPr>
          <w:rtl/>
        </w:rPr>
        <w:t>מצוה</w:t>
      </w:r>
      <w:r w:rsidRPr="008A3154">
        <w:t xml:space="preserve"> of the </w:t>
      </w:r>
      <w:r w:rsidRPr="008A3154">
        <w:rPr>
          <w:rtl/>
        </w:rPr>
        <w:t>עקדה</w:t>
      </w:r>
      <w:r w:rsidRPr="008A3154">
        <w:t>.</w:t>
      </w:r>
      <w:proofErr w:type="gramEnd"/>
      <w:r w:rsidRPr="008A3154">
        <w:t xml:space="preserve"> It is this </w:t>
      </w:r>
      <w:r w:rsidRPr="008A3154">
        <w:rPr>
          <w:rtl/>
        </w:rPr>
        <w:t>מלאך</w:t>
      </w:r>
      <w:r w:rsidRPr="008A3154">
        <w:t xml:space="preserve"> who says, “Now I know that you are </w:t>
      </w:r>
      <w:r w:rsidRPr="008A3154">
        <w:rPr>
          <w:rtl/>
        </w:rPr>
        <w:t>ירא אלקים</w:t>
      </w:r>
      <w:r w:rsidRPr="008A3154">
        <w:t xml:space="preserve">, for you did not withhold your son </w:t>
      </w:r>
      <w:r w:rsidR="007839D9" w:rsidRPr="008A3154">
        <w:rPr>
          <w:rtl/>
        </w:rPr>
        <w:t>מִמֶּנִּי</w:t>
      </w:r>
      <w:r w:rsidR="007839D9" w:rsidRPr="008A3154">
        <w:t xml:space="preserve"> </w:t>
      </w:r>
      <w:r w:rsidR="00F55603" w:rsidRPr="008A3154">
        <w:t xml:space="preserve">- </w:t>
      </w:r>
      <w:r w:rsidRPr="008A3154">
        <w:t xml:space="preserve">from me.” The </w:t>
      </w:r>
      <w:r w:rsidRPr="008A3154">
        <w:rPr>
          <w:rtl/>
        </w:rPr>
        <w:t>מלאך</w:t>
      </w:r>
      <w:r w:rsidRPr="008A3154">
        <w:t xml:space="preserve"> is effectively saying, “Look at the level I represent; from my high </w:t>
      </w:r>
      <w:r w:rsidRPr="008A3154">
        <w:rPr>
          <w:rtl/>
        </w:rPr>
        <w:t>מדרגה</w:t>
      </w:r>
      <w:r w:rsidRPr="008A3154">
        <w:t xml:space="preserve">, you can see the greatness of the </w:t>
      </w:r>
      <w:r w:rsidRPr="008A3154">
        <w:rPr>
          <w:rtl/>
        </w:rPr>
        <w:t>יראת שמים</w:t>
      </w:r>
      <w:r w:rsidRPr="008A3154">
        <w:t xml:space="preserve"> of </w:t>
      </w:r>
      <w:r w:rsidRPr="008A3154">
        <w:rPr>
          <w:rtl/>
        </w:rPr>
        <w:t>אברהם אבינו</w:t>
      </w:r>
      <w:r w:rsidRPr="008A3154">
        <w:t xml:space="preserve">.” How do you know that I know? </w:t>
      </w:r>
      <w:r w:rsidR="007839D9" w:rsidRPr="008A3154">
        <w:rPr>
          <w:rtl/>
        </w:rPr>
        <w:t>מִמֶּנִּי</w:t>
      </w:r>
      <w:r w:rsidR="007839D9" w:rsidRPr="008A3154">
        <w:t xml:space="preserve"> </w:t>
      </w:r>
      <w:r w:rsidR="00F55603" w:rsidRPr="008A3154">
        <w:t xml:space="preserve">- </w:t>
      </w:r>
      <w:r w:rsidRPr="008A3154">
        <w:t>from me</w:t>
      </w:r>
      <w:r w:rsidR="007839D9" w:rsidRPr="008A3154">
        <w:t>”</w:t>
      </w:r>
      <w:r w:rsidRPr="008A3154">
        <w:t xml:space="preserve">. The quality of the </w:t>
      </w:r>
      <w:r w:rsidRPr="008A3154">
        <w:rPr>
          <w:rtl/>
        </w:rPr>
        <w:t>מלאך</w:t>
      </w:r>
      <w:r w:rsidRPr="008A3154">
        <w:t xml:space="preserve"> created by the </w:t>
      </w:r>
      <w:r w:rsidRPr="008A3154">
        <w:rPr>
          <w:rtl/>
        </w:rPr>
        <w:t>עקדה</w:t>
      </w:r>
      <w:r w:rsidRPr="008A3154">
        <w:t xml:space="preserve"> reflects the greatness of this </w:t>
      </w:r>
      <w:r w:rsidRPr="008A3154">
        <w:rPr>
          <w:rtl/>
        </w:rPr>
        <w:t>מצוה</w:t>
      </w:r>
      <w:r w:rsidRPr="008A3154">
        <w:t>.</w:t>
      </w:r>
    </w:p>
    <w:p w:rsidR="008A3154" w:rsidRDefault="00F72553" w:rsidP="008A3154">
      <w:pPr>
        <w:pStyle w:val="NormalWeb"/>
        <w:jc w:val="both"/>
      </w:pPr>
      <w:r w:rsidRPr="008A3154">
        <w:t xml:space="preserve">This teaches us a profound </w:t>
      </w:r>
      <w:r w:rsidRPr="008A3154">
        <w:rPr>
          <w:rtl/>
        </w:rPr>
        <w:t>מוסר</w:t>
      </w:r>
      <w:r w:rsidRPr="008A3154">
        <w:t xml:space="preserve">. When we do </w:t>
      </w:r>
      <w:r w:rsidR="007839D9" w:rsidRPr="008A3154">
        <w:rPr>
          <w:rtl/>
        </w:rPr>
        <w:t>מצ</w:t>
      </w:r>
      <w:r w:rsidRPr="008A3154">
        <w:rPr>
          <w:rtl/>
        </w:rPr>
        <w:t>ות</w:t>
      </w:r>
      <w:r w:rsidRPr="008A3154">
        <w:t xml:space="preserve">, we should invest in them to elevate their quality. The </w:t>
      </w:r>
      <w:r w:rsidRPr="008A3154">
        <w:rPr>
          <w:rtl/>
        </w:rPr>
        <w:t>מדרגה</w:t>
      </w:r>
      <w:r w:rsidRPr="008A3154">
        <w:t xml:space="preserve"> of our </w:t>
      </w:r>
      <w:r w:rsidR="007839D9" w:rsidRPr="008A3154">
        <w:rPr>
          <w:rtl/>
        </w:rPr>
        <w:t>מצ</w:t>
      </w:r>
      <w:r w:rsidRPr="008A3154">
        <w:rPr>
          <w:rtl/>
        </w:rPr>
        <w:t>ות</w:t>
      </w:r>
      <w:r w:rsidRPr="008A3154">
        <w:t xml:space="preserve"> reflects the greatness of our achievements. If we put more </w:t>
      </w:r>
      <w:r w:rsidRPr="008A3154">
        <w:rPr>
          <w:rtl/>
        </w:rPr>
        <w:t>כוונה</w:t>
      </w:r>
      <w:r w:rsidRPr="008A3154">
        <w:t xml:space="preserve">, more time, more </w:t>
      </w:r>
      <w:r w:rsidRPr="008A3154">
        <w:rPr>
          <w:rtl/>
        </w:rPr>
        <w:t>אהבת ה׳</w:t>
      </w:r>
      <w:r w:rsidRPr="008A3154">
        <w:t xml:space="preserve"> and </w:t>
      </w:r>
      <w:r w:rsidRPr="008A3154">
        <w:rPr>
          <w:rtl/>
        </w:rPr>
        <w:t>יראת ה׳</w:t>
      </w:r>
      <w:r w:rsidRPr="008A3154">
        <w:t xml:space="preserve">, it translates into a greater </w:t>
      </w:r>
      <w:r w:rsidRPr="008A3154">
        <w:rPr>
          <w:rtl/>
        </w:rPr>
        <w:t>מצוה</w:t>
      </w:r>
      <w:r w:rsidRPr="008A3154">
        <w:t xml:space="preserve">. Whether or not our </w:t>
      </w:r>
      <w:r w:rsidR="007839D9" w:rsidRPr="008A3154">
        <w:rPr>
          <w:rtl/>
        </w:rPr>
        <w:t>מצ</w:t>
      </w:r>
      <w:r w:rsidRPr="008A3154">
        <w:rPr>
          <w:rtl/>
        </w:rPr>
        <w:t>ות</w:t>
      </w:r>
      <w:r w:rsidRPr="008A3154">
        <w:t xml:space="preserve"> create a </w:t>
      </w:r>
      <w:r w:rsidRPr="008A3154">
        <w:rPr>
          <w:rtl/>
        </w:rPr>
        <w:t>מלאך</w:t>
      </w:r>
      <w:r w:rsidRPr="008A3154">
        <w:t xml:space="preserve"> is not the main point</w:t>
      </w:r>
      <w:r w:rsidR="00F55603" w:rsidRPr="008A3154">
        <w:t xml:space="preserve"> - </w:t>
      </w:r>
      <w:r w:rsidRPr="008A3154">
        <w:t xml:space="preserve">although if the </w:t>
      </w:r>
      <w:r w:rsidRPr="008A3154">
        <w:rPr>
          <w:rtl/>
        </w:rPr>
        <w:t>מדרש</w:t>
      </w:r>
      <w:r w:rsidRPr="008A3154">
        <w:t xml:space="preserve"> says so, we believe it. The lesson is about the quality of our </w:t>
      </w:r>
      <w:r w:rsidR="00B77F44" w:rsidRPr="008A3154">
        <w:rPr>
          <w:rtl/>
        </w:rPr>
        <w:t>מצות</w:t>
      </w:r>
      <w:r w:rsidRPr="008A3154">
        <w:t>.</w:t>
      </w:r>
      <w:r w:rsidR="007839D9" w:rsidRPr="008A3154">
        <w:t xml:space="preserve"> </w:t>
      </w:r>
      <w:r w:rsidRPr="008A3154">
        <w:t xml:space="preserve">Our </w:t>
      </w:r>
      <w:r w:rsidR="007839D9" w:rsidRPr="008A3154">
        <w:rPr>
          <w:rtl/>
        </w:rPr>
        <w:t>מצו</w:t>
      </w:r>
      <w:r w:rsidRPr="008A3154">
        <w:rPr>
          <w:rtl/>
        </w:rPr>
        <w:t>ת</w:t>
      </w:r>
      <w:r w:rsidRPr="008A3154">
        <w:t xml:space="preserve"> should express our deep </w:t>
      </w:r>
      <w:r w:rsidRPr="008A3154">
        <w:rPr>
          <w:rtl/>
        </w:rPr>
        <w:t>כוונה</w:t>
      </w:r>
      <w:r w:rsidRPr="008A3154">
        <w:t xml:space="preserve">, our </w:t>
      </w:r>
      <w:r w:rsidRPr="008A3154">
        <w:rPr>
          <w:rtl/>
        </w:rPr>
        <w:t>אהבת ה׳</w:t>
      </w:r>
      <w:r w:rsidRPr="008A3154">
        <w:t xml:space="preserve"> and </w:t>
      </w:r>
      <w:r w:rsidRPr="008A3154">
        <w:rPr>
          <w:rtl/>
        </w:rPr>
        <w:t>יראת ה׳</w:t>
      </w:r>
      <w:r w:rsidRPr="008A3154">
        <w:t xml:space="preserve">, and </w:t>
      </w:r>
      <w:r w:rsidR="007839D9" w:rsidRPr="008A3154">
        <w:t>that way, they will be of the highest quality</w:t>
      </w:r>
      <w:r w:rsidRPr="008A3154">
        <w:t xml:space="preserve">. In the </w:t>
      </w:r>
      <w:r w:rsidRPr="008A3154">
        <w:rPr>
          <w:rtl/>
        </w:rPr>
        <w:t>זכות</w:t>
      </w:r>
      <w:r w:rsidRPr="008A3154">
        <w:t xml:space="preserve"> of those </w:t>
      </w:r>
      <w:r w:rsidR="007839D9" w:rsidRPr="008A3154">
        <w:rPr>
          <w:rtl/>
        </w:rPr>
        <w:t>מצ</w:t>
      </w:r>
      <w:r w:rsidRPr="008A3154">
        <w:rPr>
          <w:rtl/>
        </w:rPr>
        <w:t>ות</w:t>
      </w:r>
      <w:r w:rsidRPr="008A3154">
        <w:t xml:space="preserve">, may </w:t>
      </w:r>
      <w:r w:rsidRPr="008A3154">
        <w:rPr>
          <w:rtl/>
        </w:rPr>
        <w:t>הקדוש ברוך הוא</w:t>
      </w:r>
      <w:r w:rsidRPr="008A3154">
        <w:t xml:space="preserve"> grant </w:t>
      </w:r>
      <w:proofErr w:type="gramStart"/>
      <w:r w:rsidRPr="008A3154">
        <w:t xml:space="preserve">us </w:t>
      </w:r>
      <w:r w:rsidR="007839D9" w:rsidRPr="008A3154">
        <w:rPr>
          <w:rtl/>
        </w:rPr>
        <w:t xml:space="preserve">ישועות </w:t>
      </w:r>
      <w:r w:rsidR="007839D9" w:rsidRPr="008A3154">
        <w:t>,</w:t>
      </w:r>
      <w:proofErr w:type="gramEnd"/>
      <w:r w:rsidR="007839D9" w:rsidRPr="008A3154">
        <w:t xml:space="preserve"> </w:t>
      </w:r>
      <w:r w:rsidR="007839D9" w:rsidRPr="008A3154">
        <w:rPr>
          <w:rtl/>
        </w:rPr>
        <w:t>נחמות</w:t>
      </w:r>
      <w:r w:rsidR="007839D9" w:rsidRPr="008A3154">
        <w:t xml:space="preserve">, </w:t>
      </w:r>
      <w:r w:rsidRPr="008A3154">
        <w:t>and</w:t>
      </w:r>
      <w:r w:rsidR="00C913A1" w:rsidRPr="008A3154">
        <w:t xml:space="preserve"> </w:t>
      </w:r>
      <w:r w:rsidRPr="008A3154">
        <w:rPr>
          <w:rtl/>
        </w:rPr>
        <w:t>גואל צדק במהרה בימינו אמן</w:t>
      </w:r>
      <w:r w:rsidR="007839D9" w:rsidRPr="008A3154">
        <w:t xml:space="preserve"> </w:t>
      </w:r>
      <w:r w:rsidR="007839D9" w:rsidRPr="008A3154">
        <w:rPr>
          <w:rtl/>
        </w:rPr>
        <w:t>ביאת</w:t>
      </w:r>
      <w:r w:rsidR="00C913A1" w:rsidRPr="008A3154">
        <w:t>!</w:t>
      </w:r>
    </w:p>
    <w:p w:rsidR="00935F2A" w:rsidRPr="008A3154" w:rsidRDefault="00935F2A" w:rsidP="008A3154">
      <w:pPr>
        <w:jc w:val="both"/>
        <w:rPr>
          <w:rFonts w:ascii="Times New Roman" w:hAnsi="Times New Roman" w:cs="Times New Roman"/>
        </w:rPr>
      </w:pPr>
    </w:p>
    <w:sectPr w:rsidR="00935F2A" w:rsidRPr="008A3154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3226" w:rsidRDefault="00693226" w:rsidP="007D54CA">
      <w:pPr>
        <w:spacing w:after="0"/>
      </w:pPr>
      <w:r>
        <w:separator/>
      </w:r>
    </w:p>
  </w:endnote>
  <w:endnote w:type="continuationSeparator" w:id="0">
    <w:p w:rsidR="00693226" w:rsidRDefault="00693226" w:rsidP="007D54C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945" w:rsidRDefault="00AE694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4CA" w:rsidRDefault="00AE6945" w:rsidP="007D54CA">
    <w:pPr>
      <w:pStyle w:val="Footer"/>
      <w:jc w:val="right"/>
    </w:pPr>
    <w:r w:rsidRPr="00AE6945">
      <w:t>https://youtu.be/8h_kuUVxVXw</w:t>
    </w:r>
    <w:r>
      <w:rPr>
        <w:noProof/>
      </w:rPr>
      <w:drawing>
        <wp:inline distT="0" distB="0" distL="0" distR="0">
          <wp:extent cx="457200" cy="460341"/>
          <wp:effectExtent l="19050" t="0" r="0" b="0"/>
          <wp:docPr id="2" name="Picture 1" descr="C:\Users\DEN - NEW\Videos\Zeidy Parsha\45 - Vayairah 5784\Parshas Vayaira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5 - Vayairah 5784\Parshas Vayairah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945" w:rsidRDefault="00AE694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3226" w:rsidRDefault="00693226" w:rsidP="007D54CA">
      <w:pPr>
        <w:spacing w:after="0"/>
      </w:pPr>
      <w:r>
        <w:separator/>
      </w:r>
    </w:p>
  </w:footnote>
  <w:footnote w:type="continuationSeparator" w:id="0">
    <w:p w:rsidR="00693226" w:rsidRDefault="00693226" w:rsidP="007D54CA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945" w:rsidRDefault="00AE694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945" w:rsidRDefault="00AE694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6945" w:rsidRDefault="00AE694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/>
  <w:rsids>
    <w:rsidRoot w:val="00F72553"/>
    <w:rsid w:val="0027356C"/>
    <w:rsid w:val="00276453"/>
    <w:rsid w:val="0039029B"/>
    <w:rsid w:val="003A3A6E"/>
    <w:rsid w:val="003E376E"/>
    <w:rsid w:val="004B3A5E"/>
    <w:rsid w:val="00597AB1"/>
    <w:rsid w:val="005F050F"/>
    <w:rsid w:val="006559C4"/>
    <w:rsid w:val="00693226"/>
    <w:rsid w:val="00721870"/>
    <w:rsid w:val="007839D9"/>
    <w:rsid w:val="007B6A35"/>
    <w:rsid w:val="007D54CA"/>
    <w:rsid w:val="008139CC"/>
    <w:rsid w:val="00855041"/>
    <w:rsid w:val="008955C8"/>
    <w:rsid w:val="008A3154"/>
    <w:rsid w:val="009158A1"/>
    <w:rsid w:val="00935F2A"/>
    <w:rsid w:val="0095133F"/>
    <w:rsid w:val="00A228B4"/>
    <w:rsid w:val="00AE6945"/>
    <w:rsid w:val="00B77F44"/>
    <w:rsid w:val="00BD28BC"/>
    <w:rsid w:val="00C15D9A"/>
    <w:rsid w:val="00C913A1"/>
    <w:rsid w:val="00D23A80"/>
    <w:rsid w:val="00D760C3"/>
    <w:rsid w:val="00E11A59"/>
    <w:rsid w:val="00E45E1D"/>
    <w:rsid w:val="00F55603"/>
    <w:rsid w:val="00F72553"/>
    <w:rsid w:val="00FC3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7255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72553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D54C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54CA"/>
  </w:style>
  <w:style w:type="paragraph" w:styleId="Footer">
    <w:name w:val="footer"/>
    <w:basedOn w:val="Normal"/>
    <w:link w:val="FooterChar"/>
    <w:uiPriority w:val="99"/>
    <w:semiHidden/>
    <w:unhideWhenUsed/>
    <w:rsid w:val="007D54C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D54CA"/>
  </w:style>
  <w:style w:type="paragraph" w:styleId="BalloonText">
    <w:name w:val="Balloon Text"/>
    <w:basedOn w:val="Normal"/>
    <w:link w:val="BalloonTextChar"/>
    <w:uiPriority w:val="99"/>
    <w:semiHidden/>
    <w:unhideWhenUsed/>
    <w:rsid w:val="007D54C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4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38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13</cp:revision>
  <cp:lastPrinted>2025-11-09T01:14:00Z</cp:lastPrinted>
  <dcterms:created xsi:type="dcterms:W3CDTF">2024-11-07T22:15:00Z</dcterms:created>
  <dcterms:modified xsi:type="dcterms:W3CDTF">2025-11-09T01:14:00Z</dcterms:modified>
</cp:coreProperties>
</file>