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4706" w:rsidRPr="0026313B" w:rsidRDefault="00964706" w:rsidP="00964706">
      <w:pPr>
        <w:pStyle w:val="NormalWeb"/>
        <w:jc w:val="center"/>
      </w:pPr>
      <w:r w:rsidRPr="0026313B">
        <w:t>Chayai Sara 5784</w:t>
      </w:r>
    </w:p>
    <w:p w:rsidR="00964706" w:rsidRPr="0026313B" w:rsidRDefault="00964706" w:rsidP="0026313B">
      <w:pPr>
        <w:jc w:val="both"/>
        <w:rPr>
          <w:rFonts w:ascii="Times New Roman" w:hAnsi="Times New Roman" w:cs="Times New Roman"/>
          <w:sz w:val="24"/>
          <w:szCs w:val="24"/>
        </w:rPr>
      </w:pPr>
      <w:r w:rsidRPr="0026313B">
        <w:rPr>
          <w:rFonts w:ascii="Times New Roman" w:hAnsi="Times New Roman" w:cs="Times New Roman"/>
          <w:sz w:val="24"/>
          <w:szCs w:val="24"/>
          <w:rtl/>
        </w:rPr>
        <w:t>חיי שרה</w:t>
      </w:r>
      <w:r w:rsidRPr="0026313B">
        <w:rPr>
          <w:rFonts w:ascii="Times New Roman" w:hAnsi="Times New Roman" w:cs="Times New Roman"/>
          <w:sz w:val="24"/>
          <w:szCs w:val="24"/>
        </w:rPr>
        <w:t xml:space="preserve"> </w:t>
      </w:r>
      <w:r w:rsidR="00041B2E" w:rsidRPr="0026313B">
        <w:rPr>
          <w:rFonts w:ascii="Times New Roman" w:hAnsi="Times New Roman" w:cs="Times New Roman"/>
          <w:sz w:val="24"/>
          <w:szCs w:val="24"/>
          <w:rtl/>
        </w:rPr>
        <w:t>פרשת</w:t>
      </w:r>
      <w:r w:rsidR="00041B2E" w:rsidRPr="0026313B">
        <w:rPr>
          <w:rFonts w:ascii="Times New Roman" w:hAnsi="Times New Roman" w:cs="Times New Roman"/>
          <w:sz w:val="24"/>
          <w:szCs w:val="24"/>
        </w:rPr>
        <w:t xml:space="preserve"> </w:t>
      </w:r>
      <w:r w:rsidRPr="0026313B">
        <w:rPr>
          <w:rFonts w:ascii="Times New Roman" w:hAnsi="Times New Roman" w:cs="Times New Roman"/>
          <w:sz w:val="24"/>
          <w:szCs w:val="24"/>
        </w:rPr>
        <w:t xml:space="preserve">begins with the passing of our beloved mother, </w:t>
      </w:r>
      <w:r w:rsidRPr="0026313B">
        <w:rPr>
          <w:rFonts w:ascii="Times New Roman" w:hAnsi="Times New Roman" w:cs="Times New Roman"/>
          <w:sz w:val="24"/>
          <w:szCs w:val="24"/>
          <w:rtl/>
        </w:rPr>
        <w:t>שרה אמנו</w:t>
      </w:r>
      <w:r w:rsidRPr="0026313B">
        <w:rPr>
          <w:rFonts w:ascii="Times New Roman" w:hAnsi="Times New Roman" w:cs="Times New Roman"/>
          <w:sz w:val="24"/>
          <w:szCs w:val="24"/>
        </w:rPr>
        <w:t xml:space="preserve">: </w:t>
      </w:r>
      <w:r w:rsidRPr="0026313B">
        <w:rPr>
          <w:rFonts w:ascii="Times New Roman" w:hAnsi="Times New Roman" w:cs="Times New Roman"/>
          <w:sz w:val="24"/>
          <w:szCs w:val="24"/>
          <w:rtl/>
        </w:rPr>
        <w:t>וַתָּמׇת שָׂרָה בְּקִרְיַת אַרְבַּע הִוא חֶבְרוֹן בְּאֶרֶץ כְּנָעַן וַיָּבֹא אַבְרָהָם לִסְפֹּד לְשָׂרָה וְלִבְ</w:t>
      </w:r>
      <w:r w:rsidRPr="0026313B">
        <w:rPr>
          <w:rFonts w:ascii="Times New Roman" w:hAnsi="Times New Roman" w:cs="Times New Roman"/>
          <w:sz w:val="18"/>
          <w:szCs w:val="18"/>
          <w:rtl/>
        </w:rPr>
        <w:t>כֹּ</w:t>
      </w:r>
      <w:r w:rsidRPr="0026313B">
        <w:rPr>
          <w:rFonts w:ascii="Times New Roman" w:hAnsi="Times New Roman" w:cs="Times New Roman"/>
          <w:sz w:val="24"/>
          <w:szCs w:val="24"/>
          <w:rtl/>
        </w:rPr>
        <w:t>תָהּ</w:t>
      </w:r>
      <w:r w:rsidRPr="0026313B">
        <w:rPr>
          <w:rFonts w:ascii="Times New Roman" w:hAnsi="Times New Roman" w:cs="Times New Roman"/>
          <w:sz w:val="24"/>
          <w:szCs w:val="24"/>
        </w:rPr>
        <w:t xml:space="preserve">. Those who pay attention will notice a small </w:t>
      </w:r>
      <w:r w:rsidRPr="0026313B">
        <w:rPr>
          <w:rFonts w:ascii="Times New Roman" w:hAnsi="Times New Roman" w:cs="Times New Roman"/>
          <w:sz w:val="24"/>
          <w:szCs w:val="24"/>
          <w:rtl/>
        </w:rPr>
        <w:t>כ</w:t>
      </w:r>
      <w:r w:rsidRPr="0026313B">
        <w:rPr>
          <w:rFonts w:ascii="Times New Roman" w:hAnsi="Times New Roman" w:cs="Times New Roman"/>
          <w:sz w:val="24"/>
          <w:szCs w:val="24"/>
        </w:rPr>
        <w:t xml:space="preserve"> in the word </w:t>
      </w:r>
      <w:r w:rsidRPr="0026313B">
        <w:rPr>
          <w:rFonts w:ascii="Times New Roman" w:hAnsi="Times New Roman" w:cs="Times New Roman"/>
          <w:sz w:val="24"/>
          <w:szCs w:val="24"/>
          <w:rtl/>
        </w:rPr>
        <w:t>וְלִבְ</w:t>
      </w:r>
      <w:r w:rsidRPr="0026313B">
        <w:rPr>
          <w:rFonts w:ascii="Times New Roman" w:hAnsi="Times New Roman" w:cs="Times New Roman"/>
          <w:sz w:val="18"/>
          <w:szCs w:val="18"/>
          <w:rtl/>
        </w:rPr>
        <w:t>כֹּ</w:t>
      </w:r>
      <w:r w:rsidRPr="0026313B">
        <w:rPr>
          <w:rFonts w:ascii="Times New Roman" w:hAnsi="Times New Roman" w:cs="Times New Roman"/>
          <w:sz w:val="24"/>
          <w:szCs w:val="24"/>
          <w:rtl/>
        </w:rPr>
        <w:t>תָהּ</w:t>
      </w:r>
      <w:r w:rsidRPr="0026313B">
        <w:rPr>
          <w:rFonts w:ascii="Times New Roman" w:hAnsi="Times New Roman" w:cs="Times New Roman"/>
          <w:sz w:val="24"/>
          <w:szCs w:val="24"/>
        </w:rPr>
        <w:t xml:space="preserve">. </w:t>
      </w:r>
      <w:r w:rsidRPr="0026313B">
        <w:rPr>
          <w:rFonts w:ascii="Times New Roman" w:hAnsi="Times New Roman" w:cs="Times New Roman"/>
          <w:sz w:val="24"/>
          <w:szCs w:val="24"/>
          <w:rtl/>
        </w:rPr>
        <w:t>רש"י</w:t>
      </w:r>
      <w:r w:rsidRPr="0026313B">
        <w:rPr>
          <w:rFonts w:ascii="Times New Roman" w:hAnsi="Times New Roman" w:cs="Times New Roman"/>
          <w:sz w:val="24"/>
          <w:szCs w:val="24"/>
        </w:rPr>
        <w:t xml:space="preserve"> comments on this, saying:</w:t>
      </w:r>
      <w:r w:rsidRPr="0026313B">
        <w:rPr>
          <w:rFonts w:ascii="Times New Roman" w:hAnsi="Times New Roman" w:cs="Times New Roman"/>
          <w:sz w:val="24"/>
          <w:szCs w:val="24"/>
          <w:rtl/>
        </w:rPr>
        <w:t>וְנִסְמְכָה מִיתַת שָׂרָה לַעֲקֵדַת יִצְחָק לְפִי שֶׁעַל יְדֵי בְּשׂוֹרַת הָעֲקֵדָה, שֶׁנִּזְדַּמֵּן בְּנָהּ לִשְׁחִיטָה וְכִמְעַט שֶׁלֹּא נִשְׁחַט, פָּרְחָה נִשְׁמָתָהּ מִמֶּנָּה וּמֵתָה</w:t>
      </w:r>
      <w:r w:rsidRPr="0026313B">
        <w:rPr>
          <w:rFonts w:ascii="Times New Roman" w:hAnsi="Times New Roman" w:cs="Times New Roman"/>
          <w:sz w:val="24"/>
          <w:szCs w:val="24"/>
        </w:rPr>
        <w:t xml:space="preserve">. </w:t>
      </w:r>
      <w:r w:rsidRPr="0026313B">
        <w:rPr>
          <w:rFonts w:ascii="Times New Roman" w:hAnsi="Times New Roman" w:cs="Times New Roman"/>
          <w:sz w:val="24"/>
          <w:szCs w:val="24"/>
          <w:rtl/>
        </w:rPr>
        <w:t xml:space="preserve"> שרה אמנו </w:t>
      </w:r>
      <w:r w:rsidRPr="0026313B">
        <w:rPr>
          <w:rFonts w:ascii="Times New Roman" w:hAnsi="Times New Roman" w:cs="Times New Roman"/>
          <w:sz w:val="24"/>
          <w:szCs w:val="24"/>
        </w:rPr>
        <w:t>hear</w:t>
      </w:r>
      <w:r w:rsidR="00285854" w:rsidRPr="0026313B">
        <w:rPr>
          <w:rFonts w:ascii="Times New Roman" w:hAnsi="Times New Roman" w:cs="Times New Roman"/>
          <w:sz w:val="24"/>
          <w:szCs w:val="24"/>
        </w:rPr>
        <w:t>d</w:t>
      </w:r>
      <w:r w:rsidRPr="0026313B">
        <w:rPr>
          <w:rFonts w:ascii="Times New Roman" w:hAnsi="Times New Roman" w:cs="Times New Roman"/>
          <w:sz w:val="24"/>
          <w:szCs w:val="24"/>
        </w:rPr>
        <w:t xml:space="preserve"> the news that </w:t>
      </w:r>
      <w:r w:rsidRPr="0026313B">
        <w:rPr>
          <w:rFonts w:ascii="Times New Roman" w:hAnsi="Times New Roman" w:cs="Times New Roman"/>
          <w:sz w:val="24"/>
          <w:szCs w:val="24"/>
          <w:rtl/>
        </w:rPr>
        <w:t>יצחק</w:t>
      </w:r>
      <w:r w:rsidRPr="0026313B">
        <w:rPr>
          <w:rFonts w:ascii="Times New Roman" w:hAnsi="Times New Roman" w:cs="Times New Roman"/>
          <w:sz w:val="24"/>
          <w:szCs w:val="24"/>
        </w:rPr>
        <w:t xml:space="preserve"> was nearly slaughtered, and from the shock of this revelation, she passe</w:t>
      </w:r>
      <w:r w:rsidR="00285854" w:rsidRPr="0026313B">
        <w:rPr>
          <w:rFonts w:ascii="Times New Roman" w:hAnsi="Times New Roman" w:cs="Times New Roman"/>
          <w:sz w:val="24"/>
          <w:szCs w:val="24"/>
        </w:rPr>
        <w:t>d</w:t>
      </w:r>
      <w:r w:rsidRPr="0026313B">
        <w:rPr>
          <w:rFonts w:ascii="Times New Roman" w:hAnsi="Times New Roman" w:cs="Times New Roman"/>
          <w:sz w:val="24"/>
          <w:szCs w:val="24"/>
        </w:rPr>
        <w:t xml:space="preserve"> away.</w:t>
      </w:r>
    </w:p>
    <w:p w:rsidR="00964706" w:rsidRPr="0026313B" w:rsidRDefault="00964706" w:rsidP="0026313B">
      <w:pPr>
        <w:pStyle w:val="NormalWeb"/>
        <w:jc w:val="both"/>
      </w:pPr>
      <w:r w:rsidRPr="0026313B">
        <w:t xml:space="preserve">The </w:t>
      </w:r>
      <w:r w:rsidRPr="0026313B">
        <w:rPr>
          <w:rtl/>
        </w:rPr>
        <w:t>מדרש</w:t>
      </w:r>
      <w:r w:rsidRPr="0026313B">
        <w:t xml:space="preserve"> on this </w:t>
      </w:r>
      <w:r w:rsidRPr="0026313B">
        <w:rPr>
          <w:rtl/>
        </w:rPr>
        <w:t>רש"י</w:t>
      </w:r>
      <w:r w:rsidRPr="0026313B">
        <w:t xml:space="preserve"> and the entire episode is vast. As many of us know, the </w:t>
      </w:r>
      <w:r w:rsidRPr="0026313B">
        <w:rPr>
          <w:rtl/>
        </w:rPr>
        <w:t>שטן</w:t>
      </w:r>
      <w:r w:rsidRPr="0026313B">
        <w:t xml:space="preserve">, representing the </w:t>
      </w:r>
      <w:r w:rsidRPr="0026313B">
        <w:rPr>
          <w:rtl/>
        </w:rPr>
        <w:t>יצר הרע</w:t>
      </w:r>
      <w:r w:rsidRPr="0026313B">
        <w:t xml:space="preserve">, tried everything to prevent the </w:t>
      </w:r>
      <w:r w:rsidRPr="0026313B">
        <w:rPr>
          <w:rtl/>
        </w:rPr>
        <w:t>עקדה</w:t>
      </w:r>
      <w:r w:rsidRPr="0026313B">
        <w:t xml:space="preserve">. The </w:t>
      </w:r>
      <w:r w:rsidRPr="0026313B">
        <w:rPr>
          <w:rtl/>
        </w:rPr>
        <w:t>עקדה</w:t>
      </w:r>
      <w:r w:rsidRPr="0026313B">
        <w:t xml:space="preserve"> story is remarkable and has inspired many books, </w:t>
      </w:r>
      <w:r w:rsidR="00041B2E" w:rsidRPr="0026313B">
        <w:t>both religious and secular</w:t>
      </w:r>
      <w:r w:rsidRPr="0026313B">
        <w:t>.</w:t>
      </w:r>
    </w:p>
    <w:p w:rsidR="00964706" w:rsidRPr="0026313B" w:rsidRDefault="00964706" w:rsidP="0026313B">
      <w:pPr>
        <w:pStyle w:val="NormalWeb"/>
        <w:jc w:val="both"/>
      </w:pPr>
      <w:r w:rsidRPr="0026313B">
        <w:t>What</w:t>
      </w:r>
      <w:r w:rsidR="0026313B" w:rsidRPr="0026313B">
        <w:t>’</w:t>
      </w:r>
      <w:r w:rsidRPr="0026313B">
        <w:t xml:space="preserve">s relevant here is that the </w:t>
      </w:r>
      <w:r w:rsidRPr="0026313B">
        <w:rPr>
          <w:rtl/>
        </w:rPr>
        <w:t>שטן</w:t>
      </w:r>
      <w:r w:rsidRPr="0026313B">
        <w:t xml:space="preserve"> tried every possible tactic to prevent the </w:t>
      </w:r>
      <w:r w:rsidRPr="0026313B">
        <w:rPr>
          <w:rtl/>
        </w:rPr>
        <w:t>עקדה</w:t>
      </w:r>
      <w:r w:rsidRPr="0026313B">
        <w:t xml:space="preserve">. He appeared as a child, as an old man, and even transformed himself into a river, nearly drowning </w:t>
      </w:r>
      <w:r w:rsidRPr="0026313B">
        <w:rPr>
          <w:rtl/>
        </w:rPr>
        <w:t>אברהם אבינו</w:t>
      </w:r>
      <w:r w:rsidRPr="0026313B">
        <w:t xml:space="preserve">, who was up to his neck in water, calling out to </w:t>
      </w:r>
      <w:r w:rsidR="0073204B" w:rsidRPr="0026313B">
        <w:t>Hashem</w:t>
      </w:r>
      <w:r w:rsidRPr="0026313B">
        <w:t xml:space="preserve"> to save him. All of these attempts by the </w:t>
      </w:r>
      <w:r w:rsidRPr="0026313B">
        <w:rPr>
          <w:rtl/>
        </w:rPr>
        <w:t>שטן</w:t>
      </w:r>
      <w:r w:rsidRPr="0026313B">
        <w:t xml:space="preserve"> failed.</w:t>
      </w:r>
    </w:p>
    <w:p w:rsidR="00964706" w:rsidRPr="0026313B" w:rsidRDefault="00964706" w:rsidP="0026313B">
      <w:pPr>
        <w:pStyle w:val="NormalWeb"/>
        <w:jc w:val="both"/>
      </w:pPr>
      <w:r w:rsidRPr="0026313B">
        <w:t xml:space="preserve">The </w:t>
      </w:r>
      <w:r w:rsidRPr="0026313B">
        <w:rPr>
          <w:rtl/>
        </w:rPr>
        <w:t>עקדה</w:t>
      </w:r>
      <w:r w:rsidRPr="0026313B">
        <w:t xml:space="preserve"> was a success, and </w:t>
      </w:r>
      <w:r w:rsidR="0073204B" w:rsidRPr="0026313B">
        <w:t>Baruch</w:t>
      </w:r>
      <w:r w:rsidRPr="0026313B">
        <w:rPr>
          <w:rtl/>
        </w:rPr>
        <w:t xml:space="preserve"> </w:t>
      </w:r>
      <w:r w:rsidR="0073204B" w:rsidRPr="0026313B">
        <w:t>Hashem</w:t>
      </w:r>
      <w:r w:rsidRPr="0026313B">
        <w:t xml:space="preserve">, we still discuss it to this day. </w:t>
      </w:r>
      <w:r w:rsidR="0049211E" w:rsidRPr="0026313B">
        <w:t>W</w:t>
      </w:r>
      <w:r w:rsidRPr="0026313B">
        <w:t>hat d</w:t>
      </w:r>
      <w:r w:rsidR="00285854" w:rsidRPr="0026313B">
        <w:t>id</w:t>
      </w:r>
      <w:r w:rsidRPr="0026313B">
        <w:t xml:space="preserve"> the </w:t>
      </w:r>
      <w:r w:rsidRPr="0026313B">
        <w:rPr>
          <w:rtl/>
        </w:rPr>
        <w:t>שטן</w:t>
      </w:r>
      <w:r w:rsidRPr="0026313B">
        <w:t xml:space="preserve"> do? He </w:t>
      </w:r>
      <w:r w:rsidR="00285854" w:rsidRPr="0026313B">
        <w:t>went</w:t>
      </w:r>
      <w:r w:rsidRPr="0026313B">
        <w:t xml:space="preserve"> to </w:t>
      </w:r>
      <w:r w:rsidRPr="0026313B">
        <w:rPr>
          <w:rtl/>
        </w:rPr>
        <w:t>שרה</w:t>
      </w:r>
      <w:r w:rsidRPr="0026313B">
        <w:t xml:space="preserve"> and </w:t>
      </w:r>
      <w:r w:rsidR="00285854" w:rsidRPr="0026313B">
        <w:t>told</w:t>
      </w:r>
      <w:r w:rsidRPr="0026313B">
        <w:t xml:space="preserve"> her about the </w:t>
      </w:r>
      <w:r w:rsidRPr="0026313B">
        <w:rPr>
          <w:rtl/>
        </w:rPr>
        <w:t>עקדה</w:t>
      </w:r>
      <w:r w:rsidRPr="0026313B">
        <w:t xml:space="preserve">. According to different opinions, she </w:t>
      </w:r>
      <w:r w:rsidR="0049211E" w:rsidRPr="0026313B">
        <w:t xml:space="preserve">died </w:t>
      </w:r>
      <w:r w:rsidRPr="0026313B">
        <w:t xml:space="preserve">either from hearing that </w:t>
      </w:r>
      <w:r w:rsidRPr="0026313B">
        <w:rPr>
          <w:rtl/>
        </w:rPr>
        <w:t>יצחק</w:t>
      </w:r>
      <w:r w:rsidRPr="0026313B">
        <w:t xml:space="preserve"> was going to be </w:t>
      </w:r>
      <w:r w:rsidRPr="0026313B">
        <w:rPr>
          <w:rtl/>
        </w:rPr>
        <w:t>נשחט</w:t>
      </w:r>
      <w:r w:rsidRPr="0026313B">
        <w:t xml:space="preserve"> or from hearing that he wasn</w:t>
      </w:r>
      <w:r w:rsidR="0026313B" w:rsidRPr="0026313B">
        <w:t>’</w:t>
      </w:r>
      <w:r w:rsidRPr="0026313B">
        <w:t xml:space="preserve">t </w:t>
      </w:r>
      <w:r w:rsidRPr="0026313B">
        <w:rPr>
          <w:rtl/>
        </w:rPr>
        <w:t>נשחט</w:t>
      </w:r>
      <w:r w:rsidRPr="0026313B">
        <w:t xml:space="preserve">. Regardless, the result is the same: </w:t>
      </w:r>
      <w:r w:rsidRPr="0026313B">
        <w:rPr>
          <w:rtl/>
        </w:rPr>
        <w:t>שרה אמנו</w:t>
      </w:r>
      <w:r w:rsidRPr="0026313B">
        <w:t xml:space="preserve"> passe</w:t>
      </w:r>
      <w:r w:rsidR="00285854" w:rsidRPr="0026313B">
        <w:t>d</w:t>
      </w:r>
      <w:r w:rsidRPr="0026313B">
        <w:t xml:space="preserve"> away.</w:t>
      </w:r>
    </w:p>
    <w:p w:rsidR="00964706" w:rsidRPr="0026313B" w:rsidRDefault="00964706" w:rsidP="0026313B">
      <w:pPr>
        <w:pStyle w:val="NormalWeb"/>
        <w:jc w:val="both"/>
      </w:pPr>
      <w:r w:rsidRPr="0026313B">
        <w:t xml:space="preserve">I heard a </w:t>
      </w:r>
      <w:r w:rsidRPr="0026313B">
        <w:rPr>
          <w:rtl/>
        </w:rPr>
        <w:t>דבר תורה</w:t>
      </w:r>
      <w:r w:rsidRPr="0026313B">
        <w:t xml:space="preserve"> </w:t>
      </w:r>
      <w:r w:rsidR="0073204B" w:rsidRPr="0026313B">
        <w:t>from</w:t>
      </w:r>
      <w:r w:rsidRPr="0026313B">
        <w:t xml:space="preserve"> </w:t>
      </w:r>
      <w:r w:rsidR="0073204B" w:rsidRPr="0026313B">
        <w:t>Rabbi Oelbaum</w:t>
      </w:r>
      <w:r w:rsidRPr="0026313B">
        <w:t xml:space="preserve">, who attributes it to </w:t>
      </w:r>
      <w:r w:rsidRPr="0026313B">
        <w:rPr>
          <w:rtl/>
        </w:rPr>
        <w:t>רב מאיר</w:t>
      </w:r>
      <w:r w:rsidRPr="0026313B">
        <w:t xml:space="preserve"> from </w:t>
      </w:r>
      <w:r w:rsidRPr="0026313B">
        <w:rPr>
          <w:rtl/>
        </w:rPr>
        <w:t>פרמישלאן</w:t>
      </w:r>
      <w:r w:rsidRPr="0026313B">
        <w:t xml:space="preserve">. As you all know, I often mention that my </w:t>
      </w:r>
      <w:r w:rsidRPr="0026313B">
        <w:rPr>
          <w:rtl/>
        </w:rPr>
        <w:t>אלטע זיידע</w:t>
      </w:r>
      <w:r w:rsidRPr="0026313B">
        <w:t xml:space="preserve"> was a </w:t>
      </w:r>
      <w:r w:rsidRPr="0026313B">
        <w:rPr>
          <w:rtl/>
        </w:rPr>
        <w:t>שוחט</w:t>
      </w:r>
      <w:r w:rsidRPr="0026313B">
        <w:t xml:space="preserve"> in </w:t>
      </w:r>
      <w:r w:rsidRPr="0026313B">
        <w:rPr>
          <w:rtl/>
        </w:rPr>
        <w:t>פרמישלאן</w:t>
      </w:r>
      <w:r w:rsidRPr="0026313B">
        <w:t>,</w:t>
      </w:r>
      <w:r w:rsidR="0073204B" w:rsidRPr="0026313B">
        <w:t xml:space="preserve"> whether</w:t>
      </w:r>
      <w:r w:rsidR="0049211E" w:rsidRPr="0026313B">
        <w:t xml:space="preserve"> </w:t>
      </w:r>
      <w:r w:rsidR="0073204B" w:rsidRPr="0026313B">
        <w:t xml:space="preserve">it was at the time of </w:t>
      </w:r>
      <w:r w:rsidR="0073204B" w:rsidRPr="0026313B">
        <w:rPr>
          <w:rtl/>
        </w:rPr>
        <w:t>מאיר</w:t>
      </w:r>
      <w:r w:rsidR="0073204B" w:rsidRPr="0026313B">
        <w:t xml:space="preserve"> </w:t>
      </w:r>
      <w:r w:rsidR="0073204B" w:rsidRPr="0026313B">
        <w:rPr>
          <w:rtl/>
        </w:rPr>
        <w:t>רב</w:t>
      </w:r>
      <w:r w:rsidR="0073204B" w:rsidRPr="0026313B">
        <w:t xml:space="preserve"> from </w:t>
      </w:r>
      <w:r w:rsidR="0073204B" w:rsidRPr="0026313B">
        <w:rPr>
          <w:rtl/>
        </w:rPr>
        <w:t>פרמישלאן</w:t>
      </w:r>
      <w:r w:rsidR="0073204B" w:rsidRPr="0026313B">
        <w:t xml:space="preserve"> or not is irrelevant,</w:t>
      </w:r>
      <w:r w:rsidRPr="0026313B">
        <w:t xml:space="preserve"> we have a dee</w:t>
      </w:r>
      <w:r w:rsidR="0049211E" w:rsidRPr="0026313B">
        <w:t>p connection to that holy city.</w:t>
      </w:r>
    </w:p>
    <w:p w:rsidR="00964706" w:rsidRPr="0026313B" w:rsidRDefault="00964706" w:rsidP="0026313B">
      <w:pPr>
        <w:pStyle w:val="NormalWeb"/>
        <w:jc w:val="both"/>
      </w:pPr>
      <w:r w:rsidRPr="0026313B">
        <w:rPr>
          <w:rtl/>
        </w:rPr>
        <w:t>רב מאיר</w:t>
      </w:r>
      <w:r w:rsidRPr="0026313B">
        <w:t xml:space="preserve"> from </w:t>
      </w:r>
      <w:r w:rsidRPr="0026313B">
        <w:rPr>
          <w:rtl/>
        </w:rPr>
        <w:t>פרמישלאן</w:t>
      </w:r>
      <w:r w:rsidRPr="0026313B">
        <w:t xml:space="preserve"> shared the following insight: The </w:t>
      </w:r>
      <w:r w:rsidRPr="0026313B">
        <w:rPr>
          <w:rtl/>
        </w:rPr>
        <w:t>שטן</w:t>
      </w:r>
      <w:r w:rsidRPr="0026313B">
        <w:t xml:space="preserve"> failed to prevent the </w:t>
      </w:r>
      <w:r w:rsidRPr="0026313B">
        <w:rPr>
          <w:rtl/>
        </w:rPr>
        <w:t>עקדה</w:t>
      </w:r>
      <w:r w:rsidRPr="0026313B">
        <w:t xml:space="preserve">, so he took out his frustration by causing the death of </w:t>
      </w:r>
      <w:r w:rsidRPr="0026313B">
        <w:rPr>
          <w:rtl/>
        </w:rPr>
        <w:t>שרה אמנו</w:t>
      </w:r>
      <w:r w:rsidRPr="0026313B">
        <w:t>. What is this</w:t>
      </w:r>
      <w:r w:rsidR="0073204B" w:rsidRPr="0026313B">
        <w:t xml:space="preserve"> - </w:t>
      </w:r>
      <w:r w:rsidRPr="0026313B">
        <w:t xml:space="preserve">sour grapes? He failed in his attempt, and now he takes it out on </w:t>
      </w:r>
      <w:r w:rsidRPr="0026313B">
        <w:rPr>
          <w:rtl/>
        </w:rPr>
        <w:t>שרה</w:t>
      </w:r>
      <w:r w:rsidRPr="0026313B">
        <w:t>?</w:t>
      </w:r>
    </w:p>
    <w:p w:rsidR="00964706" w:rsidRPr="0026313B" w:rsidRDefault="0049211E" w:rsidP="0026313B">
      <w:pPr>
        <w:pStyle w:val="NormalWeb"/>
        <w:jc w:val="both"/>
      </w:pPr>
      <w:r w:rsidRPr="0026313B">
        <w:t>He answers: e</w:t>
      </w:r>
      <w:r w:rsidR="0073204B" w:rsidRPr="0026313B">
        <w:t xml:space="preserve">very </w:t>
      </w:r>
      <w:r w:rsidR="00285854" w:rsidRPr="0026313B">
        <w:t>night</w:t>
      </w:r>
      <w:r w:rsidR="00964706" w:rsidRPr="0026313B">
        <w:t xml:space="preserve"> we recite in </w:t>
      </w:r>
      <w:r w:rsidR="00964706" w:rsidRPr="0026313B">
        <w:rPr>
          <w:rtl/>
        </w:rPr>
        <w:t>השכיבנו</w:t>
      </w:r>
      <w:r w:rsidR="0073204B" w:rsidRPr="0026313B">
        <w:t xml:space="preserve">: </w:t>
      </w:r>
      <w:r w:rsidR="00285854" w:rsidRPr="0026313B">
        <w:rPr>
          <w:rtl/>
        </w:rPr>
        <w:t>וְהָסֵר שָׂטָן מִלְ</w:t>
      </w:r>
      <w:r w:rsidR="0073204B" w:rsidRPr="0026313B">
        <w:rPr>
          <w:rtl/>
        </w:rPr>
        <w:t>פ</w:t>
      </w:r>
      <w:r w:rsidR="00285854" w:rsidRPr="0026313B">
        <w:rPr>
          <w:rtl/>
        </w:rPr>
        <w:t>ָנֵינוּ וּמֵאַחֲרֵ</w:t>
      </w:r>
      <w:r w:rsidR="0073204B" w:rsidRPr="0026313B">
        <w:rPr>
          <w:rtl/>
        </w:rPr>
        <w:t>ינוּ</w:t>
      </w:r>
      <w:r w:rsidR="0073204B" w:rsidRPr="0026313B">
        <w:t xml:space="preserve">, </w:t>
      </w:r>
      <w:r w:rsidR="00964706" w:rsidRPr="0026313B">
        <w:t>which</w:t>
      </w:r>
      <w:r w:rsidRPr="0026313B">
        <w:t xml:space="preserve"> can be interpreted in numerous ways. One way is to teach</w:t>
      </w:r>
      <w:r w:rsidR="00964706" w:rsidRPr="0026313B">
        <w:t xml:space="preserve"> us the concept of </w:t>
      </w:r>
      <w:r w:rsidR="00964706" w:rsidRPr="0026313B">
        <w:rPr>
          <w:rtl/>
        </w:rPr>
        <w:t>חרטה</w:t>
      </w:r>
      <w:r w:rsidR="00964706" w:rsidRPr="0026313B">
        <w:t xml:space="preserve">. When a person does </w:t>
      </w:r>
      <w:r w:rsidR="00964706" w:rsidRPr="0026313B">
        <w:rPr>
          <w:rtl/>
        </w:rPr>
        <w:t>תשובה</w:t>
      </w:r>
      <w:r w:rsidR="00964706" w:rsidRPr="0026313B">
        <w:t xml:space="preserve">, an essential </w:t>
      </w:r>
      <w:r w:rsidR="00285854" w:rsidRPr="0026313B">
        <w:t>component</w:t>
      </w:r>
      <w:r w:rsidR="00964706" w:rsidRPr="0026313B">
        <w:t xml:space="preserve"> is </w:t>
      </w:r>
      <w:r w:rsidR="00964706" w:rsidRPr="0026313B">
        <w:rPr>
          <w:rtl/>
        </w:rPr>
        <w:t>חרטה</w:t>
      </w:r>
      <w:r w:rsidRPr="0026313B">
        <w:t>,</w:t>
      </w:r>
      <w:r w:rsidR="00964706" w:rsidRPr="0026313B">
        <w:t xml:space="preserve"> regret for the </w:t>
      </w:r>
      <w:r w:rsidR="00964706" w:rsidRPr="0026313B">
        <w:rPr>
          <w:rtl/>
        </w:rPr>
        <w:t>עבירה</w:t>
      </w:r>
      <w:r w:rsidR="00964706" w:rsidRPr="0026313B">
        <w:t xml:space="preserve">. If one regrets </w:t>
      </w:r>
      <w:r w:rsidR="00285854" w:rsidRPr="0026313B">
        <w:t>an</w:t>
      </w:r>
      <w:r w:rsidR="00964706" w:rsidRPr="0026313B">
        <w:t xml:space="preserve"> </w:t>
      </w:r>
      <w:r w:rsidR="00964706" w:rsidRPr="0026313B">
        <w:rPr>
          <w:rtl/>
        </w:rPr>
        <w:t>עבירה</w:t>
      </w:r>
      <w:r w:rsidR="00964706" w:rsidRPr="0026313B">
        <w:t xml:space="preserve">, it almost entirely, if not </w:t>
      </w:r>
      <w:r w:rsidR="00285854" w:rsidRPr="0026313B">
        <w:t>completely</w:t>
      </w:r>
      <w:r w:rsidR="00964706" w:rsidRPr="0026313B">
        <w:t xml:space="preserve">, cancels out the </w:t>
      </w:r>
      <w:r w:rsidR="00964706" w:rsidRPr="0026313B">
        <w:rPr>
          <w:rtl/>
        </w:rPr>
        <w:t>עבירה</w:t>
      </w:r>
      <w:r w:rsidR="00964706" w:rsidRPr="0026313B">
        <w:t xml:space="preserve">. The famous </w:t>
      </w:r>
      <w:r w:rsidR="00964706" w:rsidRPr="0026313B">
        <w:rPr>
          <w:rtl/>
        </w:rPr>
        <w:t>מדרש</w:t>
      </w:r>
      <w:r w:rsidR="00964706" w:rsidRPr="0026313B">
        <w:t xml:space="preserve"> says that </w:t>
      </w:r>
      <w:r w:rsidR="00964706" w:rsidRPr="0026313B">
        <w:rPr>
          <w:rtl/>
        </w:rPr>
        <w:t>חרטה</w:t>
      </w:r>
      <w:r w:rsidR="00964706" w:rsidRPr="0026313B">
        <w:t xml:space="preserve"> chops off the legs of the </w:t>
      </w:r>
      <w:r w:rsidR="00964706" w:rsidRPr="0026313B">
        <w:rPr>
          <w:rtl/>
        </w:rPr>
        <w:t>מלאך</w:t>
      </w:r>
      <w:r w:rsidR="00964706" w:rsidRPr="0026313B">
        <w:t xml:space="preserve"> created by the </w:t>
      </w:r>
      <w:r w:rsidR="00964706" w:rsidRPr="0026313B">
        <w:rPr>
          <w:rtl/>
        </w:rPr>
        <w:t>עבירה</w:t>
      </w:r>
      <w:r w:rsidR="00964706" w:rsidRPr="0026313B">
        <w:t xml:space="preserve">. So </w:t>
      </w:r>
      <w:r w:rsidR="00964706" w:rsidRPr="0026313B">
        <w:rPr>
          <w:rtl/>
        </w:rPr>
        <w:t>חרטה</w:t>
      </w:r>
      <w:r w:rsidR="00964706" w:rsidRPr="0026313B">
        <w:t xml:space="preserve"> can erase </w:t>
      </w:r>
      <w:r w:rsidR="00964706" w:rsidRPr="0026313B">
        <w:rPr>
          <w:rtl/>
        </w:rPr>
        <w:t>עבירות</w:t>
      </w:r>
      <w:r w:rsidR="00964706" w:rsidRPr="0026313B">
        <w:t>.</w:t>
      </w:r>
    </w:p>
    <w:p w:rsidR="00964706" w:rsidRPr="0026313B" w:rsidRDefault="00964706" w:rsidP="0026313B">
      <w:pPr>
        <w:pStyle w:val="NormalWeb"/>
        <w:jc w:val="both"/>
      </w:pPr>
      <w:r w:rsidRPr="0026313B">
        <w:t xml:space="preserve">But what is less known is that </w:t>
      </w:r>
      <w:r w:rsidRPr="0026313B">
        <w:rPr>
          <w:rtl/>
        </w:rPr>
        <w:t>חרטה</w:t>
      </w:r>
      <w:r w:rsidRPr="0026313B">
        <w:t xml:space="preserve"> can also, G-d forbid, erase a </w:t>
      </w:r>
      <w:r w:rsidRPr="0026313B">
        <w:rPr>
          <w:rtl/>
        </w:rPr>
        <w:t>מצוה</w:t>
      </w:r>
      <w:r w:rsidRPr="0026313B">
        <w:t xml:space="preserve">. Imagine giving a quarter to someone at the </w:t>
      </w:r>
      <w:r w:rsidR="0073204B" w:rsidRPr="0026313B">
        <w:t>shul</w:t>
      </w:r>
      <w:r w:rsidRPr="0026313B">
        <w:t xml:space="preserve"> in the morning. Later, you go to put a quarter in the parking meter, realize you don</w:t>
      </w:r>
      <w:r w:rsidR="0026313B" w:rsidRPr="0026313B">
        <w:t>’</w:t>
      </w:r>
      <w:r w:rsidRPr="0026313B">
        <w:t xml:space="preserve">t have one, and regret giving it away. In that moment, you lose the </w:t>
      </w:r>
      <w:r w:rsidRPr="0026313B">
        <w:rPr>
          <w:rtl/>
        </w:rPr>
        <w:t>מצוה</w:t>
      </w:r>
      <w:r w:rsidRPr="0026313B">
        <w:t xml:space="preserve">, because you had </w:t>
      </w:r>
      <w:r w:rsidRPr="0026313B">
        <w:rPr>
          <w:rtl/>
        </w:rPr>
        <w:t>חרטה</w:t>
      </w:r>
      <w:r w:rsidRPr="0026313B">
        <w:t xml:space="preserve"> on it. So we must be mindful of our thoughts.</w:t>
      </w:r>
    </w:p>
    <w:p w:rsidR="00964706" w:rsidRPr="0026313B" w:rsidRDefault="00964706" w:rsidP="0026313B">
      <w:pPr>
        <w:pStyle w:val="NormalWeb"/>
        <w:jc w:val="both"/>
      </w:pPr>
      <w:r w:rsidRPr="0026313B">
        <w:rPr>
          <w:rtl/>
        </w:rPr>
        <w:t>אברהם אבינו</w:t>
      </w:r>
      <w:r w:rsidRPr="0026313B">
        <w:t xml:space="preserve"> successfully completed the </w:t>
      </w:r>
      <w:r w:rsidRPr="0026313B">
        <w:rPr>
          <w:rtl/>
        </w:rPr>
        <w:t>עקדה</w:t>
      </w:r>
      <w:r w:rsidR="009F4599" w:rsidRPr="0026313B">
        <w:t xml:space="preserve">, to fulfill </w:t>
      </w:r>
      <w:r w:rsidR="0073204B" w:rsidRPr="0026313B">
        <w:t>the</w:t>
      </w:r>
      <w:r w:rsidR="00285854" w:rsidRPr="0026313B">
        <w:t xml:space="preserve"> dvar </w:t>
      </w:r>
      <w:r w:rsidR="0073204B" w:rsidRPr="0026313B">
        <w:t>Hashem</w:t>
      </w:r>
      <w:r w:rsidRPr="0026313B">
        <w:t xml:space="preserve">. </w:t>
      </w:r>
      <w:r w:rsidR="00285854" w:rsidRPr="0026313B">
        <w:t>Afterwards</w:t>
      </w:r>
      <w:r w:rsidRPr="0026313B">
        <w:t xml:space="preserve">, the </w:t>
      </w:r>
      <w:r w:rsidRPr="0026313B">
        <w:rPr>
          <w:rtl/>
        </w:rPr>
        <w:t>שטן</w:t>
      </w:r>
      <w:r w:rsidRPr="0026313B">
        <w:t xml:space="preserve"> </w:t>
      </w:r>
      <w:r w:rsidR="00285854" w:rsidRPr="0026313B">
        <w:t>came</w:t>
      </w:r>
      <w:r w:rsidRPr="0026313B">
        <w:t xml:space="preserve"> again, trying to cause </w:t>
      </w:r>
      <w:r w:rsidRPr="0026313B">
        <w:rPr>
          <w:rtl/>
        </w:rPr>
        <w:t>חרטה</w:t>
      </w:r>
      <w:r w:rsidRPr="0026313B">
        <w:t xml:space="preserve"> in </w:t>
      </w:r>
      <w:r w:rsidRPr="0026313B">
        <w:rPr>
          <w:rtl/>
        </w:rPr>
        <w:t>אברהם</w:t>
      </w:r>
      <w:r w:rsidRPr="0026313B">
        <w:t xml:space="preserve">. The </w:t>
      </w:r>
      <w:r w:rsidRPr="0026313B">
        <w:rPr>
          <w:rtl/>
        </w:rPr>
        <w:t>שטן</w:t>
      </w:r>
      <w:r w:rsidR="0073204B" w:rsidRPr="0026313B">
        <w:t xml:space="preserve"> wanted</w:t>
      </w:r>
      <w:r w:rsidRPr="0026313B">
        <w:t xml:space="preserve"> him to regret the </w:t>
      </w:r>
      <w:r w:rsidRPr="0026313B">
        <w:rPr>
          <w:rtl/>
        </w:rPr>
        <w:t>עקדה</w:t>
      </w:r>
      <w:r w:rsidRPr="0026313B">
        <w:t xml:space="preserve"> by making him think it was the cause of </w:t>
      </w:r>
      <w:r w:rsidRPr="0026313B">
        <w:rPr>
          <w:rtl/>
        </w:rPr>
        <w:t>שרה</w:t>
      </w:r>
      <w:r w:rsidR="0026313B" w:rsidRPr="0026313B">
        <w:t>’</w:t>
      </w:r>
      <w:r w:rsidRPr="0026313B">
        <w:t>s death.</w:t>
      </w:r>
    </w:p>
    <w:p w:rsidR="00964706" w:rsidRPr="0026313B" w:rsidRDefault="00964706" w:rsidP="0026313B">
      <w:pPr>
        <w:pStyle w:val="NormalWeb"/>
        <w:jc w:val="both"/>
      </w:pPr>
      <w:r w:rsidRPr="0026313B">
        <w:lastRenderedPageBreak/>
        <w:t xml:space="preserve">When </w:t>
      </w:r>
      <w:r w:rsidRPr="0026313B">
        <w:rPr>
          <w:rtl/>
        </w:rPr>
        <w:t>אברהם</w:t>
      </w:r>
      <w:r w:rsidRPr="0026313B">
        <w:t xml:space="preserve"> </w:t>
      </w:r>
      <w:r w:rsidR="00285854" w:rsidRPr="0026313B">
        <w:t>came</w:t>
      </w:r>
      <w:r w:rsidRPr="0026313B">
        <w:t xml:space="preserve"> </w:t>
      </w:r>
      <w:r w:rsidRPr="0026313B">
        <w:rPr>
          <w:rtl/>
        </w:rPr>
        <w:t>לספוד לשרה ולבכותה</w:t>
      </w:r>
      <w:r w:rsidRPr="0026313B">
        <w:t>, he crie</w:t>
      </w:r>
      <w:r w:rsidR="00583A6D" w:rsidRPr="0026313B">
        <w:t>d</w:t>
      </w:r>
      <w:r w:rsidRPr="0026313B">
        <w:t xml:space="preserve">, but with a small </w:t>
      </w:r>
      <w:r w:rsidR="0073204B" w:rsidRPr="0026313B">
        <w:rPr>
          <w:rtl/>
        </w:rPr>
        <w:t>כ</w:t>
      </w:r>
      <w:r w:rsidR="0073204B" w:rsidRPr="0026313B">
        <w:t xml:space="preserve"> - </w:t>
      </w:r>
      <w:r w:rsidRPr="0026313B">
        <w:t xml:space="preserve">he </w:t>
      </w:r>
      <w:r w:rsidR="00285854" w:rsidRPr="0026313B">
        <w:t>didn</w:t>
      </w:r>
      <w:r w:rsidR="0026313B" w:rsidRPr="0026313B">
        <w:t>’</w:t>
      </w:r>
      <w:r w:rsidR="00285854" w:rsidRPr="0026313B">
        <w:t>t</w:t>
      </w:r>
      <w:r w:rsidRPr="0026313B">
        <w:t xml:space="preserve"> cry excessively. Why? To show he ha</w:t>
      </w:r>
      <w:r w:rsidR="00285854" w:rsidRPr="0026313B">
        <w:t>d</w:t>
      </w:r>
      <w:r w:rsidRPr="0026313B">
        <w:t xml:space="preserve"> no </w:t>
      </w:r>
      <w:r w:rsidRPr="0026313B">
        <w:rPr>
          <w:rtl/>
        </w:rPr>
        <w:t>חרטה</w:t>
      </w:r>
      <w:r w:rsidRPr="0026313B">
        <w:t xml:space="preserve"> for the </w:t>
      </w:r>
      <w:r w:rsidRPr="0026313B">
        <w:rPr>
          <w:rtl/>
        </w:rPr>
        <w:t>עקדה</w:t>
      </w:r>
      <w:r w:rsidRPr="0026313B">
        <w:t xml:space="preserve">, even though it was a </w:t>
      </w:r>
      <w:r w:rsidRPr="0026313B">
        <w:rPr>
          <w:rtl/>
        </w:rPr>
        <w:t>גורם</w:t>
      </w:r>
      <w:r w:rsidRPr="0026313B">
        <w:t xml:space="preserve"> for </w:t>
      </w:r>
      <w:r w:rsidRPr="0026313B">
        <w:rPr>
          <w:rtl/>
        </w:rPr>
        <w:t>שרה</w:t>
      </w:r>
      <w:r w:rsidR="0026313B" w:rsidRPr="0026313B">
        <w:t>’</w:t>
      </w:r>
      <w:r w:rsidRPr="0026313B">
        <w:t xml:space="preserve">s death. Once again, the </w:t>
      </w:r>
      <w:r w:rsidRPr="0026313B">
        <w:rPr>
          <w:rtl/>
        </w:rPr>
        <w:t>שטן</w:t>
      </w:r>
      <w:r w:rsidRPr="0026313B">
        <w:t xml:space="preserve"> </w:t>
      </w:r>
      <w:r w:rsidR="00285854" w:rsidRPr="0026313B">
        <w:t>was</w:t>
      </w:r>
      <w:r w:rsidRPr="0026313B">
        <w:t xml:space="preserve"> defeated.</w:t>
      </w:r>
    </w:p>
    <w:p w:rsidR="0026313B" w:rsidRDefault="00964706" w:rsidP="0026313B">
      <w:pPr>
        <w:pStyle w:val="NormalWeb"/>
        <w:jc w:val="both"/>
      </w:pPr>
      <w:r w:rsidRPr="0026313B">
        <w:t xml:space="preserve">This teaches us to be extremely careful with our thoughts, as everything we do or think is accounted for. We must have tremendous </w:t>
      </w:r>
      <w:r w:rsidRPr="0026313B">
        <w:rPr>
          <w:rtl/>
        </w:rPr>
        <w:t>כוונה</w:t>
      </w:r>
      <w:r w:rsidRPr="0026313B">
        <w:t xml:space="preserve"> and </w:t>
      </w:r>
      <w:r w:rsidRPr="0026313B">
        <w:rPr>
          <w:rtl/>
        </w:rPr>
        <w:t>בטחון</w:t>
      </w:r>
      <w:r w:rsidRPr="0026313B">
        <w:t>, especially now</w:t>
      </w:r>
      <w:r w:rsidR="00583A6D" w:rsidRPr="0026313B">
        <w:t xml:space="preserve"> (written during the Gaza war)</w:t>
      </w:r>
      <w:r w:rsidRPr="0026313B">
        <w:t xml:space="preserve">, as all of us, our children, our soldiers, and civilians are facing threats. May we merit a tremendous </w:t>
      </w:r>
      <w:r w:rsidRPr="0026313B">
        <w:rPr>
          <w:rtl/>
        </w:rPr>
        <w:t xml:space="preserve">ישועת </w:t>
      </w:r>
      <w:r w:rsidR="00583A6D" w:rsidRPr="0026313B">
        <w:t xml:space="preserve"> </w:t>
      </w:r>
      <w:r w:rsidR="0073204B" w:rsidRPr="0026313B">
        <w:t>Hashem</w:t>
      </w:r>
      <w:r w:rsidRPr="0026313B">
        <w:t xml:space="preserve">, and may </w:t>
      </w:r>
      <w:r w:rsidR="0073204B" w:rsidRPr="0026313B">
        <w:t>Hashem</w:t>
      </w:r>
      <w:r w:rsidRPr="0026313B">
        <w:t xml:space="preserve"> bless us with </w:t>
      </w:r>
      <w:r w:rsidRPr="0026313B">
        <w:rPr>
          <w:rtl/>
        </w:rPr>
        <w:t>ברכה והצלחה</w:t>
      </w:r>
      <w:r w:rsidRPr="0026313B">
        <w:t xml:space="preserve">. We should take seriously what we need to do in the future, as sometimes we may be too comfortable in </w:t>
      </w:r>
      <w:r w:rsidRPr="0026313B">
        <w:rPr>
          <w:rtl/>
        </w:rPr>
        <w:t>גלות</w:t>
      </w:r>
      <w:r w:rsidRPr="0026313B">
        <w:t>.</w:t>
      </w:r>
      <w:r w:rsidR="00285854" w:rsidRPr="0026313B">
        <w:t xml:space="preserve"> </w:t>
      </w:r>
      <w:r w:rsidRPr="0026313B">
        <w:t>I</w:t>
      </w:r>
      <w:r w:rsidR="0026313B" w:rsidRPr="0026313B">
        <w:t>’</w:t>
      </w:r>
      <w:r w:rsidRPr="0026313B">
        <w:t xml:space="preserve">m speaking to myself as well as to others; we all have room to improve in </w:t>
      </w:r>
      <w:r w:rsidR="0026313B" w:rsidRPr="0026313B">
        <w:t>our mitzvos.</w:t>
      </w:r>
    </w:p>
    <w:p w:rsidR="00935F2A" w:rsidRPr="0026313B" w:rsidRDefault="00935F2A" w:rsidP="0026313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935F2A" w:rsidRPr="0026313B" w:rsidSect="00935F2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6710" w:rsidRDefault="00CB6710" w:rsidP="00EE38BD">
      <w:pPr>
        <w:spacing w:after="0"/>
      </w:pPr>
      <w:r>
        <w:separator/>
      </w:r>
    </w:p>
  </w:endnote>
  <w:endnote w:type="continuationSeparator" w:id="0">
    <w:p w:rsidR="00CB6710" w:rsidRDefault="00CB6710" w:rsidP="00EE38B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EE38B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821E84" w:rsidP="00EE38BD">
    <w:pPr>
      <w:pStyle w:val="Footer"/>
      <w:jc w:val="right"/>
    </w:pPr>
    <w:r w:rsidRPr="00821E84">
      <w:t>https://youtu.be/UHyOm2OTu_4</w:t>
    </w:r>
    <w:r>
      <w:rPr>
        <w:noProof/>
      </w:rPr>
      <w:drawing>
        <wp:inline distT="0" distB="0" distL="0" distR="0">
          <wp:extent cx="457200" cy="460341"/>
          <wp:effectExtent l="19050" t="0" r="0" b="0"/>
          <wp:docPr id="2" name="Picture 1" descr="C:\Users\DEN - NEW\Videos\Zeidy Parsha\46 - Chayai Sara 5784\Parshas Chayai Sara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46 - Chayai Sara 5784\Parshas Chayai Sara _ 578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EE38B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6710" w:rsidRDefault="00CB6710" w:rsidP="00EE38BD">
      <w:pPr>
        <w:spacing w:after="0"/>
      </w:pPr>
      <w:r>
        <w:separator/>
      </w:r>
    </w:p>
  </w:footnote>
  <w:footnote w:type="continuationSeparator" w:id="0">
    <w:p w:rsidR="00CB6710" w:rsidRDefault="00CB6710" w:rsidP="00EE38BD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EE38B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EE38B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38BD" w:rsidRDefault="00EE38B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964706"/>
    <w:rsid w:val="00041B2E"/>
    <w:rsid w:val="000C63CC"/>
    <w:rsid w:val="0026313B"/>
    <w:rsid w:val="00285854"/>
    <w:rsid w:val="002D583F"/>
    <w:rsid w:val="0049211E"/>
    <w:rsid w:val="004C44C0"/>
    <w:rsid w:val="005761A1"/>
    <w:rsid w:val="00583A6D"/>
    <w:rsid w:val="005F050F"/>
    <w:rsid w:val="00604F23"/>
    <w:rsid w:val="0073204B"/>
    <w:rsid w:val="00821E84"/>
    <w:rsid w:val="00837231"/>
    <w:rsid w:val="00841E28"/>
    <w:rsid w:val="009158A1"/>
    <w:rsid w:val="00935F2A"/>
    <w:rsid w:val="00964706"/>
    <w:rsid w:val="009F4599"/>
    <w:rsid w:val="00AF58E5"/>
    <w:rsid w:val="00B05EE2"/>
    <w:rsid w:val="00C62BDA"/>
    <w:rsid w:val="00C83084"/>
    <w:rsid w:val="00CB6710"/>
    <w:rsid w:val="00D23A80"/>
    <w:rsid w:val="00E45E1D"/>
    <w:rsid w:val="00EE38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4706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64706"/>
    <w:rPr>
      <w:i/>
      <w:iCs/>
    </w:rPr>
  </w:style>
  <w:style w:type="character" w:customStyle="1" w:styleId="word">
    <w:name w:val="word"/>
    <w:basedOn w:val="DefaultParagraphFont"/>
    <w:rsid w:val="0073204B"/>
  </w:style>
  <w:style w:type="paragraph" w:styleId="Header">
    <w:name w:val="header"/>
    <w:basedOn w:val="Normal"/>
    <w:link w:val="HeaderChar"/>
    <w:uiPriority w:val="99"/>
    <w:semiHidden/>
    <w:unhideWhenUsed/>
    <w:rsid w:val="00EE38B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38BD"/>
  </w:style>
  <w:style w:type="paragraph" w:styleId="Footer">
    <w:name w:val="footer"/>
    <w:basedOn w:val="Normal"/>
    <w:link w:val="FooterChar"/>
    <w:uiPriority w:val="99"/>
    <w:semiHidden/>
    <w:unhideWhenUsed/>
    <w:rsid w:val="00EE38B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38BD"/>
  </w:style>
  <w:style w:type="paragraph" w:styleId="BalloonText">
    <w:name w:val="Balloon Text"/>
    <w:basedOn w:val="Normal"/>
    <w:link w:val="BalloonTextChar"/>
    <w:uiPriority w:val="99"/>
    <w:semiHidden/>
    <w:unhideWhenUsed/>
    <w:rsid w:val="00EE38B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38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31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2024-11-03T01:46:00Z</dcterms:created>
  <dcterms:modified xsi:type="dcterms:W3CDTF">2025-11-16T02:06:00Z</dcterms:modified>
</cp:coreProperties>
</file>