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3F6" w:rsidRPr="00081246" w:rsidRDefault="003173F6" w:rsidP="001A6EFB">
      <w:pPr>
        <w:rPr>
          <w:rFonts w:ascii="Times New Roman" w:hAnsi="Times New Roman" w:cs="Times New Roman"/>
        </w:rPr>
      </w:pPr>
      <w:r w:rsidRPr="00081246">
        <w:rPr>
          <w:rFonts w:ascii="Times New Roman" w:hAnsi="Times New Roman" w:cs="Times New Roman"/>
        </w:rPr>
        <w:t>Vayaishev 5784</w:t>
      </w:r>
    </w:p>
    <w:p w:rsidR="003173F6" w:rsidRPr="00081246" w:rsidRDefault="003173F6" w:rsidP="00081246">
      <w:pPr>
        <w:jc w:val="both"/>
        <w:rPr>
          <w:rFonts w:ascii="Times New Roman" w:hAnsi="Times New Roman" w:cs="Times New Roman"/>
        </w:rPr>
      </w:pPr>
      <w:r w:rsidRPr="00081246">
        <w:rPr>
          <w:rFonts w:ascii="Times New Roman" w:hAnsi="Times New Roman" w:cs="Times New Roman"/>
          <w:rtl/>
        </w:rPr>
        <w:t>ר</w:t>
      </w:r>
      <w:r w:rsidR="00081246" w:rsidRPr="00081246">
        <w:rPr>
          <w:rFonts w:ascii="Times New Roman" w:hAnsi="Times New Roman" w:cs="Times New Roman"/>
          <w:rtl/>
        </w:rPr>
        <w:t>’</w:t>
      </w:r>
      <w:r w:rsidRPr="00081246">
        <w:rPr>
          <w:rFonts w:ascii="Times New Roman" w:hAnsi="Times New Roman" w:cs="Times New Roman"/>
          <w:rtl/>
        </w:rPr>
        <w:t xml:space="preserve"> מאיר מפרמישלאן</w:t>
      </w:r>
      <w:r w:rsidRPr="00081246">
        <w:rPr>
          <w:rFonts w:ascii="Times New Roman" w:hAnsi="Times New Roman" w:cs="Times New Roman"/>
        </w:rPr>
        <w:t xml:space="preserve"> – some of </w:t>
      </w:r>
      <w:r w:rsidR="000D37BD" w:rsidRPr="00081246">
        <w:rPr>
          <w:rFonts w:ascii="Times New Roman" w:hAnsi="Times New Roman" w:cs="Times New Roman"/>
        </w:rPr>
        <w:t>my</w:t>
      </w:r>
      <w:r w:rsidRPr="00081246">
        <w:rPr>
          <w:rFonts w:ascii="Times New Roman" w:hAnsi="Times New Roman" w:cs="Times New Roman"/>
        </w:rPr>
        <w:t xml:space="preserve"> ancestors come from </w:t>
      </w:r>
      <w:r w:rsidRPr="00081246">
        <w:rPr>
          <w:rFonts w:ascii="Times New Roman" w:hAnsi="Times New Roman" w:cs="Times New Roman"/>
          <w:rtl/>
        </w:rPr>
        <w:t>פרמישלאן</w:t>
      </w:r>
      <w:r w:rsidRPr="00081246">
        <w:rPr>
          <w:rFonts w:ascii="Times New Roman" w:hAnsi="Times New Roman" w:cs="Times New Roman"/>
        </w:rPr>
        <w:t>. As I</w:t>
      </w:r>
      <w:r w:rsidR="00081246" w:rsidRPr="00081246">
        <w:rPr>
          <w:rFonts w:ascii="Times New Roman" w:hAnsi="Times New Roman" w:cs="Times New Roman"/>
        </w:rPr>
        <w:t>’</w:t>
      </w:r>
      <w:r w:rsidRPr="00081246">
        <w:rPr>
          <w:rFonts w:ascii="Times New Roman" w:hAnsi="Times New Roman" w:cs="Times New Roman"/>
        </w:rPr>
        <w:t xml:space="preserve">ve mentioned in previous talks, </w:t>
      </w:r>
      <w:r w:rsidR="000D37BD" w:rsidRPr="00081246">
        <w:rPr>
          <w:rFonts w:ascii="Times New Roman" w:hAnsi="Times New Roman" w:cs="Times New Roman"/>
        </w:rPr>
        <w:t>my</w:t>
      </w:r>
      <w:r w:rsidRPr="00081246">
        <w:rPr>
          <w:rFonts w:ascii="Times New Roman" w:hAnsi="Times New Roman" w:cs="Times New Roman"/>
        </w:rPr>
        <w:t xml:space="preserve"> </w:t>
      </w:r>
      <w:r w:rsidRPr="00081246">
        <w:rPr>
          <w:rFonts w:ascii="Times New Roman" w:hAnsi="Times New Roman" w:cs="Times New Roman"/>
          <w:rtl/>
        </w:rPr>
        <w:t>עלטער, עלטער, עלטער, עלטער זיידע</w:t>
      </w:r>
      <w:r w:rsidRPr="00081246">
        <w:rPr>
          <w:rFonts w:ascii="Times New Roman" w:hAnsi="Times New Roman" w:cs="Times New Roman"/>
        </w:rPr>
        <w:t xml:space="preserve"> – I don</w:t>
      </w:r>
      <w:r w:rsidR="00081246" w:rsidRPr="00081246">
        <w:rPr>
          <w:rFonts w:ascii="Times New Roman" w:hAnsi="Times New Roman" w:cs="Times New Roman"/>
        </w:rPr>
        <w:t>’</w:t>
      </w:r>
      <w:r w:rsidRPr="00081246">
        <w:rPr>
          <w:rFonts w:ascii="Times New Roman" w:hAnsi="Times New Roman" w:cs="Times New Roman"/>
        </w:rPr>
        <w:t xml:space="preserve">t know exactly how many generations back – was a </w:t>
      </w:r>
      <w:r w:rsidRPr="00081246">
        <w:rPr>
          <w:rFonts w:ascii="Times New Roman" w:hAnsi="Times New Roman" w:cs="Times New Roman"/>
          <w:rtl/>
        </w:rPr>
        <w:t>שוחט</w:t>
      </w:r>
      <w:r w:rsidRPr="00081246">
        <w:rPr>
          <w:rFonts w:ascii="Times New Roman" w:hAnsi="Times New Roman" w:cs="Times New Roman"/>
        </w:rPr>
        <w:t xml:space="preserve"> in </w:t>
      </w:r>
      <w:r w:rsidRPr="00081246">
        <w:rPr>
          <w:rFonts w:ascii="Times New Roman" w:hAnsi="Times New Roman" w:cs="Times New Roman"/>
          <w:rtl/>
        </w:rPr>
        <w:t>פרמישלאן</w:t>
      </w:r>
      <w:r w:rsidRPr="00081246">
        <w:rPr>
          <w:rFonts w:ascii="Times New Roman" w:hAnsi="Times New Roman" w:cs="Times New Roman"/>
        </w:rPr>
        <w:t xml:space="preserve">. This was a very </w:t>
      </w:r>
      <w:r w:rsidRPr="00081246">
        <w:rPr>
          <w:rFonts w:ascii="Times New Roman" w:hAnsi="Times New Roman" w:cs="Times New Roman"/>
          <w:rtl/>
        </w:rPr>
        <w:t>בכבוד</w:t>
      </w:r>
      <w:r w:rsidR="00081246" w:rsidRPr="00081246">
        <w:rPr>
          <w:rFonts w:ascii="Times New Roman" w:hAnsi="Times New Roman" w:cs="Times New Roman"/>
          <w:rtl/>
        </w:rPr>
        <w:t>’</w:t>
      </w:r>
      <w:r w:rsidRPr="00081246">
        <w:rPr>
          <w:rFonts w:ascii="Times New Roman" w:hAnsi="Times New Roman" w:cs="Times New Roman"/>
          <w:rtl/>
        </w:rPr>
        <w:t>דיג</w:t>
      </w:r>
      <w:r w:rsidRPr="00081246">
        <w:rPr>
          <w:rFonts w:ascii="Times New Roman" w:hAnsi="Times New Roman" w:cs="Times New Roman"/>
        </w:rPr>
        <w:t xml:space="preserve"> position. (I</w:t>
      </w:r>
      <w:r w:rsidR="00081246" w:rsidRPr="00081246">
        <w:rPr>
          <w:rFonts w:ascii="Times New Roman" w:hAnsi="Times New Roman" w:cs="Times New Roman"/>
        </w:rPr>
        <w:t>’</w:t>
      </w:r>
      <w:r w:rsidRPr="00081246">
        <w:rPr>
          <w:rFonts w:ascii="Times New Roman" w:hAnsi="Times New Roman" w:cs="Times New Roman"/>
        </w:rPr>
        <w:t xml:space="preserve">m not sure if it was at the same time as </w:t>
      </w:r>
      <w:r w:rsidRPr="00081246">
        <w:rPr>
          <w:rFonts w:ascii="Times New Roman" w:hAnsi="Times New Roman" w:cs="Times New Roman"/>
          <w:rtl/>
        </w:rPr>
        <w:t>ר</w:t>
      </w:r>
      <w:r w:rsidR="00081246" w:rsidRPr="00081246">
        <w:rPr>
          <w:rFonts w:ascii="Times New Roman" w:hAnsi="Times New Roman" w:cs="Times New Roman"/>
          <w:rtl/>
        </w:rPr>
        <w:t>’</w:t>
      </w:r>
      <w:r w:rsidRPr="00081246">
        <w:rPr>
          <w:rFonts w:ascii="Times New Roman" w:hAnsi="Times New Roman" w:cs="Times New Roman"/>
          <w:rtl/>
        </w:rPr>
        <w:t xml:space="preserve"> מאיר</w:t>
      </w:r>
      <w:r w:rsidRPr="00081246">
        <w:rPr>
          <w:rFonts w:ascii="Times New Roman" w:hAnsi="Times New Roman" w:cs="Times New Roman"/>
        </w:rPr>
        <w:t>. I doubt it. I assume it was afterward, as it</w:t>
      </w:r>
      <w:r w:rsidR="00081246" w:rsidRPr="00081246">
        <w:rPr>
          <w:rFonts w:ascii="Times New Roman" w:hAnsi="Times New Roman" w:cs="Times New Roman"/>
        </w:rPr>
        <w:t>’</w:t>
      </w:r>
      <w:r w:rsidRPr="00081246">
        <w:rPr>
          <w:rFonts w:ascii="Times New Roman" w:hAnsi="Times New Roman" w:cs="Times New Roman"/>
        </w:rPr>
        <w:t xml:space="preserve">s still within the recollection of the previous </w:t>
      </w:r>
      <w:r w:rsidRPr="00081246">
        <w:rPr>
          <w:rFonts w:ascii="Times New Roman" w:hAnsi="Times New Roman" w:cs="Times New Roman"/>
          <w:rtl/>
        </w:rPr>
        <w:t xml:space="preserve">דור </w:t>
      </w:r>
      <w:r w:rsidRPr="00081246">
        <w:rPr>
          <w:rFonts w:ascii="Times New Roman" w:hAnsi="Times New Roman" w:cs="Times New Roman"/>
        </w:rPr>
        <w:t xml:space="preserve">, and </w:t>
      </w:r>
      <w:r w:rsidRPr="00081246">
        <w:rPr>
          <w:rFonts w:ascii="Times New Roman" w:hAnsi="Times New Roman" w:cs="Times New Roman"/>
          <w:rtl/>
        </w:rPr>
        <w:t>ר</w:t>
      </w:r>
      <w:r w:rsidR="00081246" w:rsidRPr="00081246">
        <w:rPr>
          <w:rFonts w:ascii="Times New Roman" w:hAnsi="Times New Roman" w:cs="Times New Roman"/>
          <w:rtl/>
        </w:rPr>
        <w:t>’</w:t>
      </w:r>
      <w:r w:rsidRPr="00081246">
        <w:rPr>
          <w:rFonts w:ascii="Times New Roman" w:hAnsi="Times New Roman" w:cs="Times New Roman"/>
          <w:rtl/>
        </w:rPr>
        <w:t xml:space="preserve"> מאיר</w:t>
      </w:r>
      <w:r w:rsidRPr="00081246">
        <w:rPr>
          <w:rFonts w:ascii="Times New Roman" w:hAnsi="Times New Roman" w:cs="Times New Roman"/>
        </w:rPr>
        <w:t xml:space="preserve"> lived a couple of hundred years ago).</w:t>
      </w:r>
    </w:p>
    <w:p w:rsidR="003173F6" w:rsidRPr="00081246" w:rsidRDefault="003173F6" w:rsidP="00081246">
      <w:pPr>
        <w:jc w:val="both"/>
        <w:rPr>
          <w:rFonts w:ascii="Times New Roman" w:hAnsi="Times New Roman" w:cs="Times New Roman"/>
        </w:rPr>
      </w:pPr>
      <w:r w:rsidRPr="00081246">
        <w:rPr>
          <w:rFonts w:ascii="Times New Roman" w:hAnsi="Times New Roman" w:cs="Times New Roman"/>
        </w:rPr>
        <w:t xml:space="preserve">I have a story in a </w:t>
      </w:r>
      <w:r w:rsidRPr="00081246">
        <w:rPr>
          <w:rFonts w:ascii="Times New Roman" w:hAnsi="Times New Roman" w:cs="Times New Roman"/>
          <w:rtl/>
        </w:rPr>
        <w:t>מעשה ביכול</w:t>
      </w:r>
      <w:r w:rsidRPr="00081246">
        <w:rPr>
          <w:rFonts w:ascii="Times New Roman" w:hAnsi="Times New Roman" w:cs="Times New Roman"/>
        </w:rPr>
        <w:t xml:space="preserve"> about </w:t>
      </w:r>
      <w:r w:rsidRPr="00081246">
        <w:rPr>
          <w:rFonts w:ascii="Times New Roman" w:hAnsi="Times New Roman" w:cs="Times New Roman"/>
          <w:rtl/>
        </w:rPr>
        <w:t>ר</w:t>
      </w:r>
      <w:r w:rsidR="00081246" w:rsidRPr="00081246">
        <w:rPr>
          <w:rFonts w:ascii="Times New Roman" w:hAnsi="Times New Roman" w:cs="Times New Roman"/>
          <w:rtl/>
        </w:rPr>
        <w:t>’</w:t>
      </w:r>
      <w:r w:rsidRPr="00081246">
        <w:rPr>
          <w:rFonts w:ascii="Times New Roman" w:hAnsi="Times New Roman" w:cs="Times New Roman"/>
          <w:rtl/>
        </w:rPr>
        <w:t xml:space="preserve"> מאיר</w:t>
      </w:r>
      <w:r w:rsidRPr="00081246">
        <w:rPr>
          <w:rFonts w:ascii="Times New Roman" w:hAnsi="Times New Roman" w:cs="Times New Roman"/>
        </w:rPr>
        <w:t xml:space="preserve">, and I want to use this </w:t>
      </w:r>
      <w:r w:rsidRPr="00081246">
        <w:rPr>
          <w:rFonts w:ascii="Times New Roman" w:hAnsi="Times New Roman" w:cs="Times New Roman"/>
          <w:rtl/>
        </w:rPr>
        <w:t>מעשה</w:t>
      </w:r>
      <w:r w:rsidRPr="00081246">
        <w:rPr>
          <w:rFonts w:ascii="Times New Roman" w:hAnsi="Times New Roman" w:cs="Times New Roman"/>
        </w:rPr>
        <w:t xml:space="preserve"> to make a point about the </w:t>
      </w:r>
      <w:r w:rsidRPr="00081246">
        <w:rPr>
          <w:rFonts w:ascii="Times New Roman" w:hAnsi="Times New Roman" w:cs="Times New Roman"/>
          <w:rtl/>
        </w:rPr>
        <w:t>פרשה</w:t>
      </w:r>
      <w:r w:rsidRPr="00081246">
        <w:rPr>
          <w:rFonts w:ascii="Times New Roman" w:hAnsi="Times New Roman" w:cs="Times New Roman"/>
        </w:rPr>
        <w:t xml:space="preserve">. In the times of </w:t>
      </w:r>
      <w:r w:rsidRPr="00081246">
        <w:rPr>
          <w:rFonts w:ascii="Times New Roman" w:hAnsi="Times New Roman" w:cs="Times New Roman"/>
          <w:rtl/>
        </w:rPr>
        <w:t>ר</w:t>
      </w:r>
      <w:r w:rsidR="00081246" w:rsidRPr="00081246">
        <w:rPr>
          <w:rFonts w:ascii="Times New Roman" w:hAnsi="Times New Roman" w:cs="Times New Roman"/>
          <w:rtl/>
        </w:rPr>
        <w:t>’</w:t>
      </w:r>
      <w:r w:rsidRPr="00081246">
        <w:rPr>
          <w:rFonts w:ascii="Times New Roman" w:hAnsi="Times New Roman" w:cs="Times New Roman"/>
          <w:rtl/>
        </w:rPr>
        <w:t xml:space="preserve"> מאיר</w:t>
      </w:r>
      <w:r w:rsidRPr="00081246">
        <w:rPr>
          <w:rFonts w:ascii="Times New Roman" w:hAnsi="Times New Roman" w:cs="Times New Roman"/>
        </w:rPr>
        <w:t>, Jews found it difficult to make ends meet, but they managed as best as they could – the story of all of our generations. Sometimes, however, people couldn</w:t>
      </w:r>
      <w:r w:rsidR="00081246" w:rsidRPr="00081246">
        <w:rPr>
          <w:rFonts w:ascii="Times New Roman" w:hAnsi="Times New Roman" w:cs="Times New Roman"/>
        </w:rPr>
        <w:t>’</w:t>
      </w:r>
      <w:r w:rsidRPr="00081246">
        <w:rPr>
          <w:rFonts w:ascii="Times New Roman" w:hAnsi="Times New Roman" w:cs="Times New Roman"/>
        </w:rPr>
        <w:t xml:space="preserve">t resist an opportunity to make a fast buck. The </w:t>
      </w:r>
      <w:r w:rsidRPr="00081246">
        <w:rPr>
          <w:rFonts w:ascii="Times New Roman" w:hAnsi="Times New Roman" w:cs="Times New Roman"/>
          <w:rtl/>
        </w:rPr>
        <w:t>ראש הקהל</w:t>
      </w:r>
      <w:r w:rsidRPr="00081246">
        <w:rPr>
          <w:rFonts w:ascii="Times New Roman" w:hAnsi="Times New Roman" w:cs="Times New Roman"/>
        </w:rPr>
        <w:t>, the official leader of the Jewish community, once secured a lucrative contract with the army to supply tobacco. Seeing a golden opportunity, he decided to substitute sawdust or other fillers in some of the sacks and collect the payment at the rate for tobacco - not a nice thing to do.</w:t>
      </w:r>
    </w:p>
    <w:p w:rsidR="00D54D70" w:rsidRPr="00081246" w:rsidRDefault="003173F6" w:rsidP="00081246">
      <w:pPr>
        <w:jc w:val="both"/>
        <w:rPr>
          <w:rFonts w:ascii="Times New Roman" w:hAnsi="Times New Roman" w:cs="Times New Roman"/>
        </w:rPr>
      </w:pPr>
      <w:r w:rsidRPr="00081246">
        <w:rPr>
          <w:rFonts w:ascii="Times New Roman" w:hAnsi="Times New Roman" w:cs="Times New Roman"/>
        </w:rPr>
        <w:t>This went on for some time until he heard that an inspector was coming to audit his transactions</w:t>
      </w:r>
      <w:r w:rsidR="000D37BD" w:rsidRPr="00081246">
        <w:rPr>
          <w:rFonts w:ascii="Times New Roman" w:hAnsi="Times New Roman" w:cs="Times New Roman"/>
        </w:rPr>
        <w:t>, certain to expose his fraud</w:t>
      </w:r>
      <w:r w:rsidRPr="00081246">
        <w:rPr>
          <w:rFonts w:ascii="Times New Roman" w:hAnsi="Times New Roman" w:cs="Times New Roman"/>
        </w:rPr>
        <w:t xml:space="preserve">. Panic-stricken, he rushed to </w:t>
      </w:r>
      <w:r w:rsidRPr="00081246">
        <w:rPr>
          <w:rFonts w:ascii="Times New Roman" w:hAnsi="Times New Roman" w:cs="Times New Roman"/>
          <w:rtl/>
        </w:rPr>
        <w:t>ר</w:t>
      </w:r>
      <w:r w:rsidR="00081246" w:rsidRPr="00081246">
        <w:rPr>
          <w:rFonts w:ascii="Times New Roman" w:hAnsi="Times New Roman" w:cs="Times New Roman"/>
          <w:rtl/>
        </w:rPr>
        <w:t>’</w:t>
      </w:r>
      <w:r w:rsidRPr="00081246">
        <w:rPr>
          <w:rFonts w:ascii="Times New Roman" w:hAnsi="Times New Roman" w:cs="Times New Roman"/>
          <w:rtl/>
        </w:rPr>
        <w:t xml:space="preserve"> מאיר</w:t>
      </w:r>
      <w:r w:rsidRPr="00081246">
        <w:rPr>
          <w:rFonts w:ascii="Times New Roman" w:hAnsi="Times New Roman" w:cs="Times New Roman"/>
        </w:rPr>
        <w:t xml:space="preserve"> for advice. It was Friday afternoon, and he couldn</w:t>
      </w:r>
      <w:r w:rsidR="00081246" w:rsidRPr="00081246">
        <w:rPr>
          <w:rFonts w:ascii="Times New Roman" w:hAnsi="Times New Roman" w:cs="Times New Roman"/>
        </w:rPr>
        <w:t>’</w:t>
      </w:r>
      <w:r w:rsidRPr="00081246">
        <w:rPr>
          <w:rFonts w:ascii="Times New Roman" w:hAnsi="Times New Roman" w:cs="Times New Roman"/>
        </w:rPr>
        <w:t xml:space="preserve">t see the </w:t>
      </w:r>
      <w:r w:rsidRPr="00081246">
        <w:rPr>
          <w:rFonts w:ascii="Times New Roman" w:hAnsi="Times New Roman" w:cs="Times New Roman"/>
          <w:rtl/>
        </w:rPr>
        <w:t>רב</w:t>
      </w:r>
      <w:r w:rsidRPr="00081246">
        <w:rPr>
          <w:rFonts w:ascii="Times New Roman" w:hAnsi="Times New Roman" w:cs="Times New Roman"/>
        </w:rPr>
        <w:t xml:space="preserve"> until after </w:t>
      </w:r>
      <w:r w:rsidRPr="00081246">
        <w:rPr>
          <w:rFonts w:ascii="Times New Roman" w:hAnsi="Times New Roman" w:cs="Times New Roman"/>
          <w:rtl/>
        </w:rPr>
        <w:t>שבת</w:t>
      </w:r>
      <w:r w:rsidRPr="00081246">
        <w:rPr>
          <w:rFonts w:ascii="Times New Roman" w:hAnsi="Times New Roman" w:cs="Times New Roman"/>
        </w:rPr>
        <w:t xml:space="preserve">. On </w:t>
      </w:r>
      <w:r w:rsidRPr="00081246">
        <w:rPr>
          <w:rFonts w:ascii="Times New Roman" w:hAnsi="Times New Roman" w:cs="Times New Roman"/>
          <w:rtl/>
        </w:rPr>
        <w:t>שבת</w:t>
      </w:r>
      <w:r w:rsidRPr="00081246">
        <w:rPr>
          <w:rFonts w:ascii="Times New Roman" w:hAnsi="Times New Roman" w:cs="Times New Roman"/>
        </w:rPr>
        <w:t xml:space="preserve"> morning, the </w:t>
      </w:r>
      <w:r w:rsidRPr="00081246">
        <w:rPr>
          <w:rFonts w:ascii="Times New Roman" w:hAnsi="Times New Roman" w:cs="Times New Roman"/>
          <w:rtl/>
        </w:rPr>
        <w:t>ראש הקהל</w:t>
      </w:r>
      <w:r w:rsidRPr="00081246">
        <w:rPr>
          <w:rFonts w:ascii="Times New Roman" w:hAnsi="Times New Roman" w:cs="Times New Roman"/>
        </w:rPr>
        <w:t xml:space="preserve"> was honored when the </w:t>
      </w:r>
      <w:r w:rsidRPr="00081246">
        <w:rPr>
          <w:rFonts w:ascii="Times New Roman" w:hAnsi="Times New Roman" w:cs="Times New Roman"/>
          <w:rtl/>
        </w:rPr>
        <w:t>רב</w:t>
      </w:r>
      <w:r w:rsidRPr="00081246">
        <w:rPr>
          <w:rFonts w:ascii="Times New Roman" w:hAnsi="Times New Roman" w:cs="Times New Roman"/>
        </w:rPr>
        <w:t xml:space="preserve"> called him up for </w:t>
      </w:r>
      <w:r w:rsidRPr="00081246">
        <w:rPr>
          <w:rFonts w:ascii="Times New Roman" w:hAnsi="Times New Roman" w:cs="Times New Roman"/>
          <w:rtl/>
        </w:rPr>
        <w:t>ששי</w:t>
      </w:r>
      <w:r w:rsidRPr="00081246">
        <w:rPr>
          <w:rFonts w:ascii="Times New Roman" w:hAnsi="Times New Roman" w:cs="Times New Roman"/>
        </w:rPr>
        <w:t xml:space="preserve"> – the sixth </w:t>
      </w:r>
      <w:r w:rsidRPr="00081246">
        <w:rPr>
          <w:rFonts w:ascii="Times New Roman" w:hAnsi="Times New Roman" w:cs="Times New Roman"/>
          <w:rtl/>
        </w:rPr>
        <w:t>עלייה</w:t>
      </w:r>
      <w:r w:rsidRPr="00081246">
        <w:rPr>
          <w:rFonts w:ascii="Times New Roman" w:hAnsi="Times New Roman" w:cs="Times New Roman"/>
        </w:rPr>
        <w:t xml:space="preserve"> – a position of respect in those times. However, he quickly realized that </w:t>
      </w:r>
      <w:r w:rsidRPr="00081246">
        <w:rPr>
          <w:rFonts w:ascii="Times New Roman" w:hAnsi="Times New Roman" w:cs="Times New Roman"/>
          <w:rtl/>
        </w:rPr>
        <w:t>ר</w:t>
      </w:r>
      <w:r w:rsidR="00081246" w:rsidRPr="00081246">
        <w:rPr>
          <w:rFonts w:ascii="Times New Roman" w:hAnsi="Times New Roman" w:cs="Times New Roman"/>
          <w:rtl/>
        </w:rPr>
        <w:t>’</w:t>
      </w:r>
      <w:r w:rsidRPr="00081246">
        <w:rPr>
          <w:rFonts w:ascii="Times New Roman" w:hAnsi="Times New Roman" w:cs="Times New Roman"/>
          <w:rtl/>
        </w:rPr>
        <w:t xml:space="preserve"> מאיר</w:t>
      </w:r>
      <w:r w:rsidRPr="00081246">
        <w:rPr>
          <w:rFonts w:ascii="Times New Roman" w:hAnsi="Times New Roman" w:cs="Times New Roman"/>
        </w:rPr>
        <w:t xml:space="preserve"> was </w:t>
      </w:r>
      <w:r w:rsidR="00D54D70" w:rsidRPr="00081246">
        <w:rPr>
          <w:rFonts w:ascii="Times New Roman" w:hAnsi="Times New Roman" w:cs="Times New Roman"/>
        </w:rPr>
        <w:t>not someone who you could pull something over</w:t>
      </w:r>
      <w:r w:rsidR="000D37BD" w:rsidRPr="00081246">
        <w:rPr>
          <w:rFonts w:ascii="Times New Roman" w:hAnsi="Times New Roman" w:cs="Times New Roman"/>
        </w:rPr>
        <w:t>.</w:t>
      </w:r>
    </w:p>
    <w:p w:rsidR="00662DDD" w:rsidRPr="00081246" w:rsidRDefault="003173F6" w:rsidP="00081246">
      <w:pPr>
        <w:jc w:val="both"/>
        <w:rPr>
          <w:rFonts w:ascii="Times New Roman" w:hAnsi="Times New Roman" w:cs="Times New Roman"/>
        </w:rPr>
      </w:pPr>
      <w:r w:rsidRPr="00081246">
        <w:rPr>
          <w:rFonts w:ascii="Times New Roman" w:hAnsi="Times New Roman" w:cs="Times New Roman"/>
        </w:rPr>
        <w:t xml:space="preserve">The </w:t>
      </w:r>
      <w:r w:rsidRPr="00081246">
        <w:rPr>
          <w:rFonts w:ascii="Times New Roman" w:hAnsi="Times New Roman" w:cs="Times New Roman"/>
          <w:rtl/>
        </w:rPr>
        <w:t>רב</w:t>
      </w:r>
      <w:r w:rsidRPr="00081246">
        <w:rPr>
          <w:rFonts w:ascii="Times New Roman" w:hAnsi="Times New Roman" w:cs="Times New Roman"/>
        </w:rPr>
        <w:t xml:space="preserve"> was also the </w:t>
      </w:r>
      <w:r w:rsidRPr="00081246">
        <w:rPr>
          <w:rFonts w:ascii="Times New Roman" w:hAnsi="Times New Roman" w:cs="Times New Roman"/>
          <w:rtl/>
        </w:rPr>
        <w:t>בעל קורא</w:t>
      </w:r>
      <w:r w:rsidRPr="00081246">
        <w:rPr>
          <w:rFonts w:ascii="Times New Roman" w:hAnsi="Times New Roman" w:cs="Times New Roman"/>
        </w:rPr>
        <w:t xml:space="preserve"> and read the </w:t>
      </w:r>
      <w:r w:rsidRPr="00081246">
        <w:rPr>
          <w:rFonts w:ascii="Times New Roman" w:hAnsi="Times New Roman" w:cs="Times New Roman"/>
          <w:rtl/>
        </w:rPr>
        <w:t>תורה</w:t>
      </w:r>
      <w:r w:rsidRPr="00081246">
        <w:rPr>
          <w:rFonts w:ascii="Times New Roman" w:hAnsi="Times New Roman" w:cs="Times New Roman"/>
        </w:rPr>
        <w:t xml:space="preserve"> </w:t>
      </w:r>
      <w:r w:rsidR="00242084" w:rsidRPr="00081246">
        <w:rPr>
          <w:rFonts w:ascii="Times New Roman" w:hAnsi="Times New Roman" w:cs="Times New Roman"/>
        </w:rPr>
        <w:t xml:space="preserve">himself </w:t>
      </w:r>
      <w:r w:rsidRPr="00081246">
        <w:rPr>
          <w:rFonts w:ascii="Times New Roman" w:hAnsi="Times New Roman" w:cs="Times New Roman"/>
        </w:rPr>
        <w:t xml:space="preserve">each week. </w:t>
      </w:r>
      <w:r w:rsidR="00242084" w:rsidRPr="00081246">
        <w:rPr>
          <w:rFonts w:ascii="Times New Roman" w:hAnsi="Times New Roman" w:cs="Times New Roman"/>
        </w:rPr>
        <w:t>At</w:t>
      </w:r>
      <w:r w:rsidRPr="00081246">
        <w:rPr>
          <w:rFonts w:ascii="Times New Roman" w:hAnsi="Times New Roman" w:cs="Times New Roman"/>
        </w:rPr>
        <w:t xml:space="preserve"> the </w:t>
      </w:r>
      <w:r w:rsidR="00242084" w:rsidRPr="00081246">
        <w:rPr>
          <w:rFonts w:ascii="Times New Roman" w:hAnsi="Times New Roman" w:cs="Times New Roman"/>
        </w:rPr>
        <w:t xml:space="preserve">end of </w:t>
      </w:r>
      <w:r w:rsidR="00242084" w:rsidRPr="00081246">
        <w:rPr>
          <w:rFonts w:ascii="Times New Roman" w:hAnsi="Times New Roman" w:cs="Times New Roman" w:hint="cs"/>
          <w:rtl/>
        </w:rPr>
        <w:t>ששי</w:t>
      </w:r>
      <w:r w:rsidRPr="00081246">
        <w:rPr>
          <w:rFonts w:ascii="Times New Roman" w:hAnsi="Times New Roman" w:cs="Times New Roman"/>
        </w:rPr>
        <w:t xml:space="preserve">, he stopped three </w:t>
      </w:r>
      <w:r w:rsidRPr="00081246">
        <w:rPr>
          <w:rFonts w:ascii="Times New Roman" w:hAnsi="Times New Roman" w:cs="Times New Roman"/>
          <w:rtl/>
        </w:rPr>
        <w:t>פסוקים</w:t>
      </w:r>
      <w:r w:rsidRPr="00081246">
        <w:rPr>
          <w:rFonts w:ascii="Times New Roman" w:hAnsi="Times New Roman" w:cs="Times New Roman"/>
        </w:rPr>
        <w:t xml:space="preserve"> before the usual end of the </w:t>
      </w:r>
      <w:r w:rsidRPr="00081246">
        <w:rPr>
          <w:rFonts w:ascii="Times New Roman" w:hAnsi="Times New Roman" w:cs="Times New Roman"/>
          <w:rtl/>
        </w:rPr>
        <w:t>עלייה</w:t>
      </w:r>
      <w:r w:rsidRPr="00081246">
        <w:rPr>
          <w:rFonts w:ascii="Times New Roman" w:hAnsi="Times New Roman" w:cs="Times New Roman"/>
        </w:rPr>
        <w:t xml:space="preserve">. The </w:t>
      </w:r>
      <w:r w:rsidRPr="00081246">
        <w:rPr>
          <w:rFonts w:ascii="Times New Roman" w:hAnsi="Times New Roman" w:cs="Times New Roman"/>
          <w:rtl/>
        </w:rPr>
        <w:t>פסוק</w:t>
      </w:r>
      <w:r w:rsidRPr="00081246">
        <w:rPr>
          <w:rFonts w:ascii="Times New Roman" w:hAnsi="Times New Roman" w:cs="Times New Roman"/>
        </w:rPr>
        <w:t xml:space="preserve"> where he paused was (39:20):</w:t>
      </w:r>
      <w:r w:rsidRPr="00081246">
        <w:rPr>
          <w:rFonts w:ascii="Times New Roman" w:hAnsi="Times New Roman" w:cs="Times New Roman"/>
          <w:rtl/>
        </w:rPr>
        <w:t>וַיִּקַּח אֲדֹנֵי יוֹסֵף אֹתוֹ וַיִּתְּנֵהוּ אֶל בֵּית הַסֹּהַר מְקוֹם אֲשֶׁר אֲסִירֵי הַמֶּלֶךְ אֲסוּרִים וַיְהִי שָׁם בְּבֵית הַסֹּהַר</w:t>
      </w:r>
      <w:r w:rsidRPr="00081246">
        <w:rPr>
          <w:rFonts w:ascii="Times New Roman" w:hAnsi="Times New Roman" w:cs="Times New Roman"/>
        </w:rPr>
        <w:t xml:space="preserve">. This pasuk describes how </w:t>
      </w:r>
      <w:r w:rsidRPr="00081246">
        <w:rPr>
          <w:rFonts w:ascii="Times New Roman" w:hAnsi="Times New Roman" w:cs="Times New Roman"/>
          <w:rtl/>
        </w:rPr>
        <w:t>פוטיפר</w:t>
      </w:r>
      <w:r w:rsidRPr="00081246">
        <w:rPr>
          <w:rFonts w:ascii="Times New Roman" w:hAnsi="Times New Roman" w:cs="Times New Roman"/>
        </w:rPr>
        <w:t xml:space="preserve"> imprisoned </w:t>
      </w:r>
      <w:r w:rsidRPr="00081246">
        <w:rPr>
          <w:rFonts w:ascii="Times New Roman" w:hAnsi="Times New Roman" w:cs="Times New Roman"/>
          <w:rtl/>
        </w:rPr>
        <w:t>יוסף</w:t>
      </w:r>
      <w:r w:rsidRPr="00081246">
        <w:rPr>
          <w:rFonts w:ascii="Times New Roman" w:hAnsi="Times New Roman" w:cs="Times New Roman"/>
        </w:rPr>
        <w:t xml:space="preserve"> over an alleged crime. The </w:t>
      </w:r>
      <w:r w:rsidRPr="00081246">
        <w:rPr>
          <w:rFonts w:ascii="Times New Roman" w:hAnsi="Times New Roman" w:cs="Times New Roman"/>
          <w:rtl/>
        </w:rPr>
        <w:t>ראש הקהל</w:t>
      </w:r>
      <w:r w:rsidRPr="00081246">
        <w:rPr>
          <w:rFonts w:ascii="Times New Roman" w:hAnsi="Times New Roman" w:cs="Times New Roman"/>
        </w:rPr>
        <w:t xml:space="preserve"> understood immediately – the </w:t>
      </w:r>
      <w:r w:rsidRPr="00081246">
        <w:rPr>
          <w:rFonts w:ascii="Times New Roman" w:hAnsi="Times New Roman" w:cs="Times New Roman"/>
          <w:rtl/>
        </w:rPr>
        <w:t>רב</w:t>
      </w:r>
      <w:r w:rsidRPr="00081246">
        <w:rPr>
          <w:rFonts w:ascii="Times New Roman" w:hAnsi="Times New Roman" w:cs="Times New Roman"/>
        </w:rPr>
        <w:t xml:space="preserve"> was hinting at his punishment, implying that his fate, too, was to be imprisoned for his deceitful actions. The </w:t>
      </w:r>
      <w:r w:rsidRPr="00081246">
        <w:rPr>
          <w:rFonts w:ascii="Times New Roman" w:hAnsi="Times New Roman" w:cs="Times New Roman"/>
          <w:rtl/>
        </w:rPr>
        <w:t>רב</w:t>
      </w:r>
      <w:r w:rsidRPr="00081246">
        <w:rPr>
          <w:rFonts w:ascii="Times New Roman" w:hAnsi="Times New Roman" w:cs="Times New Roman"/>
        </w:rPr>
        <w:t xml:space="preserve"> motioned for him to recite the </w:t>
      </w:r>
      <w:r w:rsidRPr="00081246">
        <w:rPr>
          <w:rFonts w:ascii="Times New Roman" w:hAnsi="Times New Roman" w:cs="Times New Roman"/>
          <w:rtl/>
        </w:rPr>
        <w:t>ברכה</w:t>
      </w:r>
      <w:r w:rsidRPr="00081246">
        <w:rPr>
          <w:rFonts w:ascii="Times New Roman" w:hAnsi="Times New Roman" w:cs="Times New Roman"/>
        </w:rPr>
        <w:t xml:space="preserve"> and conclude the </w:t>
      </w:r>
      <w:r w:rsidRPr="00081246">
        <w:rPr>
          <w:rFonts w:ascii="Times New Roman" w:hAnsi="Times New Roman" w:cs="Times New Roman"/>
          <w:rtl/>
        </w:rPr>
        <w:t>עלייה</w:t>
      </w:r>
      <w:r w:rsidRPr="00081246">
        <w:rPr>
          <w:rFonts w:ascii="Times New Roman" w:hAnsi="Times New Roman" w:cs="Times New Roman"/>
        </w:rPr>
        <w:t xml:space="preserve">, but the </w:t>
      </w:r>
      <w:r w:rsidRPr="00081246">
        <w:rPr>
          <w:rFonts w:ascii="Times New Roman" w:hAnsi="Times New Roman" w:cs="Times New Roman"/>
          <w:rtl/>
        </w:rPr>
        <w:t>ראש הקהל</w:t>
      </w:r>
      <w:r w:rsidRPr="00081246">
        <w:rPr>
          <w:rFonts w:ascii="Times New Roman" w:hAnsi="Times New Roman" w:cs="Times New Roman"/>
        </w:rPr>
        <w:t xml:space="preserve"> refused, signaling to the </w:t>
      </w:r>
      <w:r w:rsidRPr="00081246">
        <w:rPr>
          <w:rFonts w:ascii="Times New Roman" w:hAnsi="Times New Roman" w:cs="Times New Roman"/>
          <w:rtl/>
        </w:rPr>
        <w:t>רב</w:t>
      </w:r>
      <w:r w:rsidRPr="00081246">
        <w:rPr>
          <w:rFonts w:ascii="Times New Roman" w:hAnsi="Times New Roman" w:cs="Times New Roman"/>
        </w:rPr>
        <w:t xml:space="preserve"> to continue and stop at the usual </w:t>
      </w:r>
      <w:r w:rsidRPr="00081246">
        <w:rPr>
          <w:rFonts w:ascii="Times New Roman" w:hAnsi="Times New Roman" w:cs="Times New Roman"/>
          <w:rtl/>
        </w:rPr>
        <w:t>פסוק</w:t>
      </w:r>
      <w:r w:rsidRPr="00081246">
        <w:rPr>
          <w:rFonts w:ascii="Times New Roman" w:hAnsi="Times New Roman" w:cs="Times New Roman"/>
        </w:rPr>
        <w:t xml:space="preserve"> (39:23)</w:t>
      </w:r>
      <w:r w:rsidR="00E06A21" w:rsidRPr="00081246">
        <w:rPr>
          <w:rFonts w:ascii="Times New Roman" w:hAnsi="Times New Roman" w:cs="Times New Roman"/>
        </w:rPr>
        <w:t xml:space="preserve">: </w:t>
      </w:r>
      <w:r w:rsidRPr="00081246">
        <w:rPr>
          <w:rFonts w:ascii="Times New Roman" w:hAnsi="Times New Roman" w:cs="Times New Roman"/>
          <w:rtl/>
        </w:rPr>
        <w:t>אֵין שַׂר בֵּית הַסֹּהַר רֹאֶה אֶת כׇּל מְאוּמָה בְּיָדוֹ בַּאֲשֶׁר ה</w:t>
      </w:r>
      <w:r w:rsidR="00081246" w:rsidRPr="00081246">
        <w:rPr>
          <w:rFonts w:ascii="Times New Roman" w:hAnsi="Times New Roman" w:cs="Times New Roman"/>
          <w:rtl/>
        </w:rPr>
        <w:t>’</w:t>
      </w:r>
      <w:r w:rsidRPr="00081246">
        <w:rPr>
          <w:rFonts w:ascii="Times New Roman" w:hAnsi="Times New Roman" w:cs="Times New Roman"/>
          <w:rtl/>
        </w:rPr>
        <w:t xml:space="preserve"> אִתּוֹ וַאֲשֶׁר הוּא עֹשֶׂה ה</w:t>
      </w:r>
      <w:r w:rsidR="00081246" w:rsidRPr="00081246">
        <w:rPr>
          <w:rFonts w:ascii="Times New Roman" w:hAnsi="Times New Roman" w:cs="Times New Roman"/>
          <w:rtl/>
        </w:rPr>
        <w:t>’</w:t>
      </w:r>
      <w:r w:rsidRPr="00081246">
        <w:rPr>
          <w:rFonts w:ascii="Times New Roman" w:hAnsi="Times New Roman" w:cs="Times New Roman"/>
          <w:rtl/>
        </w:rPr>
        <w:t xml:space="preserve"> מַצְלִיחַ</w:t>
      </w:r>
      <w:r w:rsidRPr="00081246">
        <w:rPr>
          <w:rFonts w:ascii="Times New Roman" w:hAnsi="Times New Roman" w:cs="Times New Roman"/>
        </w:rPr>
        <w:t xml:space="preserve"> – </w:t>
      </w:r>
      <w:r w:rsidR="00E06A21" w:rsidRPr="00081246">
        <w:rPr>
          <w:rFonts w:ascii="Times New Roman" w:hAnsi="Times New Roman" w:cs="Times New Roman"/>
        </w:rPr>
        <w:t>t</w:t>
      </w:r>
      <w:r w:rsidRPr="00081246">
        <w:rPr>
          <w:rFonts w:ascii="Times New Roman" w:hAnsi="Times New Roman" w:cs="Times New Roman"/>
        </w:rPr>
        <w:t xml:space="preserve">hat </w:t>
      </w:r>
      <w:r w:rsidR="00E06A21" w:rsidRPr="00081246">
        <w:rPr>
          <w:rFonts w:ascii="Times New Roman" w:hAnsi="Times New Roman" w:cs="Times New Roman"/>
        </w:rPr>
        <w:t>in</w:t>
      </w:r>
      <w:r w:rsidRPr="00081246">
        <w:rPr>
          <w:rFonts w:ascii="Times New Roman" w:hAnsi="Times New Roman" w:cs="Times New Roman"/>
        </w:rPr>
        <w:t xml:space="preserve"> all that Yosef did, he succeeded with Hashem</w:t>
      </w:r>
      <w:r w:rsidR="00081246" w:rsidRPr="00081246">
        <w:rPr>
          <w:rFonts w:ascii="Times New Roman" w:hAnsi="Times New Roman" w:cs="Times New Roman"/>
        </w:rPr>
        <w:t>’</w:t>
      </w:r>
      <w:r w:rsidRPr="00081246">
        <w:rPr>
          <w:rFonts w:ascii="Times New Roman" w:hAnsi="Times New Roman" w:cs="Times New Roman"/>
        </w:rPr>
        <w:t xml:space="preserve">s help. </w:t>
      </w:r>
      <w:r w:rsidR="000312CB" w:rsidRPr="00081246">
        <w:rPr>
          <w:rFonts w:ascii="Times New Roman" w:hAnsi="Times New Roman" w:cs="Times New Roman"/>
        </w:rPr>
        <w:t xml:space="preserve">The </w:t>
      </w:r>
      <w:r w:rsidR="000312CB" w:rsidRPr="00081246">
        <w:rPr>
          <w:rFonts w:ascii="Times New Roman" w:hAnsi="Times New Roman" w:cs="Times New Roman"/>
          <w:rtl/>
        </w:rPr>
        <w:t>ראש הקהל</w:t>
      </w:r>
      <w:r w:rsidR="000312CB" w:rsidRPr="00081246">
        <w:rPr>
          <w:rFonts w:ascii="Times New Roman" w:hAnsi="Times New Roman" w:cs="Times New Roman"/>
        </w:rPr>
        <w:t xml:space="preserve"> wanted the </w:t>
      </w:r>
      <w:r w:rsidR="000312CB" w:rsidRPr="00081246">
        <w:rPr>
          <w:rFonts w:ascii="Times New Roman" w:hAnsi="Times New Roman" w:cs="Times New Roman"/>
          <w:rtl/>
        </w:rPr>
        <w:t>ר</w:t>
      </w:r>
      <w:r w:rsidR="00081246" w:rsidRPr="00081246">
        <w:rPr>
          <w:rFonts w:ascii="Times New Roman" w:hAnsi="Times New Roman" w:cs="Times New Roman"/>
          <w:rtl/>
        </w:rPr>
        <w:t>’</w:t>
      </w:r>
      <w:r w:rsidR="000312CB" w:rsidRPr="00081246">
        <w:rPr>
          <w:rFonts w:ascii="Times New Roman" w:hAnsi="Times New Roman" w:cs="Times New Roman"/>
          <w:rtl/>
        </w:rPr>
        <w:t xml:space="preserve"> מאיר</w:t>
      </w:r>
      <w:r w:rsidR="000312CB" w:rsidRPr="00081246">
        <w:rPr>
          <w:rFonts w:ascii="Times New Roman" w:hAnsi="Times New Roman" w:cs="Times New Roman"/>
        </w:rPr>
        <w:t xml:space="preserve"> to stop at this pasuk, as he felt that he needed this </w:t>
      </w:r>
      <w:r w:rsidR="000312CB" w:rsidRPr="00081246">
        <w:rPr>
          <w:rFonts w:ascii="Times New Roman" w:hAnsi="Times New Roman" w:cs="Times New Roman"/>
          <w:rtl/>
        </w:rPr>
        <w:t>ברכה</w:t>
      </w:r>
      <w:r w:rsidR="000312CB" w:rsidRPr="00081246">
        <w:rPr>
          <w:rFonts w:ascii="Times New Roman" w:hAnsi="Times New Roman" w:cs="Times New Roman"/>
        </w:rPr>
        <w:t xml:space="preserve">. Finally, </w:t>
      </w:r>
      <w:r w:rsidR="000312CB" w:rsidRPr="00081246">
        <w:rPr>
          <w:rFonts w:ascii="Times New Roman" w:hAnsi="Times New Roman" w:cs="Times New Roman"/>
          <w:rtl/>
        </w:rPr>
        <w:t>ר</w:t>
      </w:r>
      <w:r w:rsidR="00081246" w:rsidRPr="00081246">
        <w:rPr>
          <w:rFonts w:ascii="Times New Roman" w:hAnsi="Times New Roman" w:cs="Times New Roman"/>
          <w:rtl/>
        </w:rPr>
        <w:t>’</w:t>
      </w:r>
      <w:r w:rsidR="000312CB" w:rsidRPr="00081246">
        <w:rPr>
          <w:rFonts w:ascii="Times New Roman" w:hAnsi="Times New Roman" w:cs="Times New Roman"/>
          <w:rtl/>
        </w:rPr>
        <w:t xml:space="preserve"> מאיר</w:t>
      </w:r>
      <w:r w:rsidR="000312CB" w:rsidRPr="00081246">
        <w:rPr>
          <w:rFonts w:ascii="Times New Roman" w:hAnsi="Times New Roman" w:cs="Times New Roman"/>
        </w:rPr>
        <w:t xml:space="preserve"> relented, and continued the leining and stopped at the correct place.</w:t>
      </w:r>
    </w:p>
    <w:p w:rsidR="00E06A21" w:rsidRPr="00081246" w:rsidRDefault="003173F6" w:rsidP="00081246">
      <w:pPr>
        <w:jc w:val="both"/>
        <w:rPr>
          <w:rFonts w:ascii="Times New Roman" w:hAnsi="Times New Roman" w:cs="Times New Roman"/>
        </w:rPr>
      </w:pPr>
      <w:r w:rsidRPr="00081246">
        <w:rPr>
          <w:rFonts w:ascii="Times New Roman" w:hAnsi="Times New Roman" w:cs="Times New Roman"/>
        </w:rPr>
        <w:t xml:space="preserve">After </w:t>
      </w:r>
      <w:r w:rsidRPr="00081246">
        <w:rPr>
          <w:rFonts w:ascii="Times New Roman" w:hAnsi="Times New Roman" w:cs="Times New Roman"/>
          <w:rtl/>
        </w:rPr>
        <w:t xml:space="preserve">שבת </w:t>
      </w:r>
      <w:r w:rsidR="000312CB" w:rsidRPr="00081246">
        <w:rPr>
          <w:rFonts w:ascii="Times New Roman" w:hAnsi="Times New Roman" w:cs="Times New Roman"/>
        </w:rPr>
        <w:t xml:space="preserve">, </w:t>
      </w:r>
      <w:r w:rsidR="000312CB" w:rsidRPr="00081246">
        <w:rPr>
          <w:rFonts w:ascii="Times New Roman" w:hAnsi="Times New Roman" w:cs="Times New Roman"/>
          <w:rtl/>
        </w:rPr>
        <w:t>ר</w:t>
      </w:r>
      <w:r w:rsidR="00081246" w:rsidRPr="00081246">
        <w:rPr>
          <w:rFonts w:ascii="Times New Roman" w:hAnsi="Times New Roman" w:cs="Times New Roman"/>
          <w:rtl/>
        </w:rPr>
        <w:t>’</w:t>
      </w:r>
      <w:r w:rsidR="000312CB" w:rsidRPr="00081246">
        <w:rPr>
          <w:rFonts w:ascii="Times New Roman" w:hAnsi="Times New Roman" w:cs="Times New Roman"/>
          <w:rtl/>
        </w:rPr>
        <w:t xml:space="preserve"> מאיר</w:t>
      </w:r>
      <w:r w:rsidR="000312CB" w:rsidRPr="00081246">
        <w:rPr>
          <w:rFonts w:ascii="Times New Roman" w:hAnsi="Times New Roman" w:cs="Times New Roman"/>
        </w:rPr>
        <w:t xml:space="preserve"> s</w:t>
      </w:r>
      <w:r w:rsidRPr="00081246">
        <w:rPr>
          <w:rFonts w:ascii="Times New Roman" w:hAnsi="Times New Roman" w:cs="Times New Roman"/>
        </w:rPr>
        <w:t xml:space="preserve">ummoned the </w:t>
      </w:r>
      <w:r w:rsidRPr="00081246">
        <w:rPr>
          <w:rFonts w:ascii="Times New Roman" w:hAnsi="Times New Roman" w:cs="Times New Roman"/>
          <w:rtl/>
        </w:rPr>
        <w:t>ראש הקהל</w:t>
      </w:r>
      <w:r w:rsidRPr="00081246">
        <w:rPr>
          <w:rFonts w:ascii="Times New Roman" w:hAnsi="Times New Roman" w:cs="Times New Roman"/>
        </w:rPr>
        <w:t xml:space="preserve"> and admonished him sternly. He explained the gravity of his actions, warning him that he could endanger the entire Jewish community by stealing from the government. The </w:t>
      </w:r>
      <w:r w:rsidRPr="00081246">
        <w:rPr>
          <w:rFonts w:ascii="Times New Roman" w:hAnsi="Times New Roman" w:cs="Times New Roman"/>
          <w:rtl/>
        </w:rPr>
        <w:t>ראש הקהל</w:t>
      </w:r>
      <w:r w:rsidRPr="00081246">
        <w:rPr>
          <w:rFonts w:ascii="Times New Roman" w:hAnsi="Times New Roman" w:cs="Times New Roman"/>
        </w:rPr>
        <w:t xml:space="preserve"> acce</w:t>
      </w:r>
      <w:r w:rsidR="001A6EFB" w:rsidRPr="00081246">
        <w:rPr>
          <w:rFonts w:ascii="Times New Roman" w:hAnsi="Times New Roman" w:cs="Times New Roman"/>
        </w:rPr>
        <w:t>pted the rebuke, promising to act</w:t>
      </w:r>
      <w:r w:rsidRPr="00081246">
        <w:rPr>
          <w:rFonts w:ascii="Times New Roman" w:hAnsi="Times New Roman" w:cs="Times New Roman"/>
        </w:rPr>
        <w:t xml:space="preserve"> more </w:t>
      </w:r>
      <w:r w:rsidR="001A6EFB" w:rsidRPr="00081246">
        <w:rPr>
          <w:rFonts w:ascii="Times New Roman" w:hAnsi="Times New Roman" w:cs="Times New Roman"/>
        </w:rPr>
        <w:t>responsibly</w:t>
      </w:r>
      <w:r w:rsidRPr="00081246">
        <w:rPr>
          <w:rFonts w:ascii="Times New Roman" w:hAnsi="Times New Roman" w:cs="Times New Roman"/>
        </w:rPr>
        <w:t xml:space="preserve"> in the future.</w:t>
      </w:r>
      <w:r w:rsidR="001A6EFB" w:rsidRPr="00081246">
        <w:rPr>
          <w:rFonts w:ascii="Times New Roman" w:hAnsi="Times New Roman" w:cs="Times New Roman"/>
        </w:rPr>
        <w:t xml:space="preserve"> </w:t>
      </w:r>
      <w:r w:rsidRPr="00081246">
        <w:rPr>
          <w:rFonts w:ascii="Times New Roman" w:hAnsi="Times New Roman" w:cs="Times New Roman"/>
        </w:rPr>
        <w:t xml:space="preserve">The following day, the inspector informed the </w:t>
      </w:r>
      <w:r w:rsidRPr="00081246">
        <w:rPr>
          <w:rFonts w:ascii="Times New Roman" w:hAnsi="Times New Roman" w:cs="Times New Roman"/>
          <w:rtl/>
        </w:rPr>
        <w:t>ראש הקהל</w:t>
      </w:r>
      <w:r w:rsidRPr="00081246">
        <w:rPr>
          <w:rFonts w:ascii="Times New Roman" w:hAnsi="Times New Roman" w:cs="Times New Roman"/>
        </w:rPr>
        <w:t xml:space="preserve"> that his audit was postponed due to being reassigned to another area.</w:t>
      </w:r>
    </w:p>
    <w:p w:rsidR="003173F6" w:rsidRPr="00081246" w:rsidRDefault="001A6EFB" w:rsidP="00081246">
      <w:pPr>
        <w:jc w:val="both"/>
        <w:rPr>
          <w:rFonts w:ascii="Times New Roman" w:hAnsi="Times New Roman" w:cs="Times New Roman"/>
        </w:rPr>
      </w:pPr>
      <w:r w:rsidRPr="00081246">
        <w:rPr>
          <w:rFonts w:ascii="Times New Roman" w:hAnsi="Times New Roman" w:cs="Times New Roman"/>
        </w:rPr>
        <w:t xml:space="preserve">The last </w:t>
      </w:r>
      <w:r w:rsidRPr="00081246">
        <w:rPr>
          <w:rFonts w:ascii="Times New Roman" w:hAnsi="Times New Roman" w:cs="Times New Roman"/>
          <w:rtl/>
        </w:rPr>
        <w:t>פסוק</w:t>
      </w:r>
      <w:r w:rsidRPr="00081246">
        <w:rPr>
          <w:rFonts w:ascii="Times New Roman" w:hAnsi="Times New Roman" w:cs="Times New Roman"/>
        </w:rPr>
        <w:t xml:space="preserve"> of the </w:t>
      </w:r>
      <w:r w:rsidRPr="00081246">
        <w:rPr>
          <w:rFonts w:ascii="Times New Roman" w:hAnsi="Times New Roman" w:cs="Times New Roman"/>
          <w:rtl/>
        </w:rPr>
        <w:t>פרשה</w:t>
      </w:r>
      <w:r w:rsidRPr="00081246">
        <w:rPr>
          <w:rFonts w:ascii="Times New Roman" w:hAnsi="Times New Roman" w:cs="Times New Roman"/>
        </w:rPr>
        <w:t xml:space="preserve"> is (40:23) </w:t>
      </w:r>
      <w:r w:rsidRPr="00081246">
        <w:rPr>
          <w:rFonts w:ascii="Times New Roman" w:hAnsi="Times New Roman" w:cs="Times New Roman"/>
          <w:rtl/>
        </w:rPr>
        <w:t>וְלֹא זָכַר שַׂר הַמַּשְׁקִים אֶת יוֹסֵף וַיִּשְׁכָּחֵהוּ</w:t>
      </w:r>
      <w:r w:rsidRPr="00081246">
        <w:rPr>
          <w:rFonts w:ascii="Times New Roman" w:hAnsi="Times New Roman" w:cs="Times New Roman"/>
        </w:rPr>
        <w:t xml:space="preserve">, which actually is appropriate to this story. The </w:t>
      </w:r>
      <w:r w:rsidRPr="00081246">
        <w:rPr>
          <w:rFonts w:ascii="Times New Roman" w:hAnsi="Times New Roman" w:cs="Times New Roman"/>
          <w:rtl/>
        </w:rPr>
        <w:t>שר המשקים</w:t>
      </w:r>
      <w:r w:rsidRPr="00081246">
        <w:rPr>
          <w:rFonts w:ascii="Times New Roman" w:hAnsi="Times New Roman" w:cs="Times New Roman"/>
        </w:rPr>
        <w:t xml:space="preserve"> forgot about </w:t>
      </w:r>
      <w:r w:rsidRPr="00081246">
        <w:rPr>
          <w:rFonts w:ascii="Times New Roman" w:hAnsi="Times New Roman" w:cs="Times New Roman"/>
          <w:rtl/>
        </w:rPr>
        <w:t>יוסף</w:t>
      </w:r>
      <w:r w:rsidRPr="00081246">
        <w:rPr>
          <w:rFonts w:ascii="Times New Roman" w:hAnsi="Times New Roman" w:cs="Times New Roman"/>
        </w:rPr>
        <w:t xml:space="preserve">, despite the kindness </w:t>
      </w:r>
      <w:r w:rsidRPr="00081246">
        <w:rPr>
          <w:rFonts w:ascii="Times New Roman" w:hAnsi="Times New Roman" w:cs="Times New Roman"/>
          <w:rtl/>
        </w:rPr>
        <w:t>יוסף</w:t>
      </w:r>
      <w:r w:rsidRPr="00081246">
        <w:rPr>
          <w:rFonts w:ascii="Times New Roman" w:hAnsi="Times New Roman" w:cs="Times New Roman"/>
        </w:rPr>
        <w:t xml:space="preserve"> had shown him. This </w:t>
      </w:r>
      <w:r w:rsidRPr="00081246">
        <w:rPr>
          <w:rFonts w:ascii="Times New Roman" w:hAnsi="Times New Roman" w:cs="Times New Roman"/>
          <w:rtl/>
        </w:rPr>
        <w:t>פסוק</w:t>
      </w:r>
      <w:r w:rsidRPr="00081246">
        <w:rPr>
          <w:rFonts w:ascii="Times New Roman" w:hAnsi="Times New Roman" w:cs="Times New Roman"/>
        </w:rPr>
        <w:t xml:space="preserve"> reflects a lack of </w:t>
      </w:r>
      <w:r w:rsidRPr="00081246">
        <w:rPr>
          <w:rFonts w:ascii="Times New Roman" w:hAnsi="Times New Roman" w:cs="Times New Roman"/>
          <w:rtl/>
        </w:rPr>
        <w:t>הכרת הטוב</w:t>
      </w:r>
      <w:r w:rsidRPr="00081246">
        <w:rPr>
          <w:rFonts w:ascii="Times New Roman" w:hAnsi="Times New Roman" w:cs="Times New Roman"/>
        </w:rPr>
        <w:t xml:space="preserve">, gratitude, on the part of the </w:t>
      </w:r>
      <w:r w:rsidRPr="00081246">
        <w:rPr>
          <w:rFonts w:ascii="Times New Roman" w:hAnsi="Times New Roman" w:cs="Times New Roman"/>
          <w:rtl/>
        </w:rPr>
        <w:t>שר המשקים</w:t>
      </w:r>
      <w:r w:rsidRPr="00081246">
        <w:rPr>
          <w:rFonts w:ascii="Times New Roman" w:hAnsi="Times New Roman" w:cs="Times New Roman"/>
        </w:rPr>
        <w:t xml:space="preserve">. Not only did he forget the </w:t>
      </w:r>
      <w:r w:rsidRPr="00081246">
        <w:rPr>
          <w:rStyle w:val="Strong"/>
          <w:rFonts w:ascii="Times New Roman" w:hAnsi="Times New Roman" w:cs="Times New Roman"/>
          <w:b w:val="0"/>
          <w:bCs w:val="0"/>
          <w:rtl/>
        </w:rPr>
        <w:t>בְּשׂוֹרָה טוֹבָ</w:t>
      </w:r>
      <w:r w:rsidR="00A12635" w:rsidRPr="00081246">
        <w:rPr>
          <w:rStyle w:val="Strong"/>
          <w:rFonts w:ascii="Times New Roman" w:hAnsi="Times New Roman" w:cs="Times New Roman" w:hint="cs"/>
          <w:b w:val="0"/>
          <w:bCs w:val="0"/>
          <w:rtl/>
        </w:rPr>
        <w:t>ה</w:t>
      </w:r>
      <w:r w:rsidR="00A12635" w:rsidRPr="00081246">
        <w:rPr>
          <w:rFonts w:ascii="Times New Roman" w:hAnsi="Times New Roman" w:cs="Times New Roman" w:hint="cs"/>
          <w:b/>
          <w:bCs/>
          <w:rtl/>
        </w:rPr>
        <w:t xml:space="preserve"> </w:t>
      </w:r>
      <w:r w:rsidR="00A12635" w:rsidRPr="00081246">
        <w:rPr>
          <w:rFonts w:ascii="Times New Roman" w:hAnsi="Times New Roman" w:cs="Times New Roman"/>
          <w:b/>
          <w:bCs/>
        </w:rPr>
        <w:t xml:space="preserve"> </w:t>
      </w:r>
      <w:r w:rsidR="00A12635" w:rsidRPr="00081246">
        <w:rPr>
          <w:rFonts w:ascii="Times New Roman" w:hAnsi="Times New Roman" w:cs="Times New Roman"/>
        </w:rPr>
        <w:t>that</w:t>
      </w:r>
      <w:r w:rsidRPr="00081246">
        <w:rPr>
          <w:rFonts w:ascii="Times New Roman" w:hAnsi="Times New Roman" w:cs="Times New Roman"/>
        </w:rPr>
        <w:t xml:space="preserve"> </w:t>
      </w:r>
      <w:r w:rsidRPr="00081246">
        <w:rPr>
          <w:rFonts w:ascii="Times New Roman" w:hAnsi="Times New Roman" w:cs="Times New Roman"/>
          <w:rtl/>
        </w:rPr>
        <w:t>יוסף</w:t>
      </w:r>
      <w:r w:rsidRPr="00081246">
        <w:rPr>
          <w:rFonts w:ascii="Times New Roman" w:hAnsi="Times New Roman" w:cs="Times New Roman"/>
        </w:rPr>
        <w:t xml:space="preserve"> gave him, but he also disregarded the </w:t>
      </w:r>
      <w:r w:rsidRPr="00081246">
        <w:rPr>
          <w:rFonts w:ascii="Times New Roman" w:hAnsi="Times New Roman" w:cs="Times New Roman"/>
          <w:rtl/>
        </w:rPr>
        <w:t>חיזוק</w:t>
      </w:r>
      <w:r w:rsidRPr="00081246">
        <w:rPr>
          <w:rFonts w:ascii="Times New Roman" w:hAnsi="Times New Roman" w:cs="Times New Roman"/>
        </w:rPr>
        <w:t xml:space="preserve"> and support </w:t>
      </w:r>
      <w:r w:rsidRPr="00081246">
        <w:rPr>
          <w:rFonts w:ascii="Times New Roman" w:hAnsi="Times New Roman" w:cs="Times New Roman"/>
          <w:rtl/>
        </w:rPr>
        <w:t>יוסף</w:t>
      </w:r>
      <w:r w:rsidRPr="00081246">
        <w:rPr>
          <w:rFonts w:ascii="Times New Roman" w:hAnsi="Times New Roman" w:cs="Times New Roman"/>
        </w:rPr>
        <w:t xml:space="preserve"> had provided.</w:t>
      </w:r>
      <w:r w:rsidR="00A12635" w:rsidRPr="00081246">
        <w:rPr>
          <w:rFonts w:ascii="Times New Roman" w:hAnsi="Times New Roman" w:cs="Times New Roman"/>
        </w:rPr>
        <w:t xml:space="preserve"> This is a very good </w:t>
      </w:r>
      <w:r w:rsidR="00A12635" w:rsidRPr="00081246">
        <w:rPr>
          <w:rFonts w:ascii="Times New Roman" w:hAnsi="Times New Roman" w:cs="Times New Roman"/>
          <w:rtl/>
        </w:rPr>
        <w:t>פסוק</w:t>
      </w:r>
      <w:r w:rsidR="00A12635" w:rsidRPr="00081246">
        <w:rPr>
          <w:rFonts w:ascii="Times New Roman" w:hAnsi="Times New Roman" w:cs="Times New Roman"/>
        </w:rPr>
        <w:t xml:space="preserve"> for people in trouble who are being attacked by someone,</w:t>
      </w:r>
      <w:r w:rsidRPr="00081246">
        <w:rPr>
          <w:rFonts w:ascii="Times New Roman" w:hAnsi="Times New Roman" w:cs="Times New Roman"/>
        </w:rPr>
        <w:t xml:space="preserve"> it can be used as a </w:t>
      </w:r>
      <w:r w:rsidRPr="00081246">
        <w:rPr>
          <w:rFonts w:ascii="Times New Roman" w:hAnsi="Times New Roman" w:cs="Times New Roman"/>
          <w:rtl/>
        </w:rPr>
        <w:t>תפילה</w:t>
      </w:r>
      <w:r w:rsidRPr="00081246">
        <w:rPr>
          <w:rFonts w:ascii="Times New Roman" w:hAnsi="Times New Roman" w:cs="Times New Roman"/>
        </w:rPr>
        <w:t xml:space="preserve"> that the pursuers "forget" about them and move on to a different focus. I personally recite both of these </w:t>
      </w:r>
      <w:r w:rsidRPr="00081246">
        <w:rPr>
          <w:rFonts w:ascii="Times New Roman" w:hAnsi="Times New Roman" w:cs="Times New Roman"/>
          <w:rtl/>
        </w:rPr>
        <w:t>פסוקים</w:t>
      </w:r>
      <w:r w:rsidRPr="00081246">
        <w:rPr>
          <w:rFonts w:ascii="Times New Roman" w:hAnsi="Times New Roman" w:cs="Times New Roman"/>
        </w:rPr>
        <w:t xml:space="preserve"> (39:23 &amp; 40:23) regularly - sometimes daily, sometimes weekly - along with other </w:t>
      </w:r>
      <w:r w:rsidRPr="00081246">
        <w:rPr>
          <w:rFonts w:ascii="Times New Roman" w:hAnsi="Times New Roman" w:cs="Times New Roman"/>
          <w:rtl/>
        </w:rPr>
        <w:t>פסוקים</w:t>
      </w:r>
      <w:r w:rsidR="00A12635" w:rsidRPr="00081246">
        <w:rPr>
          <w:rFonts w:ascii="Times New Roman" w:hAnsi="Times New Roman" w:cs="Times New Roman"/>
        </w:rPr>
        <w:t xml:space="preserve">, and Im Yirtzeh Hashem these pesukim can help us in an </w:t>
      </w:r>
      <w:r w:rsidR="00A12635" w:rsidRPr="00081246">
        <w:rPr>
          <w:rFonts w:ascii="Times New Roman" w:hAnsi="Times New Roman" w:cs="Times New Roman"/>
          <w:rtl/>
        </w:rPr>
        <w:t>עת צרה</w:t>
      </w:r>
      <w:r w:rsidR="00A12635" w:rsidRPr="00081246">
        <w:rPr>
          <w:rFonts w:ascii="Times New Roman" w:hAnsi="Times New Roman" w:cs="Times New Roman"/>
        </w:rPr>
        <w:t>. T</w:t>
      </w:r>
      <w:r w:rsidRPr="00081246">
        <w:rPr>
          <w:rFonts w:ascii="Times New Roman" w:hAnsi="Times New Roman" w:cs="Times New Roman"/>
        </w:rPr>
        <w:t xml:space="preserve">he </w:t>
      </w:r>
      <w:r w:rsidR="00A12635" w:rsidRPr="00081246">
        <w:rPr>
          <w:rFonts w:ascii="Times New Roman" w:hAnsi="Times New Roman" w:cs="Times New Roman"/>
        </w:rPr>
        <w:t xml:space="preserve">best thing to so in an </w:t>
      </w:r>
      <w:r w:rsidR="00A12635" w:rsidRPr="00081246">
        <w:rPr>
          <w:rFonts w:ascii="Times New Roman" w:hAnsi="Times New Roman" w:cs="Times New Roman"/>
          <w:rtl/>
        </w:rPr>
        <w:t>עת צרה</w:t>
      </w:r>
      <w:r w:rsidR="00A12635" w:rsidRPr="00081246">
        <w:rPr>
          <w:rFonts w:ascii="Times New Roman" w:hAnsi="Times New Roman" w:cs="Times New Roman"/>
        </w:rPr>
        <w:t xml:space="preserve"> is to keep in mind</w:t>
      </w:r>
      <w:r w:rsidRPr="00081246">
        <w:rPr>
          <w:rFonts w:ascii="Times New Roman" w:hAnsi="Times New Roman" w:cs="Times New Roman"/>
        </w:rPr>
        <w:t xml:space="preserve"> to </w:t>
      </w:r>
      <w:r w:rsidRPr="00081246">
        <w:rPr>
          <w:rStyle w:val="Strong"/>
          <w:rFonts w:ascii="Times New Roman" w:hAnsi="Times New Roman" w:cs="Times New Roman"/>
          <w:b w:val="0"/>
          <w:bCs w:val="0"/>
          <w:rtl/>
        </w:rPr>
        <w:t>אֵין עוֹד מִלְבַדּו</w:t>
      </w:r>
      <w:r w:rsidRPr="00081246">
        <w:rPr>
          <w:rStyle w:val="Strong"/>
          <w:rFonts w:ascii="Times New Roman" w:hAnsi="Times New Roman" w:cs="Times New Roman"/>
          <w:rtl/>
        </w:rPr>
        <w:t>ֹ</w:t>
      </w:r>
      <w:r w:rsidRPr="00081246">
        <w:rPr>
          <w:rStyle w:val="Strong"/>
          <w:rFonts w:ascii="Times New Roman" w:hAnsi="Times New Roman" w:cs="Times New Roman"/>
          <w:b w:val="0"/>
          <w:bCs w:val="0"/>
        </w:rPr>
        <w:t>,</w:t>
      </w:r>
      <w:r w:rsidRPr="00081246">
        <w:rPr>
          <w:rFonts w:ascii="Times New Roman" w:hAnsi="Times New Roman" w:cs="Times New Roman"/>
        </w:rPr>
        <w:t xml:space="preserve"> which I</w:t>
      </w:r>
      <w:r w:rsidR="00081246" w:rsidRPr="00081246">
        <w:rPr>
          <w:rFonts w:ascii="Times New Roman" w:hAnsi="Times New Roman" w:cs="Times New Roman"/>
        </w:rPr>
        <w:t>’</w:t>
      </w:r>
      <w:r w:rsidRPr="00081246">
        <w:rPr>
          <w:rFonts w:ascii="Times New Roman" w:hAnsi="Times New Roman" w:cs="Times New Roman"/>
        </w:rPr>
        <w:t xml:space="preserve">ve said to you before, and I still believe and hold very shtark, is the right answer for all of our </w:t>
      </w:r>
      <w:r w:rsidRPr="00081246">
        <w:rPr>
          <w:rFonts w:ascii="Times New Roman" w:hAnsi="Times New Roman" w:cs="Times New Roman"/>
          <w:rtl/>
        </w:rPr>
        <w:t>צרות</w:t>
      </w:r>
      <w:r w:rsidR="00A12635" w:rsidRPr="00081246">
        <w:rPr>
          <w:rFonts w:ascii="Times New Roman" w:hAnsi="Times New Roman" w:cs="Times New Roman"/>
        </w:rPr>
        <w:t>.</w:t>
      </w:r>
      <w:r w:rsidRPr="00081246">
        <w:rPr>
          <w:rFonts w:ascii="Times New Roman" w:hAnsi="Times New Roman" w:cs="Times New Roman"/>
        </w:rPr>
        <w:t xml:space="preserve"> All the efforts we make - whether for ourselves, our communities, or </w:t>
      </w:r>
      <w:r w:rsidRPr="00081246">
        <w:rPr>
          <w:rFonts w:ascii="Times New Roman" w:hAnsi="Times New Roman" w:cs="Times New Roman"/>
          <w:rtl/>
        </w:rPr>
        <w:t>ארץ ישראל</w:t>
      </w:r>
      <w:r w:rsidRPr="00081246">
        <w:rPr>
          <w:rFonts w:ascii="Times New Roman" w:hAnsi="Times New Roman" w:cs="Times New Roman"/>
        </w:rPr>
        <w:t xml:space="preserve"> - will only succeed if </w:t>
      </w:r>
      <w:r w:rsidRPr="00081246">
        <w:rPr>
          <w:rFonts w:ascii="Times New Roman" w:hAnsi="Times New Roman" w:cs="Times New Roman"/>
          <w:rtl/>
        </w:rPr>
        <w:t>הקדוש ברוך הוא</w:t>
      </w:r>
      <w:r w:rsidRPr="00081246">
        <w:rPr>
          <w:rFonts w:ascii="Times New Roman" w:hAnsi="Times New Roman" w:cs="Times New Roman"/>
        </w:rPr>
        <w:t xml:space="preserve"> chooses to use them as His </w:t>
      </w:r>
      <w:r w:rsidRPr="00081246">
        <w:rPr>
          <w:rFonts w:ascii="Times New Roman" w:hAnsi="Times New Roman" w:cs="Times New Roman"/>
          <w:rtl/>
        </w:rPr>
        <w:t>שליח</w:t>
      </w:r>
      <w:r w:rsidRPr="00081246">
        <w:rPr>
          <w:rFonts w:ascii="Times New Roman" w:hAnsi="Times New Roman" w:cs="Times New Roman"/>
        </w:rPr>
        <w:t xml:space="preserve">. Everything comes from Him, and our role is to focus on </w:t>
      </w:r>
      <w:r w:rsidRPr="00081246">
        <w:rPr>
          <w:rFonts w:ascii="Times New Roman" w:hAnsi="Times New Roman" w:cs="Times New Roman"/>
          <w:rtl/>
        </w:rPr>
        <w:t>תשובה</w:t>
      </w:r>
      <w:r w:rsidRPr="00081246">
        <w:rPr>
          <w:rFonts w:ascii="Times New Roman" w:hAnsi="Times New Roman" w:cs="Times New Roman"/>
        </w:rPr>
        <w:t>, and that</w:t>
      </w:r>
      <w:r w:rsidR="00081246" w:rsidRPr="00081246">
        <w:rPr>
          <w:rFonts w:ascii="Times New Roman" w:hAnsi="Times New Roman" w:cs="Times New Roman"/>
        </w:rPr>
        <w:t>,</w:t>
      </w:r>
      <w:r w:rsidRPr="00081246">
        <w:rPr>
          <w:rFonts w:ascii="Times New Roman" w:hAnsi="Times New Roman" w:cs="Times New Roman"/>
        </w:rPr>
        <w:t xml:space="preserve"> in turn should </w:t>
      </w:r>
      <w:r w:rsidR="00A12635" w:rsidRPr="00081246">
        <w:rPr>
          <w:rFonts w:ascii="Times New Roman" w:hAnsi="Times New Roman" w:cs="Times New Roman"/>
        </w:rPr>
        <w:t>cause</w:t>
      </w:r>
      <w:r w:rsidRPr="00081246">
        <w:rPr>
          <w:rFonts w:ascii="Times New Roman" w:hAnsi="Times New Roman" w:cs="Times New Roman"/>
        </w:rPr>
        <w:t xml:space="preserve"> Hashem to bring about our ultimate </w:t>
      </w:r>
      <w:r w:rsidRPr="00081246">
        <w:rPr>
          <w:rFonts w:ascii="Times New Roman" w:hAnsi="Times New Roman" w:cs="Times New Roman"/>
          <w:rtl/>
        </w:rPr>
        <w:t>ישועה</w:t>
      </w:r>
      <w:r w:rsidRPr="00081246">
        <w:rPr>
          <w:rFonts w:ascii="Times New Roman" w:hAnsi="Times New Roman" w:cs="Times New Roman"/>
        </w:rPr>
        <w:t xml:space="preserve"> and </w:t>
      </w:r>
      <w:r w:rsidRPr="00081246">
        <w:rPr>
          <w:rFonts w:ascii="Times New Roman" w:hAnsi="Times New Roman" w:cs="Times New Roman"/>
          <w:rtl/>
        </w:rPr>
        <w:t>גאולה שלמה</w:t>
      </w:r>
      <w:r w:rsidRPr="00081246">
        <w:rPr>
          <w:rFonts w:ascii="Times New Roman" w:hAnsi="Times New Roman" w:cs="Times New Roman"/>
        </w:rPr>
        <w:t>.</w:t>
      </w:r>
    </w:p>
    <w:sectPr w:rsidR="003173F6" w:rsidRPr="0008124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57E3" w:rsidRDefault="006557E3" w:rsidP="00A12635">
      <w:pPr>
        <w:spacing w:after="0"/>
      </w:pPr>
      <w:r>
        <w:separator/>
      </w:r>
    </w:p>
  </w:endnote>
  <w:endnote w:type="continuationSeparator" w:id="0">
    <w:p w:rsidR="006557E3" w:rsidRDefault="006557E3" w:rsidP="00A1263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635" w:rsidRDefault="00A12635" w:rsidP="00A12635">
    <w:pPr>
      <w:pStyle w:val="Footer"/>
      <w:jc w:val="right"/>
    </w:pPr>
    <w:r w:rsidRPr="00A12635">
      <w:t xml:space="preserve">https://youtu.be/2AbXXwZip04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1" descr="C:\Users\DEN - NEW\Videos\Zeidy Parsha\50 - Vayaishev 5784\Parshas Vayaishev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50 - Vayaishev 5784\Parshas Vayaishev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03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57E3" w:rsidRDefault="006557E3" w:rsidP="00A12635">
      <w:pPr>
        <w:spacing w:after="0"/>
      </w:pPr>
      <w:r>
        <w:separator/>
      </w:r>
    </w:p>
  </w:footnote>
  <w:footnote w:type="continuationSeparator" w:id="0">
    <w:p w:rsidR="006557E3" w:rsidRDefault="006557E3" w:rsidP="00A1263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3173F6"/>
    <w:rsid w:val="000312CB"/>
    <w:rsid w:val="00081246"/>
    <w:rsid w:val="000D37BD"/>
    <w:rsid w:val="001A6EFB"/>
    <w:rsid w:val="00242084"/>
    <w:rsid w:val="002F3930"/>
    <w:rsid w:val="003173F6"/>
    <w:rsid w:val="004B3A5E"/>
    <w:rsid w:val="005950CF"/>
    <w:rsid w:val="005F050F"/>
    <w:rsid w:val="006557E3"/>
    <w:rsid w:val="00662DDD"/>
    <w:rsid w:val="00762B4C"/>
    <w:rsid w:val="007B6A35"/>
    <w:rsid w:val="00855041"/>
    <w:rsid w:val="009158A1"/>
    <w:rsid w:val="00935F2A"/>
    <w:rsid w:val="00A030A7"/>
    <w:rsid w:val="00A12635"/>
    <w:rsid w:val="00AB4338"/>
    <w:rsid w:val="00B646DD"/>
    <w:rsid w:val="00C21072"/>
    <w:rsid w:val="00C70F59"/>
    <w:rsid w:val="00D23A80"/>
    <w:rsid w:val="00D54D70"/>
    <w:rsid w:val="00E06A21"/>
    <w:rsid w:val="00E40E6E"/>
    <w:rsid w:val="00E45E1D"/>
    <w:rsid w:val="00FD0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A6EF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6EFB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A1263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2635"/>
  </w:style>
  <w:style w:type="paragraph" w:styleId="Footer">
    <w:name w:val="footer"/>
    <w:basedOn w:val="Normal"/>
    <w:link w:val="FooterChar"/>
    <w:uiPriority w:val="99"/>
    <w:semiHidden/>
    <w:unhideWhenUsed/>
    <w:rsid w:val="00A1263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2635"/>
  </w:style>
  <w:style w:type="paragraph" w:styleId="BalloonText">
    <w:name w:val="Balloon Text"/>
    <w:basedOn w:val="Normal"/>
    <w:link w:val="BalloonTextChar"/>
    <w:uiPriority w:val="99"/>
    <w:semiHidden/>
    <w:unhideWhenUsed/>
    <w:rsid w:val="00A1263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6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98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9</cp:revision>
  <dcterms:created xsi:type="dcterms:W3CDTF">2024-11-26T19:42:00Z</dcterms:created>
  <dcterms:modified xsi:type="dcterms:W3CDTF">2025-12-16T01:41:00Z</dcterms:modified>
</cp:coreProperties>
</file>