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866D5" w:rsidRDefault="006A08F6" w:rsidP="002941CC">
      <w:pPr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>Vaeira 5784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</w:t>
      </w:r>
      <w:r w:rsidRPr="008866D5">
        <w:rPr>
          <w:rFonts w:ascii="Times New Roman" w:hAnsi="Times New Roman" w:cs="Times New Roman" w:hint="cs"/>
          <w:rtl/>
        </w:rPr>
        <w:t>פרשה</w:t>
      </w:r>
      <w:r w:rsidRPr="008866D5">
        <w:rPr>
          <w:rFonts w:ascii="Times New Roman" w:hAnsi="Times New Roman" w:cs="Times New Roman"/>
        </w:rPr>
        <w:t xml:space="preserve"> begins </w:t>
      </w:r>
      <w:r w:rsidRPr="008866D5">
        <w:rPr>
          <w:rFonts w:ascii="Times New Roman" w:hAnsi="Times New Roman" w:cs="Times New Roman" w:hint="cs"/>
          <w:rtl/>
        </w:rPr>
        <w:t>וָאֵרָא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אַבְרָהָם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יִצְחָק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יַעֲקֹב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בְּאֵל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שַׁקָּי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וּשְׁמִי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נוֹדַעְתִּי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לָהֶם</w:t>
      </w:r>
      <w:r w:rsidRPr="008866D5">
        <w:rPr>
          <w:rFonts w:ascii="Times New Roman" w:hAnsi="Times New Roman" w:cs="Times New Roman"/>
        </w:rPr>
        <w:t xml:space="preserve">. What does this mean?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sefer </w:t>
      </w:r>
      <w:r w:rsidRPr="008866D5">
        <w:rPr>
          <w:rFonts w:ascii="Times New Roman" w:hAnsi="Times New Roman" w:cs="Times New Roman" w:hint="cs"/>
          <w:rtl/>
        </w:rPr>
        <w:t>שמחת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התורה</w:t>
      </w:r>
      <w:r w:rsidRPr="008866D5">
        <w:rPr>
          <w:rFonts w:ascii="Times New Roman" w:hAnsi="Times New Roman" w:cs="Times New Roman"/>
        </w:rPr>
        <w:t xml:space="preserve"> by 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Simcha Sheps</w:t>
      </w:r>
      <w:r w:rsidR="001E455D" w:rsidRPr="008866D5">
        <w:rPr>
          <w:rFonts w:ascii="Times New Roman" w:hAnsi="Times New Roman" w:cs="Times New Roman"/>
        </w:rPr>
        <w:t xml:space="preserve"> </w:t>
      </w:r>
      <w:r w:rsidR="001E455D" w:rsidRPr="008866D5">
        <w:rPr>
          <w:rFonts w:ascii="Times New Roman" w:hAnsi="Times New Roman" w:cs="Times New Roman" w:hint="cs"/>
          <w:rtl/>
        </w:rPr>
        <w:t>זצ״ל</w:t>
      </w:r>
      <w:r w:rsidRPr="008866D5">
        <w:rPr>
          <w:rFonts w:ascii="Times New Roman" w:hAnsi="Times New Roman" w:cs="Times New Roman"/>
        </w:rPr>
        <w:t xml:space="preserve"> brings a fascinating idea from </w:t>
      </w:r>
      <w:r w:rsidRPr="008866D5">
        <w:rPr>
          <w:rFonts w:ascii="Times New Roman" w:hAnsi="Times New Roman" w:cs="Times New Roman" w:hint="cs"/>
          <w:rtl/>
        </w:rPr>
        <w:t>דברי</w:t>
      </w:r>
      <w:r w:rsidRPr="008866D5">
        <w:rPr>
          <w:rFonts w:ascii="Times New Roman" w:hAnsi="Times New Roman" w:cs="Times New Roman"/>
          <w:rtl/>
        </w:rPr>
        <w:t xml:space="preserve"> </w:t>
      </w:r>
      <w:r w:rsidR="001E455D" w:rsidRPr="008866D5">
        <w:rPr>
          <w:rFonts w:ascii="Times New Roman" w:hAnsi="Times New Roman" w:cs="Times New Roman" w:hint="cs"/>
          <w:rtl/>
        </w:rPr>
        <w:t>חז״ל</w:t>
      </w:r>
      <w:r w:rsidR="001E455D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in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רבה</w:t>
      </w:r>
      <w:r w:rsidRPr="008866D5">
        <w:rPr>
          <w:rFonts w:ascii="Times New Roman" w:hAnsi="Times New Roman" w:cs="Times New Roman"/>
        </w:rPr>
        <w:t xml:space="preserve">. What does the name </w:t>
      </w:r>
      <w:r w:rsidRPr="008866D5">
        <w:rPr>
          <w:rFonts w:ascii="Times New Roman" w:hAnsi="Times New Roman" w:cs="Times New Roman" w:hint="cs"/>
          <w:rtl/>
        </w:rPr>
        <w:t>קל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שקי</w:t>
      </w:r>
      <w:r w:rsidRPr="008866D5">
        <w:rPr>
          <w:rFonts w:ascii="Times New Roman" w:hAnsi="Times New Roman" w:cs="Times New Roman"/>
        </w:rPr>
        <w:t xml:space="preserve"> signify? When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created the world, it was expanding and had the potential to expand </w:t>
      </w:r>
      <w:r w:rsidR="002E5CA6" w:rsidRPr="008866D5">
        <w:rPr>
          <w:rFonts w:ascii="Times New Roman" w:hAnsi="Times New Roman" w:cs="Times New Roman"/>
        </w:rPr>
        <w:t>indefinitely</w:t>
      </w:r>
      <w:r w:rsidRPr="008866D5">
        <w:rPr>
          <w:rFonts w:ascii="Times New Roman" w:hAnsi="Times New Roman" w:cs="Times New Roman"/>
        </w:rPr>
        <w:t xml:space="preserve">. But Hashem said,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enough! There are limits to </w:t>
      </w:r>
      <w:r w:rsidRPr="008866D5">
        <w:rPr>
          <w:rFonts w:ascii="Times New Roman" w:hAnsi="Times New Roman" w:cs="Times New Roman" w:hint="cs"/>
          <w:rtl/>
        </w:rPr>
        <w:t>עולם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הזה</w:t>
      </w:r>
      <w:r w:rsidRPr="008866D5">
        <w:rPr>
          <w:rFonts w:ascii="Times New Roman" w:hAnsi="Times New Roman" w:cs="Times New Roman"/>
        </w:rPr>
        <w:t xml:space="preserve">. The name </w:t>
      </w:r>
      <w:r w:rsidRPr="008866D5">
        <w:rPr>
          <w:rFonts w:ascii="Times New Roman" w:hAnsi="Times New Roman" w:cs="Times New Roman" w:hint="cs"/>
          <w:rtl/>
        </w:rPr>
        <w:t>שקי</w:t>
      </w:r>
      <w:r w:rsidRPr="008866D5">
        <w:rPr>
          <w:rFonts w:ascii="Times New Roman" w:hAnsi="Times New Roman" w:cs="Times New Roman"/>
        </w:rPr>
        <w:t xml:space="preserve"> represents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halting the process of </w:t>
      </w:r>
      <w:r w:rsidRPr="008866D5">
        <w:rPr>
          <w:rFonts w:ascii="Times New Roman" w:hAnsi="Times New Roman" w:cs="Times New Roman" w:hint="cs"/>
          <w:rtl/>
        </w:rPr>
        <w:t>בריאת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העולם</w:t>
      </w:r>
      <w:r w:rsidRPr="008866D5">
        <w:rPr>
          <w:rFonts w:ascii="Times New Roman" w:hAnsi="Times New Roman" w:cs="Times New Roman"/>
        </w:rPr>
        <w:t xml:space="preserve"> at a certain point. How is this relevant to us? Why do we need to know about such a supernatural and esoteric concept?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The answer is simple. In </w:t>
      </w:r>
      <w:r w:rsidRPr="008866D5">
        <w:rPr>
          <w:rFonts w:ascii="Times New Roman" w:hAnsi="Times New Roman" w:cs="Times New Roman" w:hint="cs"/>
          <w:rtl/>
        </w:rPr>
        <w:t>פרשת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</w:rPr>
        <w:t xml:space="preserve">, the </w:t>
      </w:r>
      <w:r w:rsidRPr="008866D5">
        <w:rPr>
          <w:rFonts w:ascii="Times New Roman" w:hAnsi="Times New Roman" w:cs="Times New Roman" w:hint="cs"/>
          <w:rtl/>
        </w:rPr>
        <w:t>נחש</w:t>
      </w:r>
      <w:r w:rsidRPr="008866D5">
        <w:rPr>
          <w:rFonts w:ascii="Times New Roman" w:hAnsi="Times New Roman" w:cs="Times New Roman"/>
        </w:rPr>
        <w:t xml:space="preserve"> was punished. What was his punishment? The Torah says (3:14): </w:t>
      </w:r>
      <w:r w:rsidRPr="008866D5">
        <w:rPr>
          <w:rFonts w:ascii="Times New Roman" w:hAnsi="Times New Roman" w:cs="Times New Roman" w:hint="cs"/>
          <w:rtl/>
        </w:rPr>
        <w:t>וְעָפָר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תֹּאכַל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כׇּל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יְמֵי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חַיֶּיךָ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>“You will eat dust all the days of your life.” That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a punishment? It seems like a </w:t>
      </w:r>
      <w:r w:rsidR="00647663" w:rsidRPr="008866D5">
        <w:rPr>
          <w:rFonts w:ascii="Times New Roman" w:hAnsi="Times New Roman" w:cs="Times New Roman" w:hint="cs"/>
          <w:rtl/>
        </w:rPr>
        <w:t>ברכה</w:t>
      </w:r>
      <w:r w:rsidR="002E5CA6" w:rsidRPr="008866D5">
        <w:rPr>
          <w:rFonts w:ascii="Times New Roman" w:hAnsi="Times New Roman" w:cs="Times New Roman"/>
        </w:rPr>
        <w:t xml:space="preserve"> -</w:t>
      </w:r>
      <w:r w:rsidRPr="008866D5">
        <w:rPr>
          <w:rFonts w:ascii="Times New Roman" w:hAnsi="Times New Roman" w:cs="Times New Roman"/>
        </w:rPr>
        <w:t xml:space="preserve"> you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ll never starve! But, as we all know from the famous vort, this was precisely the </w:t>
      </w:r>
      <w:r w:rsidRPr="008866D5">
        <w:rPr>
          <w:rFonts w:ascii="Times New Roman" w:hAnsi="Times New Roman" w:cs="Times New Roman" w:hint="cs"/>
          <w:rtl/>
        </w:rPr>
        <w:t>קללה</w:t>
      </w:r>
      <w:r w:rsidRPr="008866D5">
        <w:rPr>
          <w:rFonts w:ascii="Times New Roman" w:hAnsi="Times New Roman" w:cs="Times New Roman"/>
        </w:rPr>
        <w:t xml:space="preserve">. Hashem was saying to the </w:t>
      </w:r>
      <w:r w:rsidRPr="008866D5">
        <w:rPr>
          <w:rFonts w:ascii="Times New Roman" w:hAnsi="Times New Roman" w:cs="Times New Roman" w:hint="cs"/>
          <w:rtl/>
        </w:rPr>
        <w:t>נחש</w:t>
      </w:r>
      <w:r w:rsidRPr="008866D5">
        <w:rPr>
          <w:rFonts w:ascii="Times New Roman" w:hAnsi="Times New Roman" w:cs="Times New Roman"/>
        </w:rPr>
        <w:t>, “I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m giving you everything you need.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ever come back to Me. You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need Me, and I don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t need you.” The ultimate </w:t>
      </w:r>
      <w:r w:rsidRPr="008866D5">
        <w:rPr>
          <w:rFonts w:ascii="Times New Roman" w:hAnsi="Times New Roman" w:cs="Times New Roman" w:hint="cs"/>
          <w:rtl/>
        </w:rPr>
        <w:t>קללה</w:t>
      </w:r>
      <w:r w:rsidRPr="008866D5">
        <w:rPr>
          <w:rFonts w:ascii="Times New Roman" w:hAnsi="Times New Roman" w:cs="Times New Roman"/>
        </w:rPr>
        <w:t xml:space="preserve"> is being cut off from any relationship with Hashem.</w:t>
      </w:r>
      <w:r w:rsidR="009436D8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When Hashem said to the world,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/>
        </w:rPr>
        <w:t>,</w:t>
      </w:r>
      <w:r w:rsidR="00893E0F" w:rsidRPr="008866D5">
        <w:rPr>
          <w:rFonts w:ascii="Times New Roman" w:hAnsi="Times New Roman" w:cs="Times New Roman"/>
        </w:rPr>
        <w:t xml:space="preserve"> He meant, “This is the point up until</w:t>
      </w:r>
      <w:r w:rsidRPr="008866D5">
        <w:rPr>
          <w:rFonts w:ascii="Times New Roman" w:hAnsi="Times New Roman" w:cs="Times New Roman"/>
        </w:rPr>
        <w:t xml:space="preserve"> which I,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>, perfect the world. From here on, it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up to you, </w:t>
      </w:r>
      <w:r w:rsidRPr="008866D5">
        <w:rPr>
          <w:rFonts w:ascii="Times New Roman" w:hAnsi="Times New Roman" w:cs="Times New Roman" w:hint="cs"/>
          <w:rtl/>
        </w:rPr>
        <w:t>כלל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ישראל</w:t>
      </w:r>
      <w:r w:rsidRPr="008866D5">
        <w:rPr>
          <w:rFonts w:ascii="Times New Roman" w:hAnsi="Times New Roman" w:cs="Times New Roman"/>
        </w:rPr>
        <w:t xml:space="preserve">. You, </w:t>
      </w:r>
      <w:r w:rsidR="005D516E" w:rsidRPr="008866D5">
        <w:rPr>
          <w:rFonts w:ascii="Times New Roman" w:hAnsi="Times New Roman" w:cs="Times New Roman"/>
        </w:rPr>
        <w:t xml:space="preserve">tiny </w:t>
      </w:r>
      <w:r w:rsidR="00647663" w:rsidRPr="008866D5">
        <w:rPr>
          <w:rFonts w:ascii="Times New Roman" w:hAnsi="Times New Roman" w:cs="Times New Roman"/>
        </w:rPr>
        <w:t>little</w:t>
      </w:r>
      <w:r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בשר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ודם</w:t>
      </w:r>
      <w:r w:rsidRPr="008866D5">
        <w:rPr>
          <w:rFonts w:ascii="Times New Roman" w:hAnsi="Times New Roman" w:cs="Times New Roman"/>
        </w:rPr>
        <w:t xml:space="preserve">, have the job of achieving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/>
        </w:rPr>
        <w:t xml:space="preserve">, of continuing the process of </w:t>
      </w:r>
      <w:r w:rsidRPr="008866D5">
        <w:rPr>
          <w:rFonts w:ascii="Times New Roman" w:hAnsi="Times New Roman" w:cs="Times New Roman" w:hint="cs"/>
          <w:rtl/>
        </w:rPr>
        <w:t>בריאת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העולם</w:t>
      </w:r>
      <w:r w:rsidRPr="008866D5">
        <w:rPr>
          <w:rFonts w:ascii="Times New Roman" w:hAnsi="Times New Roman" w:cs="Times New Roman"/>
        </w:rPr>
        <w:t xml:space="preserve"> by constantly improving yourselves.” By striving for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/>
        </w:rPr>
        <w:t xml:space="preserve">, we continue the </w:t>
      </w:r>
      <w:r w:rsidRPr="008866D5">
        <w:rPr>
          <w:rFonts w:ascii="Times New Roman" w:hAnsi="Times New Roman" w:cs="Times New Roman" w:hint="cs"/>
          <w:rtl/>
        </w:rPr>
        <w:t>מעשה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בראשית</w:t>
      </w:r>
      <w:r w:rsidRPr="008866D5">
        <w:rPr>
          <w:rFonts w:ascii="Times New Roman" w:hAnsi="Times New Roman" w:cs="Times New Roman"/>
        </w:rPr>
        <w:t xml:space="preserve"> that </w:t>
      </w:r>
      <w:r w:rsidRPr="008866D5">
        <w:rPr>
          <w:rFonts w:ascii="Times New Roman" w:hAnsi="Times New Roman" w:cs="Times New Roman" w:hint="cs"/>
          <w:rtl/>
        </w:rPr>
        <w:t>הקדוש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ברוך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הוא</w:t>
      </w:r>
      <w:r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>stopped</w:t>
      </w:r>
      <w:r w:rsidRPr="008866D5">
        <w:rPr>
          <w:rFonts w:ascii="Times New Roman" w:hAnsi="Times New Roman" w:cs="Times New Roman"/>
        </w:rPr>
        <w:t xml:space="preserve"> when He said </w:t>
      </w:r>
      <w:r w:rsidRPr="008866D5">
        <w:rPr>
          <w:rFonts w:ascii="Times New Roman" w:hAnsi="Times New Roman" w:cs="Times New Roman" w:hint="cs"/>
          <w:rtl/>
        </w:rPr>
        <w:t>די</w:t>
      </w:r>
      <w:r w:rsidRPr="008866D5">
        <w:rPr>
          <w:rFonts w:ascii="Times New Roman" w:hAnsi="Times New Roman" w:cs="Times New Roman"/>
        </w:rPr>
        <w:t>. This is what Hashem wants from us.</w:t>
      </w:r>
      <w:r w:rsidR="00647663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This is what </w:t>
      </w:r>
      <w:r w:rsidRPr="008866D5">
        <w:rPr>
          <w:rFonts w:ascii="Times New Roman" w:hAnsi="Times New Roman" w:cs="Times New Roman" w:hint="cs"/>
          <w:rtl/>
        </w:rPr>
        <w:t>אברהם</w:t>
      </w:r>
      <w:r w:rsidR="009436D8" w:rsidRPr="008866D5">
        <w:rPr>
          <w:rFonts w:ascii="Times New Roman" w:hAnsi="Times New Roman" w:cs="Times New Roman"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יצחק</w:t>
      </w:r>
      <w:r w:rsidRPr="008866D5">
        <w:rPr>
          <w:rFonts w:ascii="Times New Roman" w:hAnsi="Times New Roman" w:cs="Times New Roman"/>
        </w:rPr>
        <w:t xml:space="preserve">, and </w:t>
      </w:r>
      <w:r w:rsidRPr="008866D5">
        <w:rPr>
          <w:rFonts w:ascii="Times New Roman" w:hAnsi="Times New Roman" w:cs="Times New Roman" w:hint="cs"/>
          <w:rtl/>
        </w:rPr>
        <w:t>יעקב</w:t>
      </w:r>
      <w:r w:rsidRPr="008866D5">
        <w:rPr>
          <w:rFonts w:ascii="Times New Roman" w:hAnsi="Times New Roman" w:cs="Times New Roman"/>
        </w:rPr>
        <w:t xml:space="preserve"> did. That</w:t>
      </w:r>
      <w:r w:rsidR="008866D5" w:rsidRPr="008866D5">
        <w:rPr>
          <w:rFonts w:ascii="Times New Roman" w:hAnsi="Times New Roman" w:cs="Times New Roman"/>
        </w:rPr>
        <w:t>’</w:t>
      </w:r>
      <w:r w:rsidR="00893E0F" w:rsidRPr="008866D5">
        <w:rPr>
          <w:rFonts w:ascii="Times New Roman" w:hAnsi="Times New Roman" w:cs="Times New Roman"/>
        </w:rPr>
        <w:t>s what</w:t>
      </w:r>
      <w:r w:rsidRPr="008866D5">
        <w:rPr>
          <w:rFonts w:ascii="Times New Roman" w:hAnsi="Times New Roman" w:cs="Times New Roman"/>
        </w:rPr>
        <w:t xml:space="preserve"> the </w:t>
      </w:r>
      <w:r w:rsidRPr="008866D5">
        <w:rPr>
          <w:rFonts w:ascii="Times New Roman" w:hAnsi="Times New Roman" w:cs="Times New Roman" w:hint="cs"/>
          <w:rtl/>
        </w:rPr>
        <w:t>פסוק</w:t>
      </w:r>
      <w:r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 xml:space="preserve">means when it </w:t>
      </w:r>
      <w:r w:rsidRPr="008866D5">
        <w:rPr>
          <w:rFonts w:ascii="Times New Roman" w:hAnsi="Times New Roman" w:cs="Times New Roman"/>
        </w:rPr>
        <w:t xml:space="preserve">says </w:t>
      </w:r>
      <w:r w:rsidRPr="008866D5">
        <w:rPr>
          <w:rFonts w:ascii="Times New Roman" w:hAnsi="Times New Roman" w:cs="Times New Roman" w:hint="cs"/>
          <w:rtl/>
        </w:rPr>
        <w:t>וָאֵרָא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אַבְרָהָם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יִצְחָק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יַעֲקֹב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בְּאֵל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שַׁקָּי</w:t>
      </w:r>
      <w:r w:rsidRPr="008866D5">
        <w:rPr>
          <w:rFonts w:ascii="Times New Roman" w:hAnsi="Times New Roman" w:cs="Times New Roman"/>
        </w:rPr>
        <w:t>. Th</w:t>
      </w:r>
      <w:r w:rsidR="00893E0F" w:rsidRPr="008866D5">
        <w:rPr>
          <w:rFonts w:ascii="Times New Roman" w:hAnsi="Times New Roman" w:cs="Times New Roman"/>
        </w:rPr>
        <w:t xml:space="preserve">at the </w:t>
      </w:r>
      <w:r w:rsidR="00893E0F" w:rsidRPr="008866D5">
        <w:rPr>
          <w:rFonts w:ascii="Times New Roman" w:hAnsi="Times New Roman" w:cs="Times New Roman" w:hint="cs"/>
          <w:rtl/>
        </w:rPr>
        <w:t>אבות</w:t>
      </w:r>
      <w:r w:rsidRPr="008866D5">
        <w:rPr>
          <w:rFonts w:ascii="Times New Roman" w:hAnsi="Times New Roman" w:cs="Times New Roman"/>
        </w:rPr>
        <w:t xml:space="preserve"> understood the message. Their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 was the ultimate perfection</w:t>
      </w:r>
      <w:r w:rsidR="00893E0F" w:rsidRPr="008866D5">
        <w:rPr>
          <w:rFonts w:ascii="Times New Roman" w:hAnsi="Times New Roman" w:cs="Times New Roman"/>
        </w:rPr>
        <w:t>,</w:t>
      </w:r>
      <w:r w:rsidRPr="008866D5">
        <w:rPr>
          <w:rFonts w:ascii="Times New Roman" w:hAnsi="Times New Roman" w:cs="Times New Roman"/>
        </w:rPr>
        <w:t xml:space="preserve"> the </w:t>
      </w:r>
      <w:r w:rsidRPr="008866D5">
        <w:rPr>
          <w:rFonts w:ascii="Times New Roman" w:hAnsi="Times New Roman" w:cs="Times New Roman" w:hint="cs"/>
          <w:rtl/>
        </w:rPr>
        <w:t>שלמות</w:t>
      </w:r>
      <w:r w:rsidRPr="008866D5">
        <w:rPr>
          <w:rFonts w:ascii="Times New Roman" w:hAnsi="Times New Roman" w:cs="Times New Roman" w:hint="eastAsia"/>
        </w:rPr>
        <w:t xml:space="preserve"> </w:t>
      </w:r>
      <w:r w:rsidRPr="008866D5">
        <w:rPr>
          <w:rFonts w:ascii="Times New Roman" w:hAnsi="Times New Roman" w:cs="Times New Roman"/>
        </w:rPr>
        <w:t xml:space="preserve">of their time prior to </w:t>
      </w:r>
      <w:r w:rsidRPr="008866D5">
        <w:rPr>
          <w:rFonts w:ascii="Times New Roman" w:hAnsi="Times New Roman" w:cs="Times New Roman" w:hint="cs"/>
          <w:rtl/>
        </w:rPr>
        <w:t>קבלת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התורה</w:t>
      </w:r>
      <w:r w:rsidRPr="008866D5">
        <w:rPr>
          <w:rFonts w:ascii="Times New Roman" w:hAnsi="Times New Roman" w:cs="Times New Roman"/>
        </w:rPr>
        <w:t>.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Rabbi Oelbaum </w:t>
      </w:r>
      <w:r w:rsidRPr="008866D5">
        <w:rPr>
          <w:rFonts w:ascii="Times New Roman" w:hAnsi="Times New Roman" w:cs="Times New Roman" w:hint="cs"/>
          <w:rtl/>
        </w:rPr>
        <w:t>שליט</w:t>
      </w:r>
      <w:r w:rsidRPr="008866D5">
        <w:rPr>
          <w:rFonts w:ascii="Times New Roman" w:hAnsi="Times New Roman" w:cs="Times New Roman"/>
          <w:rtl/>
        </w:rPr>
        <w:t>"</w:t>
      </w:r>
      <w:r w:rsidRPr="008866D5">
        <w:rPr>
          <w:rFonts w:ascii="Times New Roman" w:hAnsi="Times New Roman" w:cs="Times New Roman" w:hint="cs"/>
          <w:rtl/>
        </w:rPr>
        <w:t>א</w:t>
      </w:r>
      <w:r w:rsidRPr="008866D5">
        <w:rPr>
          <w:rFonts w:ascii="Times New Roman" w:hAnsi="Times New Roman" w:cs="Times New Roman"/>
        </w:rPr>
        <w:t xml:space="preserve"> often shares a powerful vort. We all know the saying: </w:t>
      </w:r>
      <w:r w:rsidRPr="008866D5">
        <w:rPr>
          <w:rFonts w:ascii="Times New Roman" w:hAnsi="Times New Roman" w:cs="Times New Roman" w:hint="cs"/>
          <w:rtl/>
        </w:rPr>
        <w:t>הכל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בידי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חוץ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His unique explanation of this concept is profound. When we ask Hashem for </w:t>
      </w:r>
      <w:r w:rsidRPr="008866D5">
        <w:rPr>
          <w:rFonts w:ascii="Times New Roman" w:hAnsi="Times New Roman" w:cs="Times New Roman" w:hint="cs"/>
          <w:rtl/>
        </w:rPr>
        <w:t>הצלחה</w:t>
      </w:r>
      <w:r w:rsidRPr="008866D5">
        <w:rPr>
          <w:rFonts w:ascii="Times New Roman" w:hAnsi="Times New Roman" w:cs="Times New Roman"/>
        </w:rPr>
        <w:t xml:space="preserve"> in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הבורא</w:t>
      </w:r>
      <w:r w:rsidRPr="008866D5">
        <w:rPr>
          <w:rFonts w:ascii="Times New Roman" w:hAnsi="Times New Roman" w:cs="Times New Roman"/>
        </w:rPr>
        <w:t xml:space="preserve">, for </w:t>
      </w:r>
      <w:r w:rsidRPr="008866D5">
        <w:rPr>
          <w:rFonts w:ascii="Times New Roman" w:hAnsi="Times New Roman" w:cs="Times New Roman" w:hint="cs"/>
          <w:rtl/>
        </w:rPr>
        <w:t>גזונט</w:t>
      </w:r>
      <w:r w:rsidRPr="008866D5">
        <w:rPr>
          <w:rFonts w:ascii="Times New Roman" w:hAnsi="Times New Roman" w:cs="Times New Roman"/>
          <w:rtl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פרנסה</w:t>
      </w:r>
      <w:r w:rsidRPr="008866D5">
        <w:rPr>
          <w:rFonts w:ascii="Times New Roman" w:hAnsi="Times New Roman" w:cs="Times New Roman"/>
          <w:rtl/>
        </w:rPr>
        <w:t xml:space="preserve">, </w:t>
      </w:r>
      <w:r w:rsidRPr="008866D5">
        <w:rPr>
          <w:rFonts w:ascii="Times New Roman" w:hAnsi="Times New Roman" w:cs="Times New Roman" w:hint="cs"/>
          <w:rtl/>
        </w:rPr>
        <w:t>נחת</w:t>
      </w:r>
      <w:r w:rsidRPr="008866D5">
        <w:rPr>
          <w:rFonts w:ascii="Times New Roman" w:hAnsi="Times New Roman" w:cs="Times New Roman"/>
        </w:rPr>
        <w:t xml:space="preserve">, or anything else,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has </w:t>
      </w:r>
      <w:r w:rsidRPr="008866D5">
        <w:rPr>
          <w:rFonts w:ascii="Times New Roman" w:hAnsi="Times New Roman" w:cs="Times New Roman" w:hint="cs"/>
          <w:rtl/>
        </w:rPr>
        <w:t>בחירה</w:t>
      </w:r>
      <w:r w:rsidRPr="008866D5">
        <w:rPr>
          <w:rFonts w:ascii="Times New Roman" w:hAnsi="Times New Roman" w:cs="Times New Roman"/>
        </w:rPr>
        <w:t xml:space="preserve">. They can say yes or </w:t>
      </w:r>
      <w:r w:rsidRPr="008866D5">
        <w:rPr>
          <w:rFonts w:ascii="Times New Roman" w:hAnsi="Times New Roman" w:cs="Times New Roman" w:hint="cs"/>
          <w:rtl/>
        </w:rPr>
        <w:t>חס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ושלום</w:t>
      </w:r>
      <w:r w:rsidRPr="008866D5">
        <w:rPr>
          <w:rFonts w:ascii="Times New Roman" w:hAnsi="Times New Roman" w:cs="Times New Roman"/>
        </w:rPr>
        <w:t xml:space="preserve"> no. If we daven hard enough, we might get what we request, but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still retains the choice. However, there is one exception: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If we ask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, </w:t>
      </w:r>
      <w:r w:rsidR="00893E0F"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must say yes - they have no </w:t>
      </w:r>
      <w:r w:rsidRPr="008866D5">
        <w:rPr>
          <w:rFonts w:ascii="Times New Roman" w:hAnsi="Times New Roman" w:cs="Times New Roman" w:hint="cs"/>
          <w:rtl/>
        </w:rPr>
        <w:t>בחירה</w:t>
      </w:r>
      <w:r w:rsidRPr="008866D5">
        <w:rPr>
          <w:rFonts w:ascii="Times New Roman" w:hAnsi="Times New Roman" w:cs="Times New Roman"/>
        </w:rPr>
        <w:t xml:space="preserve"> in this matter. When I first heard this idea, </w:t>
      </w:r>
      <w:r w:rsidR="00893E0F" w:rsidRPr="008866D5">
        <w:rPr>
          <w:rFonts w:ascii="Times New Roman" w:hAnsi="Times New Roman" w:cs="Times New Roman"/>
        </w:rPr>
        <w:t xml:space="preserve">I was so taken by it, that every single day since then, I daven for </w:t>
      </w:r>
      <w:r w:rsidR="00893E0F" w:rsidRPr="008866D5">
        <w:rPr>
          <w:rFonts w:ascii="Times New Roman" w:hAnsi="Times New Roman" w:cs="Times New Roman" w:hint="cs"/>
          <w:rtl/>
        </w:rPr>
        <w:t>יראת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>.</w:t>
      </w:r>
      <w:r w:rsidRPr="008866D5">
        <w:rPr>
          <w:rFonts w:ascii="Times New Roman" w:hAnsi="Times New Roman" w:cs="Times New Roman"/>
        </w:rPr>
        <w:t xml:space="preserve"> 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But what does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mean? This week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</w:t>
      </w:r>
      <w:r w:rsidRPr="008866D5">
        <w:rPr>
          <w:rFonts w:ascii="Times New Roman" w:hAnsi="Times New Roman" w:cs="Times New Roman" w:hint="cs"/>
          <w:rtl/>
        </w:rPr>
        <w:t>פרשה</w:t>
      </w:r>
      <w:r w:rsidRPr="008866D5">
        <w:rPr>
          <w:rFonts w:ascii="Times New Roman" w:hAnsi="Times New Roman" w:cs="Times New Roman"/>
        </w:rPr>
        <w:t xml:space="preserve"> provides an answer. During the </w:t>
      </w:r>
      <w:r w:rsidRPr="008866D5">
        <w:rPr>
          <w:rFonts w:ascii="Times New Roman" w:hAnsi="Times New Roman" w:cs="Times New Roman" w:hint="cs"/>
          <w:rtl/>
        </w:rPr>
        <w:t>מכה</w:t>
      </w:r>
      <w:r w:rsidRPr="008866D5">
        <w:rPr>
          <w:rFonts w:ascii="Times New Roman" w:hAnsi="Times New Roman" w:cs="Times New Roman"/>
        </w:rPr>
        <w:t xml:space="preserve"> of </w:t>
      </w:r>
      <w:r w:rsidRPr="008866D5">
        <w:rPr>
          <w:rFonts w:ascii="Times New Roman" w:hAnsi="Times New Roman" w:cs="Times New Roman" w:hint="cs"/>
          <w:rtl/>
        </w:rPr>
        <w:t>ברד</w:t>
      </w:r>
      <w:r w:rsidRPr="008866D5">
        <w:rPr>
          <w:rFonts w:ascii="Times New Roman" w:hAnsi="Times New Roman" w:cs="Times New Roman"/>
        </w:rPr>
        <w:t xml:space="preserve">, the Torah states (9:20): </w:t>
      </w:r>
      <w:r w:rsidRPr="008866D5">
        <w:rPr>
          <w:rFonts w:ascii="Times New Roman" w:hAnsi="Times New Roman" w:cs="Times New Roman" w:hint="cs"/>
          <w:rtl/>
        </w:rPr>
        <w:t>הַיָּרֵא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מֵעַבְדֵי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פַּרְעֹה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הֵנִיס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עֲבָדָיו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מִקְנֵהוּ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הַבָּתִּים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those who feared the word of Hashem brought their servants and livestock inside. And what about the others? (9:21): </w:t>
      </w:r>
      <w:r w:rsidRPr="008866D5">
        <w:rPr>
          <w:rFonts w:ascii="Times New Roman" w:hAnsi="Times New Roman" w:cs="Times New Roman" w:hint="cs"/>
          <w:rtl/>
        </w:rPr>
        <w:t>וַאֲשֶׁר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שָׂם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לִבּוֹ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וַיַּעֲזֹב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עֲבָדָיו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וְאֶת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מִקְנֵהוּ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בַּשָּׂדֶה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>they left their servants and livestock in the field, and they perished.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Here, the Torah describes two types of people. Some </w:t>
      </w:r>
      <w:r w:rsidR="00893E0F" w:rsidRPr="008866D5">
        <w:rPr>
          <w:rFonts w:ascii="Times New Roman" w:hAnsi="Times New Roman" w:cs="Times New Roman" w:hint="cs"/>
          <w:rtl/>
        </w:rPr>
        <w:t>מצריים</w:t>
      </w:r>
      <w:r w:rsidR="00893E0F" w:rsidRPr="008866D5">
        <w:rPr>
          <w:rFonts w:ascii="Times New Roman" w:hAnsi="Times New Roman" w:cs="Times New Roman"/>
        </w:rPr>
        <w:t xml:space="preserve"> </w:t>
      </w:r>
      <w:r w:rsidRPr="008866D5">
        <w:rPr>
          <w:rFonts w:ascii="Times New Roman" w:hAnsi="Times New Roman" w:cs="Times New Roman"/>
        </w:rPr>
        <w:t xml:space="preserve">had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, while others lacked it. But what does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 really mean? And when we daven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>, what are we asking for?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>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Zev of Strickov explains the </w:t>
      </w:r>
      <w:r w:rsidRPr="008866D5">
        <w:rPr>
          <w:rFonts w:ascii="Times New Roman" w:hAnsi="Times New Roman" w:cs="Times New Roman" w:hint="cs"/>
          <w:rtl/>
        </w:rPr>
        <w:t>פסוק</w:t>
      </w:r>
      <w:r w:rsidRPr="008866D5">
        <w:rPr>
          <w:rFonts w:ascii="Times New Roman" w:hAnsi="Times New Roman" w:cs="Times New Roman"/>
        </w:rPr>
        <w:t xml:space="preserve"> in</w:t>
      </w:r>
      <w:r w:rsidR="00893E0F" w:rsidRPr="008866D5">
        <w:rPr>
          <w:rFonts w:ascii="Times New Roman" w:hAnsi="Times New Roman" w:cs="Times New Roman" w:hint="cs"/>
          <w:rtl/>
        </w:rPr>
        <w:t xml:space="preserve"> תהילים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/>
        </w:rPr>
        <w:t>(</w:t>
      </w:r>
      <w:r w:rsidR="00893E0F" w:rsidRPr="008866D5">
        <w:rPr>
          <w:rFonts w:ascii="Times New Roman" w:hAnsi="Times New Roman" w:cs="Times New Roman"/>
          <w:rtl/>
        </w:rPr>
        <w:t>19:10</w:t>
      </w:r>
      <w:r w:rsidR="00893E0F" w:rsidRPr="008866D5">
        <w:rPr>
          <w:rFonts w:ascii="Times New Roman" w:hAnsi="Times New Roman" w:cs="Times New Roman"/>
        </w:rPr>
        <w:t xml:space="preserve">): </w:t>
      </w:r>
      <w:r w:rsidRPr="008866D5">
        <w:rPr>
          <w:rFonts w:ascii="Times New Roman" w:hAnsi="Times New Roman" w:cs="Times New Roman" w:hint="cs"/>
          <w:rtl/>
        </w:rPr>
        <w:t>יִרְאַת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טְהוֹרָה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עוֹמֶדֶת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לָעַד</w:t>
      </w:r>
      <w:r w:rsidR="00893E0F" w:rsidRPr="008866D5">
        <w:rPr>
          <w:rFonts w:ascii="Times New Roman" w:hAnsi="Times New Roman" w:cs="Times New Roman"/>
        </w:rPr>
        <w:t>.</w:t>
      </w:r>
      <w:r w:rsidRPr="008866D5">
        <w:rPr>
          <w:rFonts w:ascii="Times New Roman" w:hAnsi="Times New Roman" w:cs="Times New Roman"/>
        </w:rPr>
        <w:t xml:space="preserve"> There are two levels of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. The </w:t>
      </w:r>
      <w:r w:rsidRPr="008866D5">
        <w:rPr>
          <w:rFonts w:ascii="Times New Roman" w:hAnsi="Times New Roman" w:cs="Times New Roman" w:hint="cs"/>
          <w:rtl/>
        </w:rPr>
        <w:t>עבדי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פרעה</w:t>
      </w:r>
      <w:r w:rsidRPr="008866D5">
        <w:rPr>
          <w:rFonts w:ascii="Times New Roman" w:hAnsi="Times New Roman" w:cs="Times New Roman"/>
        </w:rPr>
        <w:t xml:space="preserve"> had a temporary </w:t>
      </w:r>
      <w:r w:rsidRPr="008866D5">
        <w:rPr>
          <w:rFonts w:ascii="Times New Roman" w:hAnsi="Times New Roman" w:cs="Times New Roman" w:hint="cs"/>
          <w:rtl/>
        </w:rPr>
        <w:t>יראה</w:t>
      </w:r>
      <w:r w:rsidRPr="008866D5">
        <w:rPr>
          <w:rFonts w:ascii="Times New Roman" w:hAnsi="Times New Roman" w:cs="Times New Roman" w:hint="eastAsia"/>
        </w:rPr>
        <w:t xml:space="preserve"> - </w:t>
      </w:r>
      <w:r w:rsidRPr="008866D5">
        <w:rPr>
          <w:rFonts w:ascii="Times New Roman" w:hAnsi="Times New Roman" w:cs="Times New Roman"/>
        </w:rPr>
        <w:t xml:space="preserve">they feared the immediate danger and took precautions. But as soon as the danger passed, their </w:t>
      </w:r>
      <w:r w:rsidRPr="008866D5">
        <w:rPr>
          <w:rFonts w:ascii="Times New Roman" w:hAnsi="Times New Roman" w:cs="Times New Roman" w:hint="cs"/>
          <w:rtl/>
        </w:rPr>
        <w:t>יראה</w:t>
      </w:r>
      <w:r w:rsidRPr="008866D5">
        <w:rPr>
          <w:rFonts w:ascii="Times New Roman" w:hAnsi="Times New Roman" w:cs="Times New Roman"/>
        </w:rPr>
        <w:t xml:space="preserve"> disappeared. In contrast, </w:t>
      </w:r>
      <w:r w:rsidRPr="008866D5">
        <w:rPr>
          <w:rFonts w:ascii="Times New Roman" w:hAnsi="Times New Roman" w:cs="Times New Roman" w:hint="cs"/>
          <w:rtl/>
        </w:rPr>
        <w:t>יִרְאַת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טְהוֹרָה</w:t>
      </w:r>
      <w:r w:rsidRPr="008866D5">
        <w:rPr>
          <w:rFonts w:ascii="Times New Roman" w:hAnsi="Times New Roman" w:cs="Times New Roman"/>
        </w:rPr>
        <w:t xml:space="preserve"> refers to a pure, enduring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="00893E0F" w:rsidRPr="008866D5">
        <w:rPr>
          <w:rFonts w:ascii="Times New Roman" w:hAnsi="Times New Roman" w:cs="Times New Roman"/>
        </w:rPr>
        <w:t xml:space="preserve"> that remains permanent. </w:t>
      </w:r>
      <w:r w:rsidRPr="008866D5">
        <w:rPr>
          <w:rFonts w:ascii="Times New Roman" w:hAnsi="Times New Roman" w:cs="Times New Roman"/>
        </w:rPr>
        <w:t>R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 Yosef Chaim Zonnenfeld points out a subtle lesson in the </w:t>
      </w:r>
      <w:r w:rsidRPr="008866D5">
        <w:rPr>
          <w:rFonts w:ascii="Times New Roman" w:hAnsi="Times New Roman" w:cs="Times New Roman" w:hint="cs"/>
          <w:rtl/>
        </w:rPr>
        <w:t>פסוקים</w:t>
      </w:r>
      <w:r w:rsidRPr="008866D5">
        <w:rPr>
          <w:rFonts w:ascii="Times New Roman" w:hAnsi="Times New Roman" w:cs="Times New Roman"/>
        </w:rPr>
        <w:t>. The Torah doesn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t say the second group lacked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>; it says they didn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>t take Hashem</w:t>
      </w:r>
      <w:r w:rsidR="008866D5" w:rsidRPr="008866D5">
        <w:rPr>
          <w:rFonts w:ascii="Times New Roman" w:hAnsi="Times New Roman" w:cs="Times New Roman"/>
        </w:rPr>
        <w:t>’</w:t>
      </w:r>
      <w:r w:rsidRPr="008866D5">
        <w:rPr>
          <w:rFonts w:ascii="Times New Roman" w:hAnsi="Times New Roman" w:cs="Times New Roman"/>
        </w:rPr>
        <w:t xml:space="preserve">s word to heart: </w:t>
      </w:r>
      <w:r w:rsidRPr="008866D5">
        <w:rPr>
          <w:rFonts w:ascii="Times New Roman" w:hAnsi="Times New Roman" w:cs="Times New Roman" w:hint="cs"/>
          <w:rtl/>
        </w:rPr>
        <w:t>וַאֲשֶׁר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לֹא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שָׂם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לִבּוֹ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אֶל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דְּבַר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. This teaches us that even if we are technically fulfilling the </w:t>
      </w:r>
      <w:r w:rsidRPr="008866D5">
        <w:rPr>
          <w:rFonts w:ascii="Times New Roman" w:hAnsi="Times New Roman" w:cs="Times New Roman" w:hint="cs"/>
          <w:rtl/>
        </w:rPr>
        <w:t>דבר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, we must internalize it. Our </w:t>
      </w:r>
      <w:r w:rsidRPr="008866D5">
        <w:rPr>
          <w:rFonts w:ascii="Times New Roman" w:hAnsi="Times New Roman" w:cs="Times New Roman" w:hint="cs"/>
          <w:rtl/>
        </w:rPr>
        <w:t>עבודת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ה׳</w:t>
      </w:r>
      <w:r w:rsidRPr="008866D5">
        <w:rPr>
          <w:rFonts w:ascii="Times New Roman" w:hAnsi="Times New Roman" w:cs="Times New Roman"/>
        </w:rPr>
        <w:t xml:space="preserve"> cannot become routine or apathetic. Instead, it must permeate our hearts and inspire us with </w:t>
      </w:r>
      <w:r w:rsidRPr="008866D5">
        <w:rPr>
          <w:rFonts w:ascii="Times New Roman" w:hAnsi="Times New Roman" w:cs="Times New Roman" w:hint="cs"/>
          <w:rtl/>
        </w:rPr>
        <w:t>התלהבות</w:t>
      </w:r>
      <w:r w:rsidRPr="008866D5">
        <w:rPr>
          <w:rFonts w:ascii="Times New Roman" w:hAnsi="Times New Roman" w:cs="Times New Roman"/>
        </w:rPr>
        <w:t xml:space="preserve"> and passion.</w:t>
      </w:r>
    </w:p>
    <w:p w:rsidR="002941CC" w:rsidRPr="008866D5" w:rsidRDefault="002941CC" w:rsidP="008866D5">
      <w:pPr>
        <w:jc w:val="both"/>
        <w:rPr>
          <w:rFonts w:ascii="Times New Roman" w:hAnsi="Times New Roman" w:cs="Times New Roman"/>
        </w:rPr>
      </w:pPr>
      <w:r w:rsidRPr="008866D5">
        <w:rPr>
          <w:rFonts w:ascii="Times New Roman" w:hAnsi="Times New Roman" w:cs="Times New Roman"/>
        </w:rPr>
        <w:t xml:space="preserve">When we daven for </w:t>
      </w:r>
      <w:r w:rsidRPr="008866D5">
        <w:rPr>
          <w:rFonts w:ascii="Times New Roman" w:hAnsi="Times New Roman" w:cs="Times New Roman" w:hint="cs"/>
          <w:rtl/>
        </w:rPr>
        <w:t>יראת</w:t>
      </w:r>
      <w:r w:rsidRPr="008866D5">
        <w:rPr>
          <w:rFonts w:ascii="Times New Roman" w:hAnsi="Times New Roman" w:cs="Times New Roman"/>
          <w:rtl/>
        </w:rPr>
        <w:t xml:space="preserve"> </w:t>
      </w:r>
      <w:r w:rsidRPr="008866D5">
        <w:rPr>
          <w:rFonts w:ascii="Times New Roman" w:hAnsi="Times New Roman" w:cs="Times New Roman" w:hint="cs"/>
          <w:rtl/>
        </w:rPr>
        <w:t>שמים</w:t>
      </w:r>
      <w:r w:rsidRPr="008866D5">
        <w:rPr>
          <w:rFonts w:ascii="Times New Roman" w:hAnsi="Times New Roman" w:cs="Times New Roman"/>
        </w:rPr>
        <w:t xml:space="preserve">, we are asking not only to fear Hashem but to internalize His word and elevate ourselves. By doing so, we emulate the </w:t>
      </w:r>
      <w:r w:rsidRPr="008866D5">
        <w:rPr>
          <w:rFonts w:ascii="Times New Roman" w:hAnsi="Times New Roman" w:cs="Times New Roman" w:hint="cs"/>
          <w:rtl/>
        </w:rPr>
        <w:t>גדולים</w:t>
      </w:r>
      <w:r w:rsidR="00893E0F" w:rsidRPr="008866D5">
        <w:rPr>
          <w:rFonts w:ascii="Times New Roman" w:hAnsi="Times New Roman" w:cs="Times New Roman"/>
        </w:rPr>
        <w:t xml:space="preserve">, </w:t>
      </w:r>
      <w:r w:rsidR="007C71DD" w:rsidRPr="008866D5">
        <w:rPr>
          <w:rFonts w:ascii="Times New Roman" w:hAnsi="Times New Roman" w:cs="Times New Roman"/>
        </w:rPr>
        <w:t xml:space="preserve">and work </w:t>
      </w:r>
      <w:r w:rsidR="00893E0F" w:rsidRPr="008866D5">
        <w:rPr>
          <w:rFonts w:ascii="Times New Roman" w:hAnsi="Times New Roman" w:cs="Times New Roman"/>
        </w:rPr>
        <w:t>to impro</w:t>
      </w:r>
      <w:r w:rsidR="007C71DD" w:rsidRPr="008866D5">
        <w:rPr>
          <w:rFonts w:ascii="Times New Roman" w:hAnsi="Times New Roman" w:cs="Times New Roman"/>
        </w:rPr>
        <w:t>ve ourselves each and every day. T</w:t>
      </w:r>
      <w:r w:rsidR="00893E0F" w:rsidRPr="008866D5">
        <w:rPr>
          <w:rFonts w:ascii="Times New Roman" w:hAnsi="Times New Roman" w:cs="Times New Roman"/>
        </w:rPr>
        <w:t xml:space="preserve">hat constant improvement </w:t>
      </w:r>
      <w:r w:rsidR="00885613" w:rsidRPr="008866D5">
        <w:rPr>
          <w:rFonts w:ascii="Times New Roman" w:hAnsi="Times New Roman" w:cs="Times New Roman"/>
        </w:rPr>
        <w:t xml:space="preserve">in our efforts to achieve </w:t>
      </w:r>
      <w:r w:rsidR="00885613" w:rsidRPr="008866D5">
        <w:rPr>
          <w:rFonts w:ascii="Times New Roman" w:hAnsi="Times New Roman" w:cs="Times New Roman" w:hint="cs"/>
          <w:rtl/>
        </w:rPr>
        <w:t>שלמות</w:t>
      </w:r>
      <w:r w:rsidR="00885613" w:rsidRPr="008866D5">
        <w:rPr>
          <w:rFonts w:ascii="Times New Roman" w:hAnsi="Times New Roman" w:cs="Times New Roman"/>
        </w:rPr>
        <w:t xml:space="preserve"> </w:t>
      </w:r>
      <w:r w:rsidR="00893E0F" w:rsidRPr="008866D5">
        <w:rPr>
          <w:rFonts w:ascii="Times New Roman" w:hAnsi="Times New Roman" w:cs="Times New Roman"/>
        </w:rPr>
        <w:t xml:space="preserve">will lead us Im Yirtzeh </w:t>
      </w:r>
      <w:r w:rsidR="00885613" w:rsidRPr="008866D5">
        <w:rPr>
          <w:rFonts w:ascii="Times New Roman" w:hAnsi="Times New Roman" w:cs="Times New Roman"/>
        </w:rPr>
        <w:t xml:space="preserve">Hashem to </w:t>
      </w:r>
      <w:r w:rsidR="00893E0F" w:rsidRPr="008866D5">
        <w:rPr>
          <w:rFonts w:ascii="Times New Roman" w:hAnsi="Times New Roman" w:cs="Times New Roman" w:hint="cs"/>
          <w:rtl/>
        </w:rPr>
        <w:t>ביאת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גואל</w:t>
      </w:r>
      <w:r w:rsidR="00893E0F" w:rsidRPr="008866D5">
        <w:rPr>
          <w:rFonts w:ascii="Times New Roman" w:hAnsi="Times New Roman" w:cs="Times New Roman"/>
          <w:rtl/>
        </w:rPr>
        <w:t xml:space="preserve"> </w:t>
      </w:r>
      <w:r w:rsidR="00893E0F" w:rsidRPr="008866D5">
        <w:rPr>
          <w:rFonts w:ascii="Times New Roman" w:hAnsi="Times New Roman" w:cs="Times New Roman" w:hint="cs"/>
          <w:rtl/>
        </w:rPr>
        <w:t>צדק</w:t>
      </w:r>
      <w:r w:rsidR="001E455D" w:rsidRPr="008866D5">
        <w:rPr>
          <w:rFonts w:ascii="Times New Roman" w:hAnsi="Times New Roman" w:cs="Times New Roman"/>
        </w:rPr>
        <w:t>.</w:t>
      </w:r>
    </w:p>
    <w:sectPr w:rsidR="002941CC" w:rsidRPr="008866D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5BC" w:rsidRDefault="00CC65BC" w:rsidP="002941CC">
      <w:pPr>
        <w:spacing w:after="0"/>
      </w:pPr>
      <w:r>
        <w:separator/>
      </w:r>
    </w:p>
  </w:endnote>
  <w:endnote w:type="continuationSeparator" w:id="0">
    <w:p w:rsidR="00CC65BC" w:rsidRDefault="00CC65BC" w:rsidP="002941C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1CC" w:rsidRDefault="002941CC" w:rsidP="002941CC">
    <w:pPr>
      <w:pStyle w:val="Footer"/>
      <w:jc w:val="right"/>
    </w:pPr>
    <w:r w:rsidRPr="002941CC">
      <w:t>https://youtu.be/CPYfEiJ5g2s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55 - Vaeira 5784\Parshas Vaeir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55 - Vaeira 5784\Parshas Vaeira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5BC" w:rsidRDefault="00CC65BC" w:rsidP="002941CC">
      <w:pPr>
        <w:spacing w:after="0"/>
      </w:pPr>
      <w:r>
        <w:separator/>
      </w:r>
    </w:p>
  </w:footnote>
  <w:footnote w:type="continuationSeparator" w:id="0">
    <w:p w:rsidR="00CC65BC" w:rsidRDefault="00CC65BC" w:rsidP="002941C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6A08F6"/>
    <w:rsid w:val="0018580F"/>
    <w:rsid w:val="001E455D"/>
    <w:rsid w:val="001F50EB"/>
    <w:rsid w:val="002941CC"/>
    <w:rsid w:val="002E5CA6"/>
    <w:rsid w:val="003673B2"/>
    <w:rsid w:val="004B3A5E"/>
    <w:rsid w:val="005D516E"/>
    <w:rsid w:val="005F050F"/>
    <w:rsid w:val="00647663"/>
    <w:rsid w:val="00660857"/>
    <w:rsid w:val="00666149"/>
    <w:rsid w:val="006A08F6"/>
    <w:rsid w:val="007B6A35"/>
    <w:rsid w:val="007C71DD"/>
    <w:rsid w:val="00855041"/>
    <w:rsid w:val="00885613"/>
    <w:rsid w:val="008866D5"/>
    <w:rsid w:val="00893E0F"/>
    <w:rsid w:val="008F02E6"/>
    <w:rsid w:val="009158A1"/>
    <w:rsid w:val="00935F2A"/>
    <w:rsid w:val="009436D8"/>
    <w:rsid w:val="00A32025"/>
    <w:rsid w:val="00A74F32"/>
    <w:rsid w:val="00AB4338"/>
    <w:rsid w:val="00C21072"/>
    <w:rsid w:val="00C70F59"/>
    <w:rsid w:val="00CC65BC"/>
    <w:rsid w:val="00D23A80"/>
    <w:rsid w:val="00E40E6E"/>
    <w:rsid w:val="00E45E1D"/>
    <w:rsid w:val="00F0378D"/>
    <w:rsid w:val="00F17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08F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941C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41CC"/>
  </w:style>
  <w:style w:type="paragraph" w:styleId="Footer">
    <w:name w:val="footer"/>
    <w:basedOn w:val="Normal"/>
    <w:link w:val="FooterChar"/>
    <w:uiPriority w:val="99"/>
    <w:semiHidden/>
    <w:unhideWhenUsed/>
    <w:rsid w:val="002941C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41CC"/>
  </w:style>
  <w:style w:type="paragraph" w:styleId="BalloonText">
    <w:name w:val="Balloon Text"/>
    <w:basedOn w:val="Normal"/>
    <w:link w:val="BalloonTextChar"/>
    <w:uiPriority w:val="99"/>
    <w:semiHidden/>
    <w:unhideWhenUsed/>
    <w:rsid w:val="002941C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1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2025-01-03T15:56:00Z</dcterms:created>
  <dcterms:modified xsi:type="dcterms:W3CDTF">2026-01-11T00:38:00Z</dcterms:modified>
</cp:coreProperties>
</file>