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1105FC" w:rsidRDefault="005B6305">
      <w:pPr>
        <w:rPr>
          <w:rFonts w:ascii="Times New Roman" w:hAnsi="Times New Roman" w:cs="Times New Roman"/>
        </w:rPr>
      </w:pPr>
      <w:r w:rsidRPr="001105FC">
        <w:rPr>
          <w:rFonts w:ascii="Times New Roman" w:hAnsi="Times New Roman" w:cs="Times New Roman"/>
        </w:rPr>
        <w:t>Emor 5783</w:t>
      </w:r>
    </w:p>
    <w:p w:rsidR="000535A7" w:rsidRPr="001105FC" w:rsidRDefault="005B6305" w:rsidP="001105FC">
      <w:pPr>
        <w:jc w:val="both"/>
        <w:rPr>
          <w:rFonts w:ascii="Times New Roman" w:hAnsi="Times New Roman" w:cs="Times New Roman"/>
        </w:rPr>
      </w:pPr>
      <w:r w:rsidRPr="001105FC">
        <w:rPr>
          <w:rFonts w:ascii="Times New Roman" w:hAnsi="Times New Roman" w:cs="Times New Roman"/>
        </w:rPr>
        <w:t xml:space="preserve">Everything that the </w:t>
      </w:r>
      <w:r w:rsidRPr="001105FC">
        <w:rPr>
          <w:rFonts w:ascii="Times New Roman" w:hAnsi="Times New Roman" w:cs="Times New Roman" w:hint="cs"/>
          <w:rtl/>
        </w:rPr>
        <w:t>רבונו</w:t>
      </w:r>
      <w:r w:rsidRPr="001105FC">
        <w:rPr>
          <w:rFonts w:ascii="Times New Roman" w:hAnsi="Times New Roman" w:cs="Times New Roman"/>
          <w:rtl/>
        </w:rPr>
        <w:t xml:space="preserve"> </w:t>
      </w:r>
      <w:r w:rsidRPr="001105FC">
        <w:rPr>
          <w:rFonts w:ascii="Times New Roman" w:hAnsi="Times New Roman" w:cs="Times New Roman" w:hint="cs"/>
          <w:rtl/>
        </w:rPr>
        <w:t>של</w:t>
      </w:r>
      <w:r w:rsidRPr="001105FC">
        <w:rPr>
          <w:rFonts w:ascii="Times New Roman" w:hAnsi="Times New Roman" w:cs="Times New Roman"/>
          <w:rtl/>
        </w:rPr>
        <w:t xml:space="preserve"> </w:t>
      </w:r>
      <w:r w:rsidRPr="001105FC">
        <w:rPr>
          <w:rFonts w:ascii="Times New Roman" w:hAnsi="Times New Roman" w:cs="Times New Roman" w:hint="cs"/>
          <w:rtl/>
        </w:rPr>
        <w:t>עולם</w:t>
      </w:r>
      <w:r w:rsidRPr="001105FC">
        <w:rPr>
          <w:rFonts w:ascii="Times New Roman" w:hAnsi="Times New Roman" w:cs="Times New Roman"/>
        </w:rPr>
        <w:t xml:space="preserve"> created in this world can be utilized in </w:t>
      </w:r>
      <w:r w:rsidRPr="001105FC">
        <w:rPr>
          <w:rFonts w:ascii="Times New Roman" w:hAnsi="Times New Roman" w:cs="Times New Roman" w:hint="cs"/>
          <w:rtl/>
        </w:rPr>
        <w:t>עבודת</w:t>
      </w:r>
      <w:r w:rsidRPr="001105FC">
        <w:rPr>
          <w:rFonts w:ascii="Times New Roman" w:hAnsi="Times New Roman" w:cs="Times New Roman"/>
          <w:rtl/>
        </w:rPr>
        <w:t xml:space="preserve"> </w:t>
      </w:r>
      <w:r w:rsidRPr="001105FC">
        <w:rPr>
          <w:rFonts w:ascii="Times New Roman" w:hAnsi="Times New Roman" w:cs="Times New Roman" w:hint="cs"/>
          <w:rtl/>
        </w:rPr>
        <w:t>השם</w:t>
      </w:r>
      <w:r w:rsidR="000535A7" w:rsidRPr="001105FC">
        <w:rPr>
          <w:rFonts w:ascii="Times New Roman" w:hAnsi="Times New Roman" w:cs="Times New Roman"/>
        </w:rPr>
        <w:t>.</w:t>
      </w:r>
      <w:r w:rsidRPr="001105FC">
        <w:rPr>
          <w:rFonts w:ascii="Times New Roman" w:hAnsi="Times New Roman" w:cs="Times New Roman"/>
        </w:rPr>
        <w:t xml:space="preserve"> </w:t>
      </w:r>
      <w:r w:rsidR="000535A7" w:rsidRPr="001105FC">
        <w:rPr>
          <w:rFonts w:ascii="Times New Roman" w:hAnsi="Times New Roman" w:cs="Times New Roman"/>
        </w:rPr>
        <w:t>Whether it</w:t>
      </w:r>
      <w:r w:rsidR="001105FC" w:rsidRPr="001105FC">
        <w:rPr>
          <w:rFonts w:ascii="Times New Roman" w:hAnsi="Times New Roman" w:cs="Times New Roman"/>
        </w:rPr>
        <w:t>’</w:t>
      </w:r>
      <w:r w:rsidR="000535A7" w:rsidRPr="001105FC">
        <w:rPr>
          <w:rFonts w:ascii="Times New Roman" w:hAnsi="Times New Roman" w:cs="Times New Roman"/>
        </w:rPr>
        <w:t xml:space="preserve">s through a </w:t>
      </w:r>
      <w:r w:rsidR="000535A7" w:rsidRPr="001105FC">
        <w:rPr>
          <w:rFonts w:ascii="Times New Roman" w:hAnsi="Times New Roman" w:cs="Times New Roman" w:hint="cs"/>
          <w:rtl/>
        </w:rPr>
        <w:t>קרבן</w:t>
      </w:r>
      <w:r w:rsidR="000535A7" w:rsidRPr="001105FC">
        <w:rPr>
          <w:rFonts w:ascii="Times New Roman" w:hAnsi="Times New Roman" w:cs="Times New Roman"/>
        </w:rPr>
        <w:t xml:space="preserve">, through our personal </w:t>
      </w:r>
      <w:r w:rsidR="000535A7" w:rsidRPr="001105FC">
        <w:rPr>
          <w:rFonts w:ascii="Times New Roman" w:hAnsi="Times New Roman" w:cs="Times New Roman" w:hint="cs"/>
          <w:rtl/>
        </w:rPr>
        <w:t>עבודה</w:t>
      </w:r>
      <w:r w:rsidR="000535A7" w:rsidRPr="001105FC">
        <w:rPr>
          <w:rFonts w:ascii="Times New Roman" w:hAnsi="Times New Roman" w:cs="Times New Roman"/>
        </w:rPr>
        <w:t xml:space="preserve">, whether before the </w:t>
      </w:r>
      <w:r w:rsidR="000535A7" w:rsidRPr="001105FC">
        <w:rPr>
          <w:rFonts w:ascii="Times New Roman" w:hAnsi="Times New Roman" w:cs="Times New Roman" w:hint="cs"/>
          <w:rtl/>
        </w:rPr>
        <w:t>בית</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המקדש</w:t>
      </w:r>
      <w:r w:rsidR="000535A7" w:rsidRPr="001105FC">
        <w:rPr>
          <w:rFonts w:ascii="Times New Roman" w:hAnsi="Times New Roman" w:cs="Times New Roman"/>
        </w:rPr>
        <w:t xml:space="preserve"> or after - everything can be elevated. One of the greatest features of </w:t>
      </w:r>
      <w:r w:rsidR="000535A7" w:rsidRPr="001105FC">
        <w:rPr>
          <w:rFonts w:ascii="Times New Roman" w:hAnsi="Times New Roman" w:cs="Times New Roman" w:hint="cs"/>
          <w:rtl/>
        </w:rPr>
        <w:t>עולם</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הזה</w:t>
      </w:r>
      <w:r w:rsidR="000535A7" w:rsidRPr="001105FC">
        <w:rPr>
          <w:rFonts w:ascii="Times New Roman" w:hAnsi="Times New Roman" w:cs="Times New Roman"/>
        </w:rPr>
        <w:t xml:space="preserve"> is time. Time itself is a creation of </w:t>
      </w:r>
      <w:r w:rsidR="000535A7" w:rsidRPr="001105FC">
        <w:rPr>
          <w:rFonts w:ascii="Times New Roman" w:hAnsi="Times New Roman" w:cs="Times New Roman" w:hint="cs"/>
          <w:rtl/>
        </w:rPr>
        <w:t>הקדוש</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ברוך</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הוא</w:t>
      </w:r>
      <w:r w:rsidR="000535A7" w:rsidRPr="001105FC">
        <w:rPr>
          <w:rFonts w:ascii="Times New Roman" w:hAnsi="Times New Roman" w:cs="Times New Roman"/>
        </w:rPr>
        <w:t>. Hash</w:t>
      </w:r>
      <w:r w:rsidR="00503530" w:rsidRPr="001105FC">
        <w:rPr>
          <w:rFonts w:ascii="Times New Roman" w:hAnsi="Times New Roman" w:cs="Times New Roman"/>
        </w:rPr>
        <w:t>em exists above and beyond time,</w:t>
      </w:r>
      <w:r w:rsidR="000535A7" w:rsidRPr="001105FC">
        <w:rPr>
          <w:rFonts w:ascii="Times New Roman" w:hAnsi="Times New Roman" w:cs="Times New Roman"/>
        </w:rPr>
        <w:t xml:space="preserve"> a concept that was not understood by the people of the ancient world.</w:t>
      </w:r>
      <w:r w:rsidR="00D01702" w:rsidRPr="001105FC">
        <w:rPr>
          <w:rFonts w:ascii="Times New Roman" w:hAnsi="Times New Roman" w:cs="Times New Roman"/>
        </w:rPr>
        <w:t xml:space="preserve"> </w:t>
      </w:r>
      <w:r w:rsidR="000535A7" w:rsidRPr="001105FC">
        <w:rPr>
          <w:rFonts w:ascii="Times New Roman" w:hAnsi="Times New Roman" w:cs="Times New Roman"/>
        </w:rPr>
        <w:t xml:space="preserve">Keeping that in mind, when we look at the Jewish calendar, the year divides itself into two general halves. Since we count the year beginning with </w:t>
      </w:r>
      <w:r w:rsidR="000535A7" w:rsidRPr="001105FC">
        <w:rPr>
          <w:rFonts w:ascii="Times New Roman" w:hAnsi="Times New Roman" w:cs="Times New Roman" w:hint="cs"/>
          <w:rtl/>
        </w:rPr>
        <w:t>ניסן</w:t>
      </w:r>
      <w:r w:rsidR="000535A7" w:rsidRPr="001105FC">
        <w:rPr>
          <w:rFonts w:ascii="Times New Roman" w:hAnsi="Times New Roman" w:cs="Times New Roman"/>
        </w:rPr>
        <w:t xml:space="preserve">, the first half revolves around </w:t>
      </w:r>
      <w:r w:rsidR="000535A7" w:rsidRPr="001105FC">
        <w:rPr>
          <w:rFonts w:ascii="Times New Roman" w:hAnsi="Times New Roman" w:cs="Times New Roman" w:hint="cs"/>
          <w:rtl/>
        </w:rPr>
        <w:t>פסח</w:t>
      </w:r>
      <w:r w:rsidR="00503530" w:rsidRPr="001105FC">
        <w:rPr>
          <w:rFonts w:ascii="Times New Roman" w:hAnsi="Times New Roman" w:cs="Times New Roman"/>
        </w:rPr>
        <w:t xml:space="preserve">. </w:t>
      </w:r>
      <w:r w:rsidR="000535A7" w:rsidRPr="001105FC">
        <w:rPr>
          <w:rFonts w:ascii="Times New Roman" w:hAnsi="Times New Roman" w:cs="Times New Roman" w:hint="cs"/>
          <w:rtl/>
        </w:rPr>
        <w:t>פסח</w:t>
      </w:r>
      <w:r w:rsidR="000535A7" w:rsidRPr="001105FC">
        <w:rPr>
          <w:rFonts w:ascii="Times New Roman" w:hAnsi="Times New Roman" w:cs="Times New Roman"/>
        </w:rPr>
        <w:t xml:space="preserve"> is </w:t>
      </w:r>
      <w:r w:rsidR="000535A7" w:rsidRPr="001105FC">
        <w:rPr>
          <w:rFonts w:ascii="Times New Roman" w:hAnsi="Times New Roman" w:cs="Times New Roman" w:hint="cs"/>
          <w:rtl/>
        </w:rPr>
        <w:t>זמן</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חירותינו</w:t>
      </w:r>
      <w:r w:rsidR="00503530" w:rsidRPr="001105FC">
        <w:rPr>
          <w:rFonts w:ascii="Times New Roman" w:hAnsi="Times New Roman" w:cs="Times New Roman"/>
        </w:rPr>
        <w:t xml:space="preserve">, </w:t>
      </w:r>
      <w:r w:rsidR="000535A7" w:rsidRPr="001105FC">
        <w:rPr>
          <w:rFonts w:ascii="Times New Roman" w:hAnsi="Times New Roman" w:cs="Times New Roman"/>
        </w:rPr>
        <w:t>a time of freedom</w:t>
      </w:r>
      <w:r w:rsidR="00503530" w:rsidRPr="001105FC">
        <w:rPr>
          <w:rFonts w:ascii="Times New Roman" w:hAnsi="Times New Roman" w:cs="Times New Roman"/>
        </w:rPr>
        <w:t xml:space="preserve"> and </w:t>
      </w:r>
      <w:r w:rsidR="000535A7" w:rsidRPr="001105FC">
        <w:rPr>
          <w:rFonts w:ascii="Times New Roman" w:hAnsi="Times New Roman" w:cs="Times New Roman"/>
        </w:rPr>
        <w:t xml:space="preserve">happiness, culminating in </w:t>
      </w:r>
      <w:r w:rsidR="000535A7" w:rsidRPr="001105FC">
        <w:rPr>
          <w:rFonts w:ascii="Times New Roman" w:hAnsi="Times New Roman" w:cs="Times New Roman" w:hint="cs"/>
          <w:rtl/>
        </w:rPr>
        <w:t>שבועות</w:t>
      </w:r>
      <w:r w:rsidR="000535A7" w:rsidRPr="001105FC">
        <w:rPr>
          <w:rFonts w:ascii="Times New Roman" w:hAnsi="Times New Roman" w:cs="Times New Roman"/>
        </w:rPr>
        <w:t>. That</w:t>
      </w:r>
      <w:r w:rsidR="001105FC" w:rsidRPr="001105FC">
        <w:rPr>
          <w:rFonts w:ascii="Times New Roman" w:hAnsi="Times New Roman" w:cs="Times New Roman"/>
        </w:rPr>
        <w:t>’</w:t>
      </w:r>
      <w:r w:rsidR="000535A7" w:rsidRPr="001105FC">
        <w:rPr>
          <w:rFonts w:ascii="Times New Roman" w:hAnsi="Times New Roman" w:cs="Times New Roman"/>
        </w:rPr>
        <w:t>s one half of the year.</w:t>
      </w:r>
      <w:r w:rsidR="00D01702" w:rsidRPr="001105FC">
        <w:rPr>
          <w:rFonts w:ascii="Times New Roman" w:hAnsi="Times New Roman" w:cs="Times New Roman"/>
        </w:rPr>
        <w:t xml:space="preserve"> </w:t>
      </w:r>
      <w:r w:rsidR="000535A7" w:rsidRPr="001105FC">
        <w:rPr>
          <w:rFonts w:ascii="Times New Roman" w:hAnsi="Times New Roman" w:cs="Times New Roman"/>
        </w:rPr>
        <w:t>The second half builds up toward</w:t>
      </w:r>
      <w:r w:rsidR="00503530" w:rsidRPr="001105FC">
        <w:rPr>
          <w:rFonts w:ascii="Times New Roman" w:hAnsi="Times New Roman" w:cs="Times New Roman"/>
        </w:rPr>
        <w:t xml:space="preserve"> the </w:t>
      </w:r>
      <w:r w:rsidR="00503530" w:rsidRPr="001105FC">
        <w:rPr>
          <w:rFonts w:ascii="Times New Roman" w:hAnsi="Times New Roman" w:cs="Times New Roman" w:hint="cs"/>
          <w:rtl/>
        </w:rPr>
        <w:t>ימים</w:t>
      </w:r>
      <w:r w:rsidR="00503530" w:rsidRPr="001105FC">
        <w:rPr>
          <w:rFonts w:ascii="Times New Roman" w:hAnsi="Times New Roman" w:cs="Times New Roman"/>
          <w:rtl/>
        </w:rPr>
        <w:t xml:space="preserve"> </w:t>
      </w:r>
      <w:r w:rsidR="00503530" w:rsidRPr="001105FC">
        <w:rPr>
          <w:rFonts w:ascii="Times New Roman" w:hAnsi="Times New Roman" w:cs="Times New Roman"/>
        </w:rPr>
        <w:t xml:space="preserve">  </w:t>
      </w:r>
      <w:r w:rsidR="00503530" w:rsidRPr="001105FC">
        <w:rPr>
          <w:rFonts w:ascii="Times New Roman" w:hAnsi="Times New Roman" w:cs="Times New Roman" w:hint="cs"/>
          <w:rtl/>
        </w:rPr>
        <w:t>נוראים</w:t>
      </w:r>
      <w:r w:rsidR="00503530" w:rsidRPr="001105FC">
        <w:rPr>
          <w:rFonts w:ascii="Times New Roman" w:hAnsi="Times New Roman" w:cs="Times New Roman"/>
        </w:rPr>
        <w:t xml:space="preserve"> </w:t>
      </w:r>
      <w:r w:rsidR="000535A7" w:rsidRPr="001105FC">
        <w:rPr>
          <w:rFonts w:ascii="Times New Roman" w:hAnsi="Times New Roman" w:cs="Times New Roman"/>
        </w:rPr>
        <w:t xml:space="preserve">and </w:t>
      </w:r>
      <w:r w:rsidR="00503530" w:rsidRPr="001105FC">
        <w:rPr>
          <w:rFonts w:ascii="Times New Roman" w:hAnsi="Times New Roman" w:cs="Times New Roman" w:hint="cs"/>
          <w:rtl/>
        </w:rPr>
        <w:t>סוכות</w:t>
      </w:r>
      <w:r w:rsidR="000535A7" w:rsidRPr="001105FC">
        <w:rPr>
          <w:rFonts w:ascii="Times New Roman" w:hAnsi="Times New Roman" w:cs="Times New Roman"/>
        </w:rPr>
        <w:t xml:space="preserve">. This half is focused on </w:t>
      </w:r>
      <w:r w:rsidR="000535A7" w:rsidRPr="001105FC">
        <w:rPr>
          <w:rFonts w:ascii="Times New Roman" w:hAnsi="Times New Roman" w:cs="Times New Roman" w:hint="cs"/>
          <w:rtl/>
        </w:rPr>
        <w:t>תשובה</w:t>
      </w:r>
      <w:r w:rsidR="000535A7" w:rsidRPr="001105FC">
        <w:rPr>
          <w:rFonts w:ascii="Times New Roman" w:hAnsi="Times New Roman" w:cs="Times New Roman"/>
        </w:rPr>
        <w:t xml:space="preserve">, introspection, and </w:t>
      </w:r>
      <w:r w:rsidR="000535A7" w:rsidRPr="001105FC">
        <w:rPr>
          <w:rFonts w:ascii="Times New Roman" w:hAnsi="Times New Roman" w:cs="Times New Roman" w:hint="cs"/>
          <w:rtl/>
        </w:rPr>
        <w:t>יראה</w:t>
      </w:r>
      <w:r w:rsidR="00503530" w:rsidRPr="001105FC">
        <w:rPr>
          <w:rFonts w:ascii="Times New Roman" w:hAnsi="Times New Roman" w:cs="Times New Roman"/>
        </w:rPr>
        <w:t>,</w:t>
      </w:r>
      <w:r w:rsidR="000535A7" w:rsidRPr="001105FC">
        <w:rPr>
          <w:rFonts w:ascii="Times New Roman" w:hAnsi="Times New Roman" w:cs="Times New Roman" w:hint="eastAsia"/>
        </w:rPr>
        <w:t xml:space="preserve"> </w:t>
      </w:r>
      <w:r w:rsidR="000535A7" w:rsidRPr="001105FC">
        <w:rPr>
          <w:rFonts w:ascii="Times New Roman" w:hAnsi="Times New Roman" w:cs="Times New Roman"/>
        </w:rPr>
        <w:t xml:space="preserve">on understanding our responsibilities in a more serious and weighty way. And yet, </w:t>
      </w:r>
      <w:r w:rsidR="000535A7" w:rsidRPr="001105FC">
        <w:rPr>
          <w:rFonts w:ascii="Times New Roman" w:hAnsi="Times New Roman" w:cs="Times New Roman" w:hint="cs"/>
          <w:rtl/>
        </w:rPr>
        <w:t>סוכות</w:t>
      </w:r>
      <w:r w:rsidR="000535A7" w:rsidRPr="001105FC">
        <w:rPr>
          <w:rFonts w:ascii="Times New Roman" w:hAnsi="Times New Roman" w:cs="Times New Roman"/>
        </w:rPr>
        <w:t xml:space="preserve"> is still called </w:t>
      </w:r>
      <w:r w:rsidR="000535A7" w:rsidRPr="001105FC">
        <w:rPr>
          <w:rFonts w:ascii="Times New Roman" w:hAnsi="Times New Roman" w:cs="Times New Roman" w:hint="cs"/>
          <w:rtl/>
        </w:rPr>
        <w:t>זמן</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שמחתנו</w:t>
      </w:r>
      <w:r w:rsidR="000535A7" w:rsidRPr="001105FC">
        <w:rPr>
          <w:rFonts w:ascii="Times New Roman" w:hAnsi="Times New Roman" w:cs="Times New Roman"/>
        </w:rPr>
        <w:t>.</w:t>
      </w:r>
      <w:r w:rsidR="00D01702" w:rsidRPr="001105FC">
        <w:rPr>
          <w:rFonts w:ascii="Times New Roman" w:hAnsi="Times New Roman" w:cs="Times New Roman"/>
        </w:rPr>
        <w:t xml:space="preserve"> </w:t>
      </w:r>
      <w:r w:rsidR="000535A7" w:rsidRPr="001105FC">
        <w:rPr>
          <w:rFonts w:ascii="Times New Roman" w:hAnsi="Times New Roman" w:cs="Times New Roman"/>
        </w:rPr>
        <w:t xml:space="preserve">How do we show that we connect these two halves seamlessly in our </w:t>
      </w:r>
      <w:r w:rsidR="000535A7" w:rsidRPr="001105FC">
        <w:rPr>
          <w:rFonts w:ascii="Times New Roman" w:hAnsi="Times New Roman" w:cs="Times New Roman" w:hint="cs"/>
          <w:rtl/>
        </w:rPr>
        <w:t>עבודת</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השם</w:t>
      </w:r>
      <w:r w:rsidR="000535A7" w:rsidRPr="001105FC">
        <w:rPr>
          <w:rFonts w:ascii="Times New Roman" w:hAnsi="Times New Roman" w:cs="Times New Roman"/>
        </w:rPr>
        <w:t>?</w:t>
      </w:r>
    </w:p>
    <w:p w:rsidR="000535A7" w:rsidRPr="001105FC" w:rsidRDefault="000535A7" w:rsidP="001105FC">
      <w:pPr>
        <w:jc w:val="both"/>
        <w:rPr>
          <w:rFonts w:ascii="Times New Roman" w:hAnsi="Times New Roman" w:cs="Times New Roman"/>
        </w:rPr>
      </w:pPr>
      <w:r w:rsidRPr="001105FC">
        <w:rPr>
          <w:rFonts w:ascii="Times New Roman" w:hAnsi="Times New Roman" w:cs="Times New Roman"/>
        </w:rPr>
        <w:t xml:space="preserve">One way is through our relationship with time. Throughout the year, we count time in various ways. We count days until </w:t>
      </w:r>
      <w:r w:rsidRPr="001105FC">
        <w:rPr>
          <w:rFonts w:ascii="Times New Roman" w:hAnsi="Times New Roman" w:cs="Times New Roman" w:hint="cs"/>
          <w:rtl/>
        </w:rPr>
        <w:t>שבת</w:t>
      </w:r>
      <w:r w:rsidRPr="001105FC">
        <w:rPr>
          <w:rFonts w:ascii="Times New Roman" w:hAnsi="Times New Roman" w:cs="Times New Roman"/>
        </w:rPr>
        <w:t xml:space="preserve"> each week. And now, particularly during </w:t>
      </w:r>
      <w:r w:rsidRPr="001105FC">
        <w:rPr>
          <w:rFonts w:ascii="Times New Roman" w:hAnsi="Times New Roman" w:cs="Times New Roman" w:hint="cs"/>
          <w:rtl/>
        </w:rPr>
        <w:t>ספירה</w:t>
      </w:r>
      <w:r w:rsidRPr="001105FC">
        <w:rPr>
          <w:rFonts w:ascii="Times New Roman" w:hAnsi="Times New Roman" w:cs="Times New Roman"/>
        </w:rPr>
        <w:t xml:space="preserve">, we count each day - one, two, three, and so on - up to </w:t>
      </w:r>
      <w:r w:rsidR="00503530" w:rsidRPr="001105FC">
        <w:rPr>
          <w:rFonts w:ascii="Times New Roman" w:hAnsi="Times New Roman" w:cs="Times New Roman"/>
        </w:rPr>
        <w:t>49</w:t>
      </w:r>
      <w:r w:rsidRPr="001105FC">
        <w:rPr>
          <w:rFonts w:ascii="Times New Roman" w:hAnsi="Times New Roman" w:cs="Times New Roman"/>
        </w:rPr>
        <w:t xml:space="preserve">, leading us to </w:t>
      </w:r>
      <w:r w:rsidRPr="001105FC">
        <w:rPr>
          <w:rFonts w:ascii="Times New Roman" w:hAnsi="Times New Roman" w:cs="Times New Roman" w:hint="cs"/>
          <w:rtl/>
        </w:rPr>
        <w:t>שבועות</w:t>
      </w:r>
      <w:r w:rsidRPr="001105FC">
        <w:rPr>
          <w:rFonts w:ascii="Times New Roman" w:hAnsi="Times New Roman" w:cs="Times New Roman"/>
        </w:rPr>
        <w:t>.</w:t>
      </w:r>
      <w:r w:rsidR="005B6305" w:rsidRPr="001105FC">
        <w:rPr>
          <w:rFonts w:ascii="Times New Roman" w:hAnsi="Times New Roman" w:cs="Times New Roman"/>
        </w:rPr>
        <w:t xml:space="preserve"> </w:t>
      </w:r>
      <w:r w:rsidRPr="001105FC">
        <w:rPr>
          <w:rFonts w:ascii="Times New Roman" w:hAnsi="Times New Roman" w:cs="Times New Roman"/>
        </w:rPr>
        <w:t>Right now we</w:t>
      </w:r>
      <w:r w:rsidR="001105FC" w:rsidRPr="001105FC">
        <w:rPr>
          <w:rFonts w:ascii="Times New Roman" w:hAnsi="Times New Roman" w:cs="Times New Roman"/>
        </w:rPr>
        <w:t>’</w:t>
      </w:r>
      <w:r w:rsidRPr="001105FC">
        <w:rPr>
          <w:rFonts w:ascii="Times New Roman" w:hAnsi="Times New Roman" w:cs="Times New Roman"/>
        </w:rPr>
        <w:t xml:space="preserve">re about halfway through the </w:t>
      </w:r>
      <w:r w:rsidRPr="001105FC">
        <w:rPr>
          <w:rFonts w:ascii="Times New Roman" w:hAnsi="Times New Roman" w:cs="Times New Roman" w:hint="cs"/>
          <w:rtl/>
        </w:rPr>
        <w:t>ספירה</w:t>
      </w:r>
      <w:r w:rsidRPr="001105FC">
        <w:rPr>
          <w:rFonts w:ascii="Times New Roman" w:hAnsi="Times New Roman" w:cs="Times New Roman"/>
        </w:rPr>
        <w:t xml:space="preserve">. This halfway point represents a bridge between the two halves of the year. When we connect them, our </w:t>
      </w:r>
      <w:r w:rsidRPr="001105FC">
        <w:rPr>
          <w:rFonts w:ascii="Times New Roman" w:hAnsi="Times New Roman" w:cs="Times New Roman" w:hint="cs"/>
          <w:rtl/>
        </w:rPr>
        <w:t>עבודת</w:t>
      </w:r>
      <w:r w:rsidRPr="001105FC">
        <w:rPr>
          <w:rFonts w:ascii="Times New Roman" w:hAnsi="Times New Roman" w:cs="Times New Roman"/>
          <w:rtl/>
        </w:rPr>
        <w:t xml:space="preserve"> </w:t>
      </w:r>
      <w:r w:rsidRPr="001105FC">
        <w:rPr>
          <w:rFonts w:ascii="Times New Roman" w:hAnsi="Times New Roman" w:cs="Times New Roman" w:hint="cs"/>
          <w:rtl/>
        </w:rPr>
        <w:t>השם</w:t>
      </w:r>
      <w:r w:rsidRPr="001105FC">
        <w:rPr>
          <w:rFonts w:ascii="Times New Roman" w:hAnsi="Times New Roman" w:cs="Times New Roman"/>
        </w:rPr>
        <w:t xml:space="preserve"> becomes more complete.</w:t>
      </w:r>
    </w:p>
    <w:p w:rsidR="000535A7" w:rsidRPr="001105FC" w:rsidRDefault="000535A7" w:rsidP="001105FC">
      <w:pPr>
        <w:jc w:val="both"/>
        <w:rPr>
          <w:rFonts w:ascii="Times New Roman" w:hAnsi="Times New Roman" w:cs="Times New Roman"/>
        </w:rPr>
      </w:pPr>
      <w:r w:rsidRPr="001105FC">
        <w:rPr>
          <w:rFonts w:ascii="Times New Roman" w:hAnsi="Times New Roman" w:cs="Times New Roman"/>
        </w:rPr>
        <w:t xml:space="preserve">This idea of a midpoint is not limited to the calendar. In every </w:t>
      </w:r>
      <w:r w:rsidRPr="001105FC">
        <w:rPr>
          <w:rFonts w:ascii="Times New Roman" w:hAnsi="Times New Roman" w:cs="Times New Roman" w:hint="cs"/>
          <w:rtl/>
        </w:rPr>
        <w:t>ספר</w:t>
      </w:r>
      <w:r w:rsidRPr="001105FC">
        <w:rPr>
          <w:rFonts w:ascii="Times New Roman" w:hAnsi="Times New Roman" w:cs="Times New Roman"/>
        </w:rPr>
        <w:t xml:space="preserve">, particularly in a </w:t>
      </w:r>
      <w:r w:rsidRPr="001105FC">
        <w:rPr>
          <w:rFonts w:ascii="Times New Roman" w:hAnsi="Times New Roman" w:cs="Times New Roman" w:hint="cs"/>
          <w:rtl/>
        </w:rPr>
        <w:t>ספר</w:t>
      </w:r>
      <w:r w:rsidRPr="001105FC">
        <w:rPr>
          <w:rFonts w:ascii="Times New Roman" w:hAnsi="Times New Roman" w:cs="Times New Roman"/>
          <w:rtl/>
        </w:rPr>
        <w:t xml:space="preserve"> </w:t>
      </w:r>
      <w:r w:rsidRPr="001105FC">
        <w:rPr>
          <w:rFonts w:ascii="Times New Roman" w:hAnsi="Times New Roman" w:cs="Times New Roman" w:hint="cs"/>
          <w:rtl/>
        </w:rPr>
        <w:t>תורה</w:t>
      </w:r>
      <w:r w:rsidRPr="001105FC">
        <w:rPr>
          <w:rFonts w:ascii="Times New Roman" w:hAnsi="Times New Roman" w:cs="Times New Roman"/>
        </w:rPr>
        <w:t xml:space="preserve">, there are markers that indicate the halfway point - </w:t>
      </w:r>
      <w:r w:rsidRPr="001105FC">
        <w:rPr>
          <w:rFonts w:ascii="Times New Roman" w:hAnsi="Times New Roman" w:cs="Times New Roman" w:hint="cs"/>
          <w:rtl/>
        </w:rPr>
        <w:t>חצי</w:t>
      </w:r>
      <w:r w:rsidRPr="001105FC">
        <w:rPr>
          <w:rFonts w:ascii="Times New Roman" w:hAnsi="Times New Roman" w:cs="Times New Roman"/>
          <w:rtl/>
        </w:rPr>
        <w:t xml:space="preserve"> </w:t>
      </w:r>
      <w:r w:rsidRPr="001105FC">
        <w:rPr>
          <w:rFonts w:ascii="Times New Roman" w:hAnsi="Times New Roman" w:cs="Times New Roman" w:hint="cs"/>
          <w:rtl/>
        </w:rPr>
        <w:t>הספר</w:t>
      </w:r>
      <w:r w:rsidRPr="001105FC">
        <w:rPr>
          <w:rFonts w:ascii="Times New Roman" w:hAnsi="Times New Roman" w:cs="Times New Roman"/>
        </w:rPr>
        <w:t xml:space="preserve">. In the </w:t>
      </w:r>
      <w:r w:rsidRPr="001105FC">
        <w:rPr>
          <w:rFonts w:ascii="Times New Roman" w:hAnsi="Times New Roman" w:cs="Times New Roman" w:hint="cs"/>
          <w:rtl/>
        </w:rPr>
        <w:t>פרשיות</w:t>
      </w:r>
      <w:r w:rsidRPr="001105FC">
        <w:rPr>
          <w:rFonts w:ascii="Times New Roman" w:hAnsi="Times New Roman" w:cs="Times New Roman"/>
        </w:rPr>
        <w:t xml:space="preserve"> of </w:t>
      </w:r>
      <w:r w:rsidRPr="001105FC">
        <w:rPr>
          <w:rFonts w:ascii="Times New Roman" w:hAnsi="Times New Roman" w:cs="Times New Roman" w:hint="cs"/>
          <w:rtl/>
        </w:rPr>
        <w:t>צו</w:t>
      </w:r>
      <w:r w:rsidRPr="001105FC">
        <w:rPr>
          <w:rFonts w:ascii="Times New Roman" w:hAnsi="Times New Roman" w:cs="Times New Roman"/>
        </w:rPr>
        <w:t xml:space="preserve"> and </w:t>
      </w:r>
      <w:r w:rsidRPr="001105FC">
        <w:rPr>
          <w:rFonts w:ascii="Times New Roman" w:hAnsi="Times New Roman" w:cs="Times New Roman" w:hint="cs"/>
          <w:rtl/>
        </w:rPr>
        <w:t>שמיני</w:t>
      </w:r>
      <w:r w:rsidRPr="001105FC">
        <w:rPr>
          <w:rFonts w:ascii="Times New Roman" w:hAnsi="Times New Roman" w:cs="Times New Roman"/>
        </w:rPr>
        <w:t xml:space="preserve">, for example, there are notations marking the halfway point in words, letters, and </w:t>
      </w:r>
      <w:r w:rsidRPr="001105FC">
        <w:rPr>
          <w:rFonts w:ascii="Times New Roman" w:hAnsi="Times New Roman" w:cs="Times New Roman" w:hint="cs"/>
          <w:rtl/>
        </w:rPr>
        <w:t>פסוקים</w:t>
      </w:r>
      <w:r w:rsidRPr="001105FC">
        <w:rPr>
          <w:rFonts w:ascii="Times New Roman" w:hAnsi="Times New Roman" w:cs="Times New Roman"/>
        </w:rPr>
        <w:t xml:space="preserve">. The letter </w:t>
      </w:r>
      <w:r w:rsidRPr="001105FC">
        <w:rPr>
          <w:rFonts w:ascii="Times New Roman" w:hAnsi="Times New Roman" w:cs="Times New Roman" w:hint="cs"/>
          <w:rtl/>
        </w:rPr>
        <w:t>ו</w:t>
      </w:r>
      <w:r w:rsidRPr="001105FC">
        <w:rPr>
          <w:rFonts w:ascii="Times New Roman" w:hAnsi="Times New Roman" w:cs="Times New Roman"/>
        </w:rPr>
        <w:t xml:space="preserve"> in the word </w:t>
      </w:r>
      <w:r w:rsidRPr="001105FC">
        <w:rPr>
          <w:rFonts w:ascii="Times New Roman" w:hAnsi="Times New Roman" w:cs="Times New Roman" w:hint="cs"/>
          <w:rtl/>
        </w:rPr>
        <w:t>גחון</w:t>
      </w:r>
      <w:r w:rsidRPr="001105FC">
        <w:rPr>
          <w:rFonts w:ascii="Times New Roman" w:hAnsi="Times New Roman" w:cs="Times New Roman"/>
        </w:rPr>
        <w:t xml:space="preserve"> is famously the halfway point in letters. These midpoints aren</w:t>
      </w:r>
      <w:r w:rsidR="001105FC" w:rsidRPr="001105FC">
        <w:rPr>
          <w:rFonts w:ascii="Times New Roman" w:hAnsi="Times New Roman" w:cs="Times New Roman"/>
        </w:rPr>
        <w:t>’</w:t>
      </w:r>
      <w:r w:rsidR="00503530" w:rsidRPr="001105FC">
        <w:rPr>
          <w:rFonts w:ascii="Times New Roman" w:hAnsi="Times New Roman" w:cs="Times New Roman"/>
        </w:rPr>
        <w:t xml:space="preserve">t just curiosities, </w:t>
      </w:r>
      <w:r w:rsidRPr="001105FC">
        <w:rPr>
          <w:rFonts w:ascii="Times New Roman" w:hAnsi="Times New Roman" w:cs="Times New Roman"/>
        </w:rPr>
        <w:t>they carry meaning for us.</w:t>
      </w:r>
    </w:p>
    <w:p w:rsidR="000535A7" w:rsidRPr="001105FC" w:rsidRDefault="005B6305" w:rsidP="001105FC">
      <w:pPr>
        <w:jc w:val="both"/>
        <w:rPr>
          <w:rFonts w:ascii="Times New Roman" w:hAnsi="Times New Roman" w:cs="Times New Roman"/>
        </w:rPr>
      </w:pPr>
      <w:r w:rsidRPr="001105FC">
        <w:rPr>
          <w:rFonts w:ascii="Times New Roman" w:hAnsi="Times New Roman" w:cs="Times New Roman"/>
        </w:rPr>
        <w:t xml:space="preserve"> </w:t>
      </w:r>
      <w:r w:rsidR="000535A7" w:rsidRPr="001105FC">
        <w:rPr>
          <w:rFonts w:ascii="Times New Roman" w:hAnsi="Times New Roman" w:cs="Times New Roman"/>
        </w:rPr>
        <w:t>R</w:t>
      </w:r>
      <w:r w:rsidR="001105FC" w:rsidRPr="001105FC">
        <w:rPr>
          <w:rFonts w:ascii="Times New Roman" w:hAnsi="Times New Roman" w:cs="Times New Roman"/>
        </w:rPr>
        <w:t>’</w:t>
      </w:r>
      <w:r w:rsidR="000535A7" w:rsidRPr="001105FC">
        <w:rPr>
          <w:rFonts w:ascii="Times New Roman" w:hAnsi="Times New Roman" w:cs="Times New Roman"/>
        </w:rPr>
        <w:t xml:space="preserve"> Yosef Chaim Sonnenfeld, one of the greatest minds of previous generations, had a unique perspective on this concept of time, and he shared it in the context of our current parsha, </w:t>
      </w:r>
      <w:r w:rsidR="000535A7" w:rsidRPr="001105FC">
        <w:rPr>
          <w:rFonts w:ascii="Times New Roman" w:hAnsi="Times New Roman" w:cs="Times New Roman" w:hint="cs"/>
          <w:rtl/>
        </w:rPr>
        <w:t>אמור</w:t>
      </w:r>
      <w:r w:rsidR="000535A7" w:rsidRPr="001105FC">
        <w:rPr>
          <w:rFonts w:ascii="Times New Roman" w:hAnsi="Times New Roman" w:cs="Times New Roman"/>
        </w:rPr>
        <w:t xml:space="preserve">. Of all things, he discussed it regarding </w:t>
      </w:r>
      <w:r w:rsidR="000535A7" w:rsidRPr="001105FC">
        <w:rPr>
          <w:rFonts w:ascii="Times New Roman" w:hAnsi="Times New Roman" w:cs="Times New Roman" w:hint="cs"/>
          <w:rtl/>
        </w:rPr>
        <w:t>יום</w:t>
      </w:r>
      <w:r w:rsidR="000535A7" w:rsidRPr="001105FC">
        <w:rPr>
          <w:rFonts w:ascii="Times New Roman" w:hAnsi="Times New Roman" w:cs="Times New Roman"/>
          <w:rtl/>
        </w:rPr>
        <w:t xml:space="preserve"> </w:t>
      </w:r>
      <w:r w:rsidR="000535A7" w:rsidRPr="001105FC">
        <w:rPr>
          <w:rFonts w:ascii="Times New Roman" w:hAnsi="Times New Roman" w:cs="Times New Roman" w:hint="cs"/>
          <w:rtl/>
        </w:rPr>
        <w:t>כיפור</w:t>
      </w:r>
      <w:r w:rsidR="000535A7" w:rsidRPr="001105FC">
        <w:rPr>
          <w:rFonts w:ascii="Times New Roman" w:hAnsi="Times New Roman" w:cs="Times New Roman" w:hint="eastAsia"/>
        </w:rPr>
        <w:t xml:space="preserve"> - </w:t>
      </w:r>
      <w:r w:rsidR="000535A7" w:rsidRPr="001105FC">
        <w:rPr>
          <w:rFonts w:ascii="Times New Roman" w:hAnsi="Times New Roman" w:cs="Times New Roman"/>
        </w:rPr>
        <w:t xml:space="preserve">the peak of our year in terms of </w:t>
      </w:r>
      <w:r w:rsidRPr="001105FC">
        <w:rPr>
          <w:rFonts w:ascii="Times New Roman" w:hAnsi="Times New Roman" w:cs="Times New Roman" w:hint="cs"/>
          <w:rtl/>
        </w:rPr>
        <w:t>תשובה</w:t>
      </w:r>
      <w:r w:rsidRPr="001105FC">
        <w:rPr>
          <w:rFonts w:ascii="Times New Roman" w:hAnsi="Times New Roman" w:cs="Times New Roman"/>
          <w:rtl/>
        </w:rPr>
        <w:t xml:space="preserve"> </w:t>
      </w:r>
      <w:r w:rsidRPr="001105FC">
        <w:rPr>
          <w:rFonts w:ascii="Times New Roman" w:hAnsi="Times New Roman" w:cs="Times New Roman" w:hint="cs"/>
          <w:rtl/>
        </w:rPr>
        <w:t>תפילה</w:t>
      </w:r>
      <w:r w:rsidRPr="001105FC">
        <w:rPr>
          <w:rFonts w:ascii="Times New Roman" w:hAnsi="Times New Roman" w:cs="Times New Roman"/>
          <w:rtl/>
        </w:rPr>
        <w:t xml:space="preserve"> </w:t>
      </w:r>
      <w:r w:rsidRPr="001105FC">
        <w:rPr>
          <w:rFonts w:ascii="Times New Roman" w:hAnsi="Times New Roman" w:cs="Times New Roman" w:hint="cs"/>
          <w:rtl/>
        </w:rPr>
        <w:t>וצדקה</w:t>
      </w:r>
      <w:r w:rsidRPr="001105FC">
        <w:rPr>
          <w:rFonts w:ascii="Times New Roman" w:hAnsi="Times New Roman" w:cs="Times New Roman"/>
        </w:rPr>
        <w:t xml:space="preserve">. The </w:t>
      </w:r>
      <w:r w:rsidR="001360F1" w:rsidRPr="001105FC">
        <w:rPr>
          <w:rFonts w:ascii="Times New Roman" w:hAnsi="Times New Roman" w:cs="Times New Roman" w:hint="cs"/>
        </w:rPr>
        <w:t>pasuk</w:t>
      </w:r>
      <w:r w:rsidRPr="001105FC">
        <w:rPr>
          <w:rFonts w:ascii="Times New Roman" w:hAnsi="Times New Roman" w:cs="Times New Roman"/>
        </w:rPr>
        <w:t xml:space="preserve"> says in our</w:t>
      </w:r>
      <w:r w:rsidR="001360F1" w:rsidRPr="001105FC">
        <w:rPr>
          <w:rFonts w:ascii="Times New Roman" w:hAnsi="Times New Roman" w:cs="Times New Roman"/>
        </w:rPr>
        <w:t xml:space="preserve"> parsha (23:27)</w:t>
      </w:r>
      <w:r w:rsidR="00D01702" w:rsidRPr="001105FC">
        <w:rPr>
          <w:rFonts w:ascii="Times New Roman" w:hAnsi="Times New Roman" w:cs="Times New Roman"/>
        </w:rPr>
        <w:t xml:space="preserve"> </w:t>
      </w:r>
      <w:r w:rsidR="001360F1" w:rsidRPr="001105FC">
        <w:rPr>
          <w:rFonts w:ascii="Times New Roman" w:hAnsi="Times New Roman" w:cs="Times New Roman" w:hint="cs"/>
          <w:rtl/>
        </w:rPr>
        <w:t>אַךְ</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בֶּעָשׂוֹר</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לַחֹדֶשׁ</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הַשְּׁבִיעִי</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הַזֶּה</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יוֹם</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הַכִּפֻּרִים</w:t>
      </w:r>
      <w:r w:rsidR="001360F1" w:rsidRPr="001105FC">
        <w:rPr>
          <w:rFonts w:ascii="Times New Roman" w:hAnsi="Times New Roman" w:cs="Times New Roman"/>
          <w:rtl/>
        </w:rPr>
        <w:t xml:space="preserve"> </w:t>
      </w:r>
      <w:r w:rsidR="001360F1" w:rsidRPr="001105FC">
        <w:rPr>
          <w:rFonts w:ascii="Times New Roman" w:hAnsi="Times New Roman" w:cs="Times New Roman" w:hint="cs"/>
          <w:rtl/>
        </w:rPr>
        <w:t>הוּא</w:t>
      </w:r>
      <w:r w:rsidR="001360F1" w:rsidRPr="001105FC">
        <w:rPr>
          <w:rFonts w:ascii="Times New Roman" w:hAnsi="Times New Roman" w:cs="Times New Roman"/>
        </w:rPr>
        <w:t>. Yom Kippur</w:t>
      </w:r>
      <w:r w:rsidRPr="001105FC">
        <w:rPr>
          <w:rFonts w:ascii="Times New Roman" w:hAnsi="Times New Roman" w:cs="Times New Roman"/>
        </w:rPr>
        <w:t xml:space="preserve"> is the fabulous day</w:t>
      </w:r>
      <w:r w:rsidR="00A9149E" w:rsidRPr="001105FC">
        <w:rPr>
          <w:rFonts w:ascii="Times New Roman" w:hAnsi="Times New Roman" w:cs="Times New Roman"/>
        </w:rPr>
        <w:t xml:space="preserve"> on which</w:t>
      </w:r>
      <w:r w:rsidRPr="001105FC">
        <w:rPr>
          <w:rFonts w:ascii="Times New Roman" w:hAnsi="Times New Roman" w:cs="Times New Roman"/>
        </w:rPr>
        <w:t xml:space="preserve"> </w:t>
      </w:r>
      <w:r w:rsidR="00A9149E" w:rsidRPr="001105FC">
        <w:rPr>
          <w:rFonts w:ascii="Times New Roman" w:hAnsi="Times New Roman" w:cs="Times New Roman"/>
        </w:rPr>
        <w:t>Hashem</w:t>
      </w:r>
      <w:r w:rsidRPr="001105FC">
        <w:rPr>
          <w:rFonts w:ascii="Times New Roman" w:hAnsi="Times New Roman" w:cs="Times New Roman"/>
        </w:rPr>
        <w:t xml:space="preserve"> gives us a </w:t>
      </w:r>
      <w:r w:rsidRPr="001105FC">
        <w:rPr>
          <w:rFonts w:ascii="Times New Roman" w:hAnsi="Times New Roman" w:cs="Times New Roman" w:hint="cs"/>
          <w:rtl/>
        </w:rPr>
        <w:t>כפרה</w:t>
      </w:r>
      <w:r w:rsidRPr="001105FC">
        <w:rPr>
          <w:rFonts w:ascii="Times New Roman" w:hAnsi="Times New Roman" w:cs="Times New Roman"/>
        </w:rPr>
        <w:t xml:space="preserve">, </w:t>
      </w:r>
      <w:r w:rsidR="000535A7" w:rsidRPr="001105FC">
        <w:rPr>
          <w:rFonts w:ascii="Times New Roman" w:hAnsi="Times New Roman" w:cs="Times New Roman"/>
        </w:rPr>
        <w:t xml:space="preserve">offers </w:t>
      </w:r>
      <w:r w:rsidR="000535A7" w:rsidRPr="001105FC">
        <w:rPr>
          <w:rFonts w:ascii="Times New Roman" w:hAnsi="Times New Roman" w:cs="Times New Roman" w:hint="cs"/>
          <w:rtl/>
        </w:rPr>
        <w:t>מחילה</w:t>
      </w:r>
      <w:r w:rsidR="00503530" w:rsidRPr="001105FC">
        <w:rPr>
          <w:rFonts w:ascii="Times New Roman" w:hAnsi="Times New Roman" w:cs="Times New Roman"/>
        </w:rPr>
        <w:t>, and allows us to begin again,</w:t>
      </w:r>
      <w:r w:rsidR="000535A7" w:rsidRPr="001105FC">
        <w:rPr>
          <w:rFonts w:ascii="Times New Roman" w:hAnsi="Times New Roman" w:cs="Times New Roman"/>
        </w:rPr>
        <w:t xml:space="preserve"> giving us hope that not all is lost.</w:t>
      </w:r>
    </w:p>
    <w:p w:rsidR="00D01702" w:rsidRPr="001105FC" w:rsidRDefault="00D01702" w:rsidP="001105FC">
      <w:pPr>
        <w:jc w:val="both"/>
        <w:rPr>
          <w:rFonts w:ascii="Times New Roman" w:hAnsi="Times New Roman" w:cs="Times New Roman"/>
        </w:rPr>
      </w:pPr>
      <w:r w:rsidRPr="001105FC">
        <w:rPr>
          <w:rFonts w:ascii="Times New Roman" w:hAnsi="Times New Roman" w:cs="Times New Roman"/>
        </w:rPr>
        <w:t>How do we prepare for Yom Kippur? R</w:t>
      </w:r>
      <w:r w:rsidR="001105FC" w:rsidRPr="001105FC">
        <w:rPr>
          <w:rFonts w:ascii="Times New Roman" w:hAnsi="Times New Roman" w:cs="Times New Roman"/>
        </w:rPr>
        <w:t>’</w:t>
      </w:r>
      <w:r w:rsidRPr="001105FC">
        <w:rPr>
          <w:rFonts w:ascii="Times New Roman" w:hAnsi="Times New Roman" w:cs="Times New Roman"/>
        </w:rPr>
        <w:t xml:space="preserve"> Yosef Chaim Sonnenfeld said that the spiritual preparation is immense. In earlier generations, when </w:t>
      </w:r>
      <w:r w:rsidRPr="001105FC">
        <w:rPr>
          <w:rFonts w:ascii="Times New Roman" w:hAnsi="Times New Roman" w:cs="Times New Roman" w:hint="cs"/>
          <w:rtl/>
        </w:rPr>
        <w:t>ראש</w:t>
      </w:r>
      <w:r w:rsidRPr="001105FC">
        <w:rPr>
          <w:rFonts w:ascii="Times New Roman" w:hAnsi="Times New Roman" w:cs="Times New Roman"/>
          <w:rtl/>
        </w:rPr>
        <w:t xml:space="preserve"> </w:t>
      </w:r>
      <w:r w:rsidRPr="001105FC">
        <w:rPr>
          <w:rFonts w:ascii="Times New Roman" w:hAnsi="Times New Roman" w:cs="Times New Roman" w:hint="cs"/>
          <w:rtl/>
        </w:rPr>
        <w:t>חודש</w:t>
      </w:r>
      <w:r w:rsidRPr="001105FC">
        <w:rPr>
          <w:rFonts w:ascii="Times New Roman" w:hAnsi="Times New Roman" w:cs="Times New Roman"/>
          <w:rtl/>
        </w:rPr>
        <w:t xml:space="preserve"> </w:t>
      </w:r>
      <w:r w:rsidRPr="001105FC">
        <w:rPr>
          <w:rFonts w:ascii="Times New Roman" w:hAnsi="Times New Roman" w:cs="Times New Roman" w:hint="cs"/>
          <w:rtl/>
        </w:rPr>
        <w:t>אלול</w:t>
      </w:r>
      <w:r w:rsidRPr="001105FC">
        <w:rPr>
          <w:rFonts w:ascii="Times New Roman" w:hAnsi="Times New Roman" w:cs="Times New Roman"/>
        </w:rPr>
        <w:t xml:space="preserve"> was announced, there was a </w:t>
      </w:r>
      <w:r w:rsidRPr="001105FC">
        <w:rPr>
          <w:rFonts w:ascii="Times New Roman" w:hAnsi="Times New Roman" w:cs="Times New Roman" w:hint="cs"/>
          <w:rtl/>
        </w:rPr>
        <w:t>ציטער</w:t>
      </w:r>
      <w:r w:rsidRPr="001105FC">
        <w:rPr>
          <w:rFonts w:ascii="Times New Roman" w:hAnsi="Times New Roman" w:cs="Times New Roman"/>
        </w:rPr>
        <w:t xml:space="preserve"> in the shul. The atmosphere would shift immediately. We have </w:t>
      </w:r>
      <w:r w:rsidRPr="001105FC">
        <w:rPr>
          <w:rFonts w:ascii="Times New Roman" w:hAnsi="Times New Roman" w:cs="Times New Roman" w:hint="cs"/>
          <w:rtl/>
        </w:rPr>
        <w:t>עשרת</w:t>
      </w:r>
      <w:r w:rsidRPr="001105FC">
        <w:rPr>
          <w:rFonts w:ascii="Times New Roman" w:hAnsi="Times New Roman" w:cs="Times New Roman"/>
          <w:rtl/>
        </w:rPr>
        <w:t xml:space="preserve"> </w:t>
      </w:r>
      <w:r w:rsidRPr="001105FC">
        <w:rPr>
          <w:rFonts w:ascii="Times New Roman" w:hAnsi="Times New Roman" w:cs="Times New Roman" w:hint="cs"/>
          <w:rtl/>
        </w:rPr>
        <w:t>ימי</w:t>
      </w:r>
      <w:r w:rsidRPr="001105FC">
        <w:rPr>
          <w:rFonts w:ascii="Times New Roman" w:hAnsi="Times New Roman" w:cs="Times New Roman"/>
          <w:rtl/>
        </w:rPr>
        <w:t xml:space="preserve"> </w:t>
      </w:r>
      <w:r w:rsidRPr="001105FC">
        <w:rPr>
          <w:rFonts w:ascii="Times New Roman" w:hAnsi="Times New Roman" w:cs="Times New Roman" w:hint="cs"/>
          <w:rtl/>
        </w:rPr>
        <w:t>תשובה</w:t>
      </w:r>
      <w:r w:rsidRPr="001105FC">
        <w:rPr>
          <w:rFonts w:ascii="Times New Roman" w:hAnsi="Times New Roman" w:cs="Times New Roman"/>
        </w:rPr>
        <w:t xml:space="preserve"> beginning with </w:t>
      </w:r>
      <w:r w:rsidRPr="001105FC">
        <w:rPr>
          <w:rFonts w:ascii="Times New Roman" w:hAnsi="Times New Roman" w:cs="Times New Roman" w:hint="cs"/>
          <w:rtl/>
        </w:rPr>
        <w:t>ראש</w:t>
      </w:r>
      <w:r w:rsidRPr="001105FC">
        <w:rPr>
          <w:rFonts w:ascii="Times New Roman" w:hAnsi="Times New Roman" w:cs="Times New Roman"/>
          <w:rtl/>
        </w:rPr>
        <w:t xml:space="preserve"> </w:t>
      </w:r>
      <w:r w:rsidRPr="001105FC">
        <w:rPr>
          <w:rFonts w:ascii="Times New Roman" w:hAnsi="Times New Roman" w:cs="Times New Roman" w:hint="cs"/>
          <w:rtl/>
        </w:rPr>
        <w:t>השנה</w:t>
      </w:r>
      <w:r w:rsidRPr="001105FC">
        <w:rPr>
          <w:rFonts w:ascii="Times New Roman" w:hAnsi="Times New Roman" w:cs="Times New Roman"/>
        </w:rPr>
        <w:t xml:space="preserve">, and we start even earlier with </w:t>
      </w:r>
      <w:r w:rsidRPr="001105FC">
        <w:rPr>
          <w:rFonts w:ascii="Times New Roman" w:hAnsi="Times New Roman" w:cs="Times New Roman" w:hint="cs"/>
          <w:rtl/>
        </w:rPr>
        <w:t>סליחות</w:t>
      </w:r>
      <w:r w:rsidRPr="001105FC">
        <w:rPr>
          <w:rFonts w:ascii="Times New Roman" w:hAnsi="Times New Roman" w:cs="Times New Roman"/>
        </w:rPr>
        <w:t xml:space="preserve">. The Ashkenazim begin saying </w:t>
      </w:r>
      <w:r w:rsidRPr="001105FC">
        <w:rPr>
          <w:rFonts w:ascii="Times New Roman" w:hAnsi="Times New Roman" w:cs="Times New Roman" w:hint="cs"/>
          <w:rtl/>
        </w:rPr>
        <w:t>סליחות</w:t>
      </w:r>
      <w:r w:rsidRPr="001105FC">
        <w:rPr>
          <w:rFonts w:ascii="Times New Roman" w:hAnsi="Times New Roman" w:cs="Times New Roman"/>
        </w:rPr>
        <w:t xml:space="preserve"> a few days before </w:t>
      </w:r>
      <w:r w:rsidRPr="001105FC">
        <w:rPr>
          <w:rFonts w:ascii="Times New Roman" w:hAnsi="Times New Roman" w:cs="Times New Roman" w:hint="cs"/>
          <w:rtl/>
        </w:rPr>
        <w:t>ראש</w:t>
      </w:r>
      <w:r w:rsidRPr="001105FC">
        <w:rPr>
          <w:rFonts w:ascii="Times New Roman" w:hAnsi="Times New Roman" w:cs="Times New Roman"/>
          <w:rtl/>
        </w:rPr>
        <w:t xml:space="preserve"> </w:t>
      </w:r>
      <w:r w:rsidRPr="001105FC">
        <w:rPr>
          <w:rFonts w:ascii="Times New Roman" w:hAnsi="Times New Roman" w:cs="Times New Roman" w:hint="cs"/>
          <w:rtl/>
        </w:rPr>
        <w:t>השנה</w:t>
      </w:r>
      <w:r w:rsidRPr="001105FC">
        <w:rPr>
          <w:rFonts w:ascii="Times New Roman" w:hAnsi="Times New Roman" w:cs="Times New Roman"/>
        </w:rPr>
        <w:t xml:space="preserve">. The </w:t>
      </w:r>
      <w:r w:rsidRPr="001105FC">
        <w:rPr>
          <w:rFonts w:ascii="Times New Roman" w:hAnsi="Times New Roman" w:cs="Times New Roman" w:hint="cs"/>
          <w:rtl/>
        </w:rPr>
        <w:t>ספרדים</w:t>
      </w:r>
      <w:r w:rsidRPr="001105FC">
        <w:rPr>
          <w:rFonts w:ascii="Times New Roman" w:hAnsi="Times New Roman" w:cs="Times New Roman"/>
        </w:rPr>
        <w:t xml:space="preserve"> begin on </w:t>
      </w:r>
      <w:r w:rsidRPr="001105FC">
        <w:rPr>
          <w:rFonts w:ascii="Times New Roman" w:hAnsi="Times New Roman" w:cs="Times New Roman" w:hint="cs"/>
          <w:rtl/>
        </w:rPr>
        <w:t>ראש</w:t>
      </w:r>
      <w:r w:rsidRPr="001105FC">
        <w:rPr>
          <w:rFonts w:ascii="Times New Roman" w:hAnsi="Times New Roman" w:cs="Times New Roman"/>
          <w:rtl/>
        </w:rPr>
        <w:t xml:space="preserve"> </w:t>
      </w:r>
      <w:r w:rsidRPr="001105FC">
        <w:rPr>
          <w:rFonts w:ascii="Times New Roman" w:hAnsi="Times New Roman" w:cs="Times New Roman" w:hint="cs"/>
          <w:rtl/>
        </w:rPr>
        <w:t>חודש</w:t>
      </w:r>
      <w:r w:rsidRPr="001105FC">
        <w:rPr>
          <w:rFonts w:ascii="Times New Roman" w:hAnsi="Times New Roman" w:cs="Times New Roman"/>
          <w:rtl/>
        </w:rPr>
        <w:t xml:space="preserve"> </w:t>
      </w:r>
      <w:r w:rsidRPr="001105FC">
        <w:rPr>
          <w:rFonts w:ascii="Times New Roman" w:hAnsi="Times New Roman" w:cs="Times New Roman" w:hint="cs"/>
          <w:rtl/>
        </w:rPr>
        <w:t>אלול</w:t>
      </w:r>
      <w:r w:rsidRPr="001105FC">
        <w:rPr>
          <w:rFonts w:ascii="Times New Roman" w:hAnsi="Times New Roman" w:cs="Times New Roman"/>
        </w:rPr>
        <w:t>. But R</w:t>
      </w:r>
      <w:r w:rsidR="001105FC" w:rsidRPr="001105FC">
        <w:rPr>
          <w:rFonts w:ascii="Times New Roman" w:hAnsi="Times New Roman" w:cs="Times New Roman"/>
        </w:rPr>
        <w:t>’</w:t>
      </w:r>
      <w:r w:rsidRPr="001105FC">
        <w:rPr>
          <w:rFonts w:ascii="Times New Roman" w:hAnsi="Times New Roman" w:cs="Times New Roman"/>
        </w:rPr>
        <w:t xml:space="preserve"> Yosef Chaim Sonnenfeld went even further. The greater a </w:t>
      </w:r>
      <w:r w:rsidRPr="001105FC">
        <w:rPr>
          <w:rFonts w:ascii="Times New Roman" w:hAnsi="Times New Roman" w:cs="Times New Roman" w:hint="cs"/>
          <w:rtl/>
        </w:rPr>
        <w:t>צדיק</w:t>
      </w:r>
      <w:r w:rsidRPr="001105FC">
        <w:rPr>
          <w:rFonts w:ascii="Times New Roman" w:hAnsi="Times New Roman" w:cs="Times New Roman"/>
        </w:rPr>
        <w:t xml:space="preserve"> is, the more he recognizes his deficiencies and shortcomings, and the harder he works. We think these great individuals are on a high </w:t>
      </w:r>
      <w:r w:rsidRPr="001105FC">
        <w:rPr>
          <w:rFonts w:ascii="Times New Roman" w:hAnsi="Times New Roman" w:cs="Times New Roman" w:hint="cs"/>
          <w:rtl/>
        </w:rPr>
        <w:t>מדרגה</w:t>
      </w:r>
      <w:r w:rsidR="00503530" w:rsidRPr="001105FC">
        <w:rPr>
          <w:rFonts w:ascii="Times New Roman" w:hAnsi="Times New Roman" w:cs="Times New Roman"/>
        </w:rPr>
        <w:t>, and they are,</w:t>
      </w:r>
      <w:r w:rsidRPr="001105FC">
        <w:rPr>
          <w:rFonts w:ascii="Times New Roman" w:hAnsi="Times New Roman" w:cs="Times New Roman"/>
        </w:rPr>
        <w:t xml:space="preserve"> but it</w:t>
      </w:r>
      <w:r w:rsidR="001105FC" w:rsidRPr="001105FC">
        <w:rPr>
          <w:rFonts w:ascii="Times New Roman" w:hAnsi="Times New Roman" w:cs="Times New Roman"/>
        </w:rPr>
        <w:t>’</w:t>
      </w:r>
      <w:r w:rsidRPr="001105FC">
        <w:rPr>
          <w:rFonts w:ascii="Times New Roman" w:hAnsi="Times New Roman" w:cs="Times New Roman"/>
        </w:rPr>
        <w:t>s because they are constantly working on themselves. So when did R</w:t>
      </w:r>
      <w:r w:rsidR="001105FC" w:rsidRPr="001105FC">
        <w:rPr>
          <w:rFonts w:ascii="Times New Roman" w:hAnsi="Times New Roman" w:cs="Times New Roman"/>
        </w:rPr>
        <w:t>’</w:t>
      </w:r>
      <w:r w:rsidRPr="001105FC">
        <w:rPr>
          <w:rFonts w:ascii="Times New Roman" w:hAnsi="Times New Roman" w:cs="Times New Roman"/>
        </w:rPr>
        <w:t xml:space="preserve"> Yosef Chaim begin his preparations for Yom Kippur?</w:t>
      </w:r>
    </w:p>
    <w:p w:rsidR="00D01702" w:rsidRPr="001105FC" w:rsidRDefault="00D01702" w:rsidP="001105FC">
      <w:pPr>
        <w:jc w:val="both"/>
        <w:rPr>
          <w:rFonts w:ascii="Times New Roman" w:hAnsi="Times New Roman" w:cs="Times New Roman"/>
        </w:rPr>
      </w:pPr>
      <w:r w:rsidRPr="001105FC">
        <w:rPr>
          <w:rFonts w:ascii="Times New Roman" w:hAnsi="Times New Roman" w:cs="Times New Roman"/>
        </w:rPr>
        <w:t>It</w:t>
      </w:r>
      <w:r w:rsidR="001105FC" w:rsidRPr="001105FC">
        <w:rPr>
          <w:rFonts w:ascii="Times New Roman" w:hAnsi="Times New Roman" w:cs="Times New Roman"/>
        </w:rPr>
        <w:t>’</w:t>
      </w:r>
      <w:r w:rsidRPr="001105FC">
        <w:rPr>
          <w:rFonts w:ascii="Times New Roman" w:hAnsi="Times New Roman" w:cs="Times New Roman"/>
        </w:rPr>
        <w:t xml:space="preserve">s a fascinating question, and one that not many people know the answer to. As we approach </w:t>
      </w:r>
      <w:r w:rsidRPr="001105FC">
        <w:rPr>
          <w:rFonts w:ascii="Times New Roman" w:hAnsi="Times New Roman" w:cs="Times New Roman" w:hint="cs"/>
          <w:rtl/>
        </w:rPr>
        <w:t>שבועות</w:t>
      </w:r>
      <w:r w:rsidRPr="001105FC">
        <w:rPr>
          <w:rFonts w:ascii="Times New Roman" w:hAnsi="Times New Roman" w:cs="Times New Roman" w:hint="eastAsia"/>
        </w:rPr>
        <w:t xml:space="preserve"> - </w:t>
      </w:r>
      <w:r w:rsidRPr="001105FC">
        <w:rPr>
          <w:rFonts w:ascii="Times New Roman" w:hAnsi="Times New Roman" w:cs="Times New Roman"/>
        </w:rPr>
        <w:t xml:space="preserve">which falls on </w:t>
      </w:r>
      <w:r w:rsidRPr="001105FC">
        <w:rPr>
          <w:rFonts w:ascii="Times New Roman" w:hAnsi="Times New Roman" w:cs="Times New Roman" w:hint="cs"/>
          <w:rtl/>
        </w:rPr>
        <w:t>ו</w:t>
      </w:r>
      <w:r w:rsidR="001105FC" w:rsidRPr="001105FC">
        <w:rPr>
          <w:rFonts w:ascii="Times New Roman" w:hAnsi="Times New Roman" w:cs="Times New Roman"/>
          <w:rtl/>
        </w:rPr>
        <w:t>’</w:t>
      </w:r>
      <w:r w:rsidRPr="001105FC">
        <w:rPr>
          <w:rFonts w:ascii="Times New Roman" w:hAnsi="Times New Roman" w:cs="Times New Roman"/>
          <w:rtl/>
        </w:rPr>
        <w:t xml:space="preserve"> </w:t>
      </w:r>
      <w:r w:rsidRPr="001105FC">
        <w:rPr>
          <w:rFonts w:ascii="Times New Roman" w:hAnsi="Times New Roman" w:cs="Times New Roman" w:hint="cs"/>
          <w:rtl/>
        </w:rPr>
        <w:t>סיון</w:t>
      </w:r>
      <w:r w:rsidRPr="001105FC">
        <w:rPr>
          <w:rFonts w:ascii="Times New Roman" w:hAnsi="Times New Roman" w:cs="Times New Roman" w:hint="eastAsia"/>
        </w:rPr>
        <w:t xml:space="preserve"> - </w:t>
      </w:r>
      <w:r w:rsidRPr="001105FC">
        <w:rPr>
          <w:rFonts w:ascii="Times New Roman" w:hAnsi="Times New Roman" w:cs="Times New Roman"/>
        </w:rPr>
        <w:t>let</w:t>
      </w:r>
      <w:r w:rsidR="001105FC" w:rsidRPr="001105FC">
        <w:rPr>
          <w:rFonts w:ascii="Times New Roman" w:hAnsi="Times New Roman" w:cs="Times New Roman"/>
        </w:rPr>
        <w:t>’</w:t>
      </w:r>
      <w:r w:rsidRPr="001105FC">
        <w:rPr>
          <w:rFonts w:ascii="Times New Roman" w:hAnsi="Times New Roman" w:cs="Times New Roman"/>
        </w:rPr>
        <w:t xml:space="preserve">s look at the days leading up to it. The first </w:t>
      </w:r>
      <w:r w:rsidR="00301DEB" w:rsidRPr="001105FC">
        <w:rPr>
          <w:rFonts w:ascii="Times New Roman" w:hAnsi="Times New Roman" w:cs="Times New Roman"/>
        </w:rPr>
        <w:t xml:space="preserve">day </w:t>
      </w:r>
      <w:r w:rsidRPr="001105FC">
        <w:rPr>
          <w:rFonts w:ascii="Times New Roman" w:hAnsi="Times New Roman" w:cs="Times New Roman"/>
        </w:rPr>
        <w:t xml:space="preserve">of </w:t>
      </w:r>
      <w:r w:rsidRPr="001105FC">
        <w:rPr>
          <w:rFonts w:ascii="Times New Roman" w:hAnsi="Times New Roman" w:cs="Times New Roman" w:hint="cs"/>
          <w:rtl/>
        </w:rPr>
        <w:t>סיון</w:t>
      </w:r>
      <w:r w:rsidRPr="001105FC">
        <w:rPr>
          <w:rFonts w:ascii="Times New Roman" w:hAnsi="Times New Roman" w:cs="Times New Roman"/>
        </w:rPr>
        <w:t xml:space="preserve"> is </w:t>
      </w:r>
      <w:r w:rsidRPr="001105FC">
        <w:rPr>
          <w:rFonts w:ascii="Times New Roman" w:hAnsi="Times New Roman" w:cs="Times New Roman" w:hint="cs"/>
          <w:rtl/>
        </w:rPr>
        <w:t>ראש</w:t>
      </w:r>
      <w:r w:rsidRPr="001105FC">
        <w:rPr>
          <w:rFonts w:ascii="Times New Roman" w:hAnsi="Times New Roman" w:cs="Times New Roman"/>
          <w:rtl/>
        </w:rPr>
        <w:t xml:space="preserve"> </w:t>
      </w:r>
      <w:r w:rsidRPr="001105FC">
        <w:rPr>
          <w:rFonts w:ascii="Times New Roman" w:hAnsi="Times New Roman" w:cs="Times New Roman" w:hint="cs"/>
          <w:rtl/>
        </w:rPr>
        <w:t>חודש</w:t>
      </w:r>
      <w:r w:rsidRPr="001105FC">
        <w:rPr>
          <w:rFonts w:ascii="Times New Roman" w:hAnsi="Times New Roman" w:cs="Times New Roman"/>
        </w:rPr>
        <w:t xml:space="preserve">. Days three, four, and five are </w:t>
      </w:r>
      <w:r w:rsidRPr="001105FC">
        <w:rPr>
          <w:rFonts w:ascii="Times New Roman" w:hAnsi="Times New Roman" w:cs="Times New Roman" w:hint="cs"/>
          <w:rtl/>
        </w:rPr>
        <w:t>שלושת</w:t>
      </w:r>
      <w:r w:rsidRPr="001105FC">
        <w:rPr>
          <w:rFonts w:ascii="Times New Roman" w:hAnsi="Times New Roman" w:cs="Times New Roman"/>
          <w:rtl/>
        </w:rPr>
        <w:t xml:space="preserve"> </w:t>
      </w:r>
      <w:r w:rsidRPr="001105FC">
        <w:rPr>
          <w:rFonts w:ascii="Times New Roman" w:hAnsi="Times New Roman" w:cs="Times New Roman" w:hint="cs"/>
          <w:rtl/>
        </w:rPr>
        <w:t>ימי</w:t>
      </w:r>
      <w:r w:rsidRPr="001105FC">
        <w:rPr>
          <w:rFonts w:ascii="Times New Roman" w:hAnsi="Times New Roman" w:cs="Times New Roman"/>
          <w:rtl/>
        </w:rPr>
        <w:t xml:space="preserve"> </w:t>
      </w:r>
      <w:r w:rsidRPr="001105FC">
        <w:rPr>
          <w:rFonts w:ascii="Times New Roman" w:hAnsi="Times New Roman" w:cs="Times New Roman" w:hint="cs"/>
          <w:rtl/>
        </w:rPr>
        <w:t>הגבלה</w:t>
      </w:r>
      <w:r w:rsidRPr="001105FC">
        <w:rPr>
          <w:rFonts w:ascii="Times New Roman" w:hAnsi="Times New Roman" w:cs="Times New Roman"/>
        </w:rPr>
        <w:t>. But what about day two?</w:t>
      </w:r>
      <w:r w:rsidR="00301DEB" w:rsidRPr="001105FC">
        <w:rPr>
          <w:rFonts w:ascii="Times New Roman" w:hAnsi="Times New Roman" w:cs="Times New Roman"/>
        </w:rPr>
        <w:t xml:space="preserve"> </w:t>
      </w:r>
      <w:r w:rsidRPr="001105FC">
        <w:rPr>
          <w:rFonts w:ascii="Times New Roman" w:hAnsi="Times New Roman" w:cs="Times New Roman"/>
        </w:rPr>
        <w:t>Most people don</w:t>
      </w:r>
      <w:r w:rsidR="001105FC" w:rsidRPr="001105FC">
        <w:rPr>
          <w:rFonts w:ascii="Times New Roman" w:hAnsi="Times New Roman" w:cs="Times New Roman"/>
        </w:rPr>
        <w:t>’</w:t>
      </w:r>
      <w:r w:rsidRPr="001105FC">
        <w:rPr>
          <w:rFonts w:ascii="Times New Roman" w:hAnsi="Times New Roman" w:cs="Times New Roman"/>
        </w:rPr>
        <w:t xml:space="preserve">t know what the second of </w:t>
      </w:r>
      <w:r w:rsidRPr="001105FC">
        <w:rPr>
          <w:rFonts w:ascii="Times New Roman" w:hAnsi="Times New Roman" w:cs="Times New Roman" w:hint="cs"/>
          <w:rtl/>
        </w:rPr>
        <w:t>סיון</w:t>
      </w:r>
      <w:r w:rsidRPr="001105FC">
        <w:rPr>
          <w:rFonts w:ascii="Times New Roman" w:hAnsi="Times New Roman" w:cs="Times New Roman"/>
        </w:rPr>
        <w:t xml:space="preserve"> is. If you look on a good calendar, in small letters it says: </w:t>
      </w:r>
      <w:r w:rsidRPr="001105FC">
        <w:rPr>
          <w:rFonts w:ascii="Times New Roman" w:hAnsi="Times New Roman" w:cs="Times New Roman" w:hint="cs"/>
          <w:rtl/>
        </w:rPr>
        <w:t>יום</w:t>
      </w:r>
      <w:r w:rsidRPr="001105FC">
        <w:rPr>
          <w:rFonts w:ascii="Times New Roman" w:hAnsi="Times New Roman" w:cs="Times New Roman"/>
          <w:rtl/>
        </w:rPr>
        <w:t xml:space="preserve"> </w:t>
      </w:r>
      <w:r w:rsidRPr="001105FC">
        <w:rPr>
          <w:rFonts w:ascii="Times New Roman" w:hAnsi="Times New Roman" w:cs="Times New Roman" w:hint="cs"/>
          <w:rtl/>
        </w:rPr>
        <w:t>המיוחס</w:t>
      </w:r>
      <w:r w:rsidRPr="001105FC">
        <w:rPr>
          <w:rFonts w:ascii="Times New Roman" w:hAnsi="Times New Roman" w:cs="Times New Roman"/>
        </w:rPr>
        <w:t>.</w:t>
      </w:r>
      <w:r w:rsidR="00301DEB" w:rsidRPr="001105FC">
        <w:rPr>
          <w:rFonts w:ascii="Times New Roman" w:hAnsi="Times New Roman" w:cs="Times New Roman"/>
        </w:rPr>
        <w:t xml:space="preserve"> </w:t>
      </w:r>
      <w:r w:rsidRPr="001105FC">
        <w:rPr>
          <w:rFonts w:ascii="Times New Roman" w:hAnsi="Times New Roman" w:cs="Times New Roman"/>
        </w:rPr>
        <w:t xml:space="preserve">Many of you are aware that </w:t>
      </w:r>
      <w:r w:rsidRPr="001105FC">
        <w:rPr>
          <w:rFonts w:ascii="Times New Roman" w:hAnsi="Times New Roman" w:cs="Times New Roman" w:hint="cs"/>
          <w:rtl/>
        </w:rPr>
        <w:t>יחוס</w:t>
      </w:r>
      <w:r w:rsidRPr="001105FC">
        <w:rPr>
          <w:rFonts w:ascii="Times New Roman" w:hAnsi="Times New Roman" w:cs="Times New Roman"/>
        </w:rPr>
        <w:t xml:space="preserve"> means being connected to something, having a distinguished lineage or background. So the simple explanation of </w:t>
      </w:r>
      <w:r w:rsidRPr="001105FC">
        <w:rPr>
          <w:rFonts w:ascii="Times New Roman" w:hAnsi="Times New Roman" w:cs="Times New Roman" w:hint="cs"/>
          <w:rtl/>
        </w:rPr>
        <w:t>יום</w:t>
      </w:r>
      <w:r w:rsidRPr="001105FC">
        <w:rPr>
          <w:rFonts w:ascii="Times New Roman" w:hAnsi="Times New Roman" w:cs="Times New Roman"/>
          <w:rtl/>
        </w:rPr>
        <w:t xml:space="preserve"> </w:t>
      </w:r>
      <w:r w:rsidRPr="001105FC">
        <w:rPr>
          <w:rFonts w:ascii="Times New Roman" w:hAnsi="Times New Roman" w:cs="Times New Roman" w:hint="cs"/>
          <w:rtl/>
        </w:rPr>
        <w:t>המיוחס</w:t>
      </w:r>
      <w:r w:rsidRPr="001105FC">
        <w:rPr>
          <w:rFonts w:ascii="Times New Roman" w:hAnsi="Times New Roman" w:cs="Times New Roman"/>
        </w:rPr>
        <w:t xml:space="preserve"> is that it</w:t>
      </w:r>
      <w:r w:rsidR="001105FC" w:rsidRPr="001105FC">
        <w:rPr>
          <w:rFonts w:ascii="Times New Roman" w:hAnsi="Times New Roman" w:cs="Times New Roman"/>
        </w:rPr>
        <w:t>’</w:t>
      </w:r>
      <w:r w:rsidRPr="001105FC">
        <w:rPr>
          <w:rFonts w:ascii="Times New Roman" w:hAnsi="Times New Roman" w:cs="Times New Roman"/>
        </w:rPr>
        <w:t>s not significant on its own, but it</w:t>
      </w:r>
      <w:r w:rsidR="001105FC" w:rsidRPr="001105FC">
        <w:rPr>
          <w:rFonts w:ascii="Times New Roman" w:hAnsi="Times New Roman" w:cs="Times New Roman"/>
        </w:rPr>
        <w:t>’</w:t>
      </w:r>
      <w:r w:rsidRPr="001105FC">
        <w:rPr>
          <w:rFonts w:ascii="Times New Roman" w:hAnsi="Times New Roman" w:cs="Times New Roman"/>
        </w:rPr>
        <w:t>s sand</w:t>
      </w:r>
      <w:r w:rsidR="00503530" w:rsidRPr="001105FC">
        <w:rPr>
          <w:rFonts w:ascii="Times New Roman" w:hAnsi="Times New Roman" w:cs="Times New Roman"/>
        </w:rPr>
        <w:t>wiched between significant days,</w:t>
      </w:r>
      <w:r w:rsidRPr="001105FC">
        <w:rPr>
          <w:rFonts w:ascii="Times New Roman" w:hAnsi="Times New Roman" w:cs="Times New Roman"/>
        </w:rPr>
        <w:t xml:space="preserve"> </w:t>
      </w:r>
      <w:r w:rsidRPr="001105FC">
        <w:rPr>
          <w:rFonts w:ascii="Times New Roman" w:hAnsi="Times New Roman" w:cs="Times New Roman" w:hint="cs"/>
          <w:rtl/>
        </w:rPr>
        <w:t>ראש</w:t>
      </w:r>
      <w:r w:rsidRPr="001105FC">
        <w:rPr>
          <w:rFonts w:ascii="Times New Roman" w:hAnsi="Times New Roman" w:cs="Times New Roman"/>
          <w:rtl/>
        </w:rPr>
        <w:t xml:space="preserve"> </w:t>
      </w:r>
      <w:r w:rsidRPr="001105FC">
        <w:rPr>
          <w:rFonts w:ascii="Times New Roman" w:hAnsi="Times New Roman" w:cs="Times New Roman" w:hint="cs"/>
          <w:rtl/>
        </w:rPr>
        <w:t>חודש</w:t>
      </w:r>
      <w:r w:rsidRPr="001105FC">
        <w:rPr>
          <w:rFonts w:ascii="Times New Roman" w:hAnsi="Times New Roman" w:cs="Times New Roman"/>
        </w:rPr>
        <w:t xml:space="preserve"> on one side, and </w:t>
      </w:r>
      <w:r w:rsidRPr="001105FC">
        <w:rPr>
          <w:rFonts w:ascii="Times New Roman" w:hAnsi="Times New Roman" w:cs="Times New Roman" w:hint="cs"/>
          <w:rtl/>
        </w:rPr>
        <w:t>שלושת</w:t>
      </w:r>
      <w:r w:rsidRPr="001105FC">
        <w:rPr>
          <w:rFonts w:ascii="Times New Roman" w:hAnsi="Times New Roman" w:cs="Times New Roman"/>
          <w:rtl/>
        </w:rPr>
        <w:t xml:space="preserve"> </w:t>
      </w:r>
      <w:r w:rsidRPr="001105FC">
        <w:rPr>
          <w:rFonts w:ascii="Times New Roman" w:hAnsi="Times New Roman" w:cs="Times New Roman" w:hint="cs"/>
          <w:rtl/>
        </w:rPr>
        <w:t>ימי</w:t>
      </w:r>
      <w:r w:rsidRPr="001105FC">
        <w:rPr>
          <w:rFonts w:ascii="Times New Roman" w:hAnsi="Times New Roman" w:cs="Times New Roman"/>
          <w:rtl/>
        </w:rPr>
        <w:t xml:space="preserve"> </w:t>
      </w:r>
      <w:r w:rsidRPr="001105FC">
        <w:rPr>
          <w:rFonts w:ascii="Times New Roman" w:hAnsi="Times New Roman" w:cs="Times New Roman" w:hint="cs"/>
          <w:rtl/>
        </w:rPr>
        <w:t>הגבלה</w:t>
      </w:r>
      <w:r w:rsidRPr="001105FC">
        <w:rPr>
          <w:rFonts w:ascii="Times New Roman" w:hAnsi="Times New Roman" w:cs="Times New Roman"/>
        </w:rPr>
        <w:t xml:space="preserve"> on the other.</w:t>
      </w:r>
      <w:r w:rsidR="00301DEB" w:rsidRPr="001105FC">
        <w:rPr>
          <w:rFonts w:ascii="Times New Roman" w:hAnsi="Times New Roman" w:cs="Times New Roman"/>
        </w:rPr>
        <w:t xml:space="preserve"> </w:t>
      </w:r>
      <w:r w:rsidRPr="001105FC">
        <w:rPr>
          <w:rFonts w:ascii="Times New Roman" w:hAnsi="Times New Roman" w:cs="Times New Roman"/>
        </w:rPr>
        <w:t>But R</w:t>
      </w:r>
      <w:r w:rsidR="001105FC" w:rsidRPr="001105FC">
        <w:rPr>
          <w:rFonts w:ascii="Times New Roman" w:hAnsi="Times New Roman" w:cs="Times New Roman"/>
        </w:rPr>
        <w:t>’</w:t>
      </w:r>
      <w:r w:rsidRPr="001105FC">
        <w:rPr>
          <w:rFonts w:ascii="Times New Roman" w:hAnsi="Times New Roman" w:cs="Times New Roman"/>
        </w:rPr>
        <w:t xml:space="preserve"> Yosef Chaim Sonnenfeld treated </w:t>
      </w:r>
      <w:r w:rsidRPr="001105FC">
        <w:rPr>
          <w:rFonts w:ascii="Times New Roman" w:hAnsi="Times New Roman" w:cs="Times New Roman" w:hint="cs"/>
          <w:rtl/>
        </w:rPr>
        <w:t>יום</w:t>
      </w:r>
      <w:r w:rsidRPr="001105FC">
        <w:rPr>
          <w:rFonts w:ascii="Times New Roman" w:hAnsi="Times New Roman" w:cs="Times New Roman"/>
          <w:rtl/>
        </w:rPr>
        <w:t xml:space="preserve"> </w:t>
      </w:r>
      <w:r w:rsidRPr="001105FC">
        <w:rPr>
          <w:rFonts w:ascii="Times New Roman" w:hAnsi="Times New Roman" w:cs="Times New Roman" w:hint="cs"/>
          <w:rtl/>
        </w:rPr>
        <w:t>המיוחס</w:t>
      </w:r>
      <w:r w:rsidRPr="001105FC">
        <w:rPr>
          <w:rFonts w:ascii="Times New Roman" w:hAnsi="Times New Roman" w:cs="Times New Roman"/>
        </w:rPr>
        <w:t xml:space="preserve"> as a major day. Why?</w:t>
      </w:r>
    </w:p>
    <w:p w:rsidR="00D01702" w:rsidRPr="001105FC" w:rsidRDefault="00D01702" w:rsidP="001105FC">
      <w:pPr>
        <w:jc w:val="both"/>
        <w:rPr>
          <w:rFonts w:ascii="Times New Roman" w:hAnsi="Times New Roman" w:cs="Times New Roman"/>
        </w:rPr>
      </w:pPr>
      <w:r w:rsidRPr="001105FC">
        <w:rPr>
          <w:rFonts w:ascii="Times New Roman" w:hAnsi="Times New Roman" w:cs="Times New Roman"/>
        </w:rPr>
        <w:t xml:space="preserve">Because every year, </w:t>
      </w:r>
      <w:r w:rsidRPr="001105FC">
        <w:rPr>
          <w:rFonts w:ascii="Times New Roman" w:hAnsi="Times New Roman" w:cs="Times New Roman" w:hint="cs"/>
          <w:rtl/>
        </w:rPr>
        <w:t>יום</w:t>
      </w:r>
      <w:r w:rsidRPr="001105FC">
        <w:rPr>
          <w:rFonts w:ascii="Times New Roman" w:hAnsi="Times New Roman" w:cs="Times New Roman"/>
          <w:rtl/>
        </w:rPr>
        <w:t xml:space="preserve"> </w:t>
      </w:r>
      <w:r w:rsidRPr="001105FC">
        <w:rPr>
          <w:rFonts w:ascii="Times New Roman" w:hAnsi="Times New Roman" w:cs="Times New Roman" w:hint="cs"/>
          <w:rtl/>
        </w:rPr>
        <w:t>המיוחס</w:t>
      </w:r>
      <w:r w:rsidRPr="001105FC">
        <w:rPr>
          <w:rFonts w:ascii="Times New Roman" w:hAnsi="Times New Roman" w:cs="Times New Roman"/>
        </w:rPr>
        <w:t xml:space="preserve"> falls on the same day of the week as Yom Kippur. Not only that, it is exactly 18 weeks before Yom Kippur. So he would get up in shul and announce: “Today is </w:t>
      </w:r>
      <w:r w:rsidRPr="001105FC">
        <w:rPr>
          <w:rFonts w:ascii="Times New Roman" w:hAnsi="Times New Roman" w:cs="Times New Roman" w:hint="cs"/>
          <w:rtl/>
        </w:rPr>
        <w:t>יום</w:t>
      </w:r>
      <w:r w:rsidRPr="001105FC">
        <w:rPr>
          <w:rFonts w:ascii="Times New Roman" w:hAnsi="Times New Roman" w:cs="Times New Roman"/>
          <w:rtl/>
        </w:rPr>
        <w:t xml:space="preserve"> </w:t>
      </w:r>
      <w:r w:rsidRPr="001105FC">
        <w:rPr>
          <w:rFonts w:ascii="Times New Roman" w:hAnsi="Times New Roman" w:cs="Times New Roman" w:hint="cs"/>
          <w:rtl/>
        </w:rPr>
        <w:t>המיוחס</w:t>
      </w:r>
      <w:r w:rsidRPr="001105FC">
        <w:rPr>
          <w:rFonts w:ascii="Times New Roman" w:hAnsi="Times New Roman" w:cs="Times New Roman"/>
        </w:rPr>
        <w:t>. In 18 weeks from today, we</w:t>
      </w:r>
      <w:r w:rsidR="001105FC" w:rsidRPr="001105FC">
        <w:rPr>
          <w:rFonts w:ascii="Times New Roman" w:hAnsi="Times New Roman" w:cs="Times New Roman"/>
        </w:rPr>
        <w:t>’</w:t>
      </w:r>
      <w:r w:rsidRPr="001105FC">
        <w:rPr>
          <w:rFonts w:ascii="Times New Roman" w:hAnsi="Times New Roman" w:cs="Times New Roman"/>
        </w:rPr>
        <w:t xml:space="preserve">ll be standing before Hashem on Yom Kippur, asking for </w:t>
      </w:r>
      <w:r w:rsidRPr="001105FC">
        <w:rPr>
          <w:rFonts w:ascii="Times New Roman" w:hAnsi="Times New Roman" w:cs="Times New Roman" w:hint="cs"/>
          <w:rtl/>
        </w:rPr>
        <w:t>כפרה</w:t>
      </w:r>
      <w:r w:rsidRPr="001105FC">
        <w:rPr>
          <w:rFonts w:ascii="Times New Roman" w:hAnsi="Times New Roman" w:cs="Times New Roman"/>
        </w:rPr>
        <w:t xml:space="preserve"> for our </w:t>
      </w:r>
      <w:r w:rsidRPr="001105FC">
        <w:rPr>
          <w:rFonts w:ascii="Times New Roman" w:hAnsi="Times New Roman" w:cs="Times New Roman" w:hint="cs"/>
          <w:rtl/>
        </w:rPr>
        <w:t>עבירות</w:t>
      </w:r>
      <w:r w:rsidRPr="001105FC">
        <w:rPr>
          <w:rFonts w:ascii="Times New Roman" w:hAnsi="Times New Roman" w:cs="Times New Roman"/>
        </w:rPr>
        <w:t>.”</w:t>
      </w:r>
    </w:p>
    <w:p w:rsidR="00D01702" w:rsidRPr="001105FC" w:rsidRDefault="00D01702" w:rsidP="001105FC">
      <w:pPr>
        <w:jc w:val="both"/>
        <w:rPr>
          <w:rFonts w:ascii="Times New Roman" w:hAnsi="Times New Roman" w:cs="Times New Roman"/>
        </w:rPr>
      </w:pPr>
      <w:r w:rsidRPr="001105FC">
        <w:rPr>
          <w:rFonts w:ascii="Times New Roman" w:hAnsi="Times New Roman" w:cs="Times New Roman"/>
        </w:rPr>
        <w:lastRenderedPageBreak/>
        <w:t xml:space="preserve">Now is the time to begin the process. Now is when we start working on our ways so that Hashem will give us that </w:t>
      </w:r>
      <w:r w:rsidRPr="001105FC">
        <w:rPr>
          <w:rFonts w:ascii="Times New Roman" w:hAnsi="Times New Roman" w:cs="Times New Roman" w:hint="cs"/>
          <w:rtl/>
        </w:rPr>
        <w:t>כפרה</w:t>
      </w:r>
      <w:r w:rsidRPr="001105FC">
        <w:rPr>
          <w:rFonts w:ascii="Times New Roman" w:hAnsi="Times New Roman" w:cs="Times New Roman"/>
        </w:rPr>
        <w:t xml:space="preserve"> when the time comes. </w:t>
      </w:r>
      <w:r w:rsidR="00503530" w:rsidRPr="001105FC">
        <w:rPr>
          <w:rFonts w:ascii="Times New Roman" w:hAnsi="Times New Roman" w:cs="Times New Roman"/>
        </w:rPr>
        <w:t>R</w:t>
      </w:r>
      <w:r w:rsidR="001105FC" w:rsidRPr="001105FC">
        <w:rPr>
          <w:rFonts w:ascii="Times New Roman" w:hAnsi="Times New Roman" w:cs="Times New Roman"/>
        </w:rPr>
        <w:t>’</w:t>
      </w:r>
      <w:r w:rsidR="00503530" w:rsidRPr="001105FC">
        <w:rPr>
          <w:rFonts w:ascii="Times New Roman" w:hAnsi="Times New Roman" w:cs="Times New Roman"/>
        </w:rPr>
        <w:t xml:space="preserve"> Yosef Chaim </w:t>
      </w:r>
      <w:r w:rsidRPr="001105FC">
        <w:rPr>
          <w:rFonts w:ascii="Times New Roman" w:hAnsi="Times New Roman" w:cs="Times New Roman"/>
        </w:rPr>
        <w:t>didn</w:t>
      </w:r>
      <w:r w:rsidR="001105FC" w:rsidRPr="001105FC">
        <w:rPr>
          <w:rFonts w:ascii="Times New Roman" w:hAnsi="Times New Roman" w:cs="Times New Roman"/>
        </w:rPr>
        <w:t>’</w:t>
      </w:r>
      <w:r w:rsidRPr="001105FC">
        <w:rPr>
          <w:rFonts w:ascii="Times New Roman" w:hAnsi="Times New Roman" w:cs="Times New Roman"/>
        </w:rPr>
        <w:t xml:space="preserve">t count up like in </w:t>
      </w:r>
      <w:r w:rsidRPr="001105FC">
        <w:rPr>
          <w:rFonts w:ascii="Times New Roman" w:hAnsi="Times New Roman" w:cs="Times New Roman" w:hint="cs"/>
          <w:rtl/>
        </w:rPr>
        <w:t>ספירה</w:t>
      </w:r>
      <w:r w:rsidRPr="001105FC">
        <w:rPr>
          <w:rFonts w:ascii="Times New Roman" w:hAnsi="Times New Roman" w:cs="Times New Roman" w:hint="eastAsia"/>
        </w:rPr>
        <w:t xml:space="preserve"> - </w:t>
      </w:r>
      <w:r w:rsidRPr="001105FC">
        <w:rPr>
          <w:rFonts w:ascii="Times New Roman" w:hAnsi="Times New Roman" w:cs="Times New Roman"/>
        </w:rPr>
        <w:t xml:space="preserve">he counted down. There are many reasons we count </w:t>
      </w:r>
      <w:r w:rsidRPr="001105FC">
        <w:rPr>
          <w:rFonts w:ascii="Times New Roman" w:hAnsi="Times New Roman" w:cs="Times New Roman" w:hint="cs"/>
          <w:rtl/>
        </w:rPr>
        <w:t>ספירה</w:t>
      </w:r>
      <w:r w:rsidRPr="001105FC">
        <w:rPr>
          <w:rFonts w:ascii="Times New Roman" w:hAnsi="Times New Roman" w:cs="Times New Roman"/>
        </w:rPr>
        <w:t xml:space="preserve"> ascending - 1, 2, 3, and so on. But he did the opposite. As Yom Kippur approached, he would announce each week: “Today is the last Sunday of the year. Fix what you</w:t>
      </w:r>
      <w:r w:rsidR="001105FC" w:rsidRPr="001105FC">
        <w:rPr>
          <w:rFonts w:ascii="Times New Roman" w:hAnsi="Times New Roman" w:cs="Times New Roman"/>
        </w:rPr>
        <w:t>’</w:t>
      </w:r>
      <w:r w:rsidRPr="001105FC">
        <w:rPr>
          <w:rFonts w:ascii="Times New Roman" w:hAnsi="Times New Roman" w:cs="Times New Roman"/>
        </w:rPr>
        <w:t>ve done on Sundays throughout the year.” The same with Mondays, and so on.</w:t>
      </w:r>
      <w:r w:rsidR="00433485" w:rsidRPr="001105FC">
        <w:rPr>
          <w:rFonts w:ascii="Times New Roman" w:hAnsi="Times New Roman" w:cs="Times New Roman"/>
        </w:rPr>
        <w:t xml:space="preserve"> </w:t>
      </w:r>
      <w:r w:rsidRPr="001105FC">
        <w:rPr>
          <w:rFonts w:ascii="Times New Roman" w:hAnsi="Times New Roman" w:cs="Times New Roman"/>
        </w:rPr>
        <w:t xml:space="preserve">In fact, this was also a </w:t>
      </w:r>
      <w:r w:rsidRPr="001105FC">
        <w:rPr>
          <w:rFonts w:ascii="Times New Roman" w:hAnsi="Times New Roman" w:cs="Times New Roman" w:hint="cs"/>
          <w:rtl/>
        </w:rPr>
        <w:t>מנהג</w:t>
      </w:r>
      <w:r w:rsidRPr="001105FC">
        <w:rPr>
          <w:rFonts w:ascii="Times New Roman" w:hAnsi="Times New Roman" w:cs="Times New Roman"/>
        </w:rPr>
        <w:t xml:space="preserve"> of the Arizal.</w:t>
      </w:r>
    </w:p>
    <w:p w:rsidR="005B6305" w:rsidRPr="001105FC" w:rsidRDefault="005B6305" w:rsidP="001105FC">
      <w:pPr>
        <w:jc w:val="both"/>
        <w:rPr>
          <w:rFonts w:ascii="Times New Roman" w:hAnsi="Times New Roman" w:cs="Times New Roman"/>
        </w:rPr>
      </w:pPr>
      <w:r w:rsidRPr="001105FC">
        <w:rPr>
          <w:rFonts w:ascii="Times New Roman" w:hAnsi="Times New Roman" w:cs="Times New Roman"/>
        </w:rPr>
        <w:t xml:space="preserve">So </w:t>
      </w:r>
      <w:r w:rsidR="00433485" w:rsidRPr="001105FC">
        <w:rPr>
          <w:rFonts w:ascii="Times New Roman" w:hAnsi="Times New Roman" w:cs="Times New Roman"/>
        </w:rPr>
        <w:t>now</w:t>
      </w:r>
      <w:r w:rsidRPr="001105FC">
        <w:rPr>
          <w:rFonts w:ascii="Times New Roman" w:hAnsi="Times New Roman" w:cs="Times New Roman"/>
        </w:rPr>
        <w:t>, here we are,</w:t>
      </w:r>
      <w:r w:rsidR="004D2093" w:rsidRPr="001105FC">
        <w:rPr>
          <w:rFonts w:ascii="Times New Roman" w:hAnsi="Times New Roman" w:cs="Times New Roman"/>
        </w:rPr>
        <w:t xml:space="preserve"> in the</w:t>
      </w:r>
      <w:r w:rsidRPr="001105FC">
        <w:rPr>
          <w:rFonts w:ascii="Times New Roman" w:hAnsi="Times New Roman" w:cs="Times New Roman"/>
        </w:rPr>
        <w:t xml:space="preserve"> middle</w:t>
      </w:r>
      <w:r w:rsidR="004D2093" w:rsidRPr="001105FC">
        <w:rPr>
          <w:rFonts w:ascii="Times New Roman" w:hAnsi="Times New Roman" w:cs="Times New Roman"/>
        </w:rPr>
        <w:t xml:space="preserve"> of</w:t>
      </w:r>
      <w:r w:rsidRPr="001105FC">
        <w:rPr>
          <w:rFonts w:ascii="Times New Roman" w:hAnsi="Times New Roman" w:cs="Times New Roman"/>
        </w:rPr>
        <w:t xml:space="preserve"> </w:t>
      </w:r>
      <w:r w:rsidRPr="001105FC">
        <w:rPr>
          <w:rFonts w:ascii="Times New Roman" w:hAnsi="Times New Roman" w:cs="Times New Roman" w:hint="cs"/>
          <w:rtl/>
        </w:rPr>
        <w:t>ספירה</w:t>
      </w:r>
      <w:r w:rsidRPr="001105FC">
        <w:rPr>
          <w:rFonts w:ascii="Times New Roman" w:hAnsi="Times New Roman" w:cs="Times New Roman"/>
        </w:rPr>
        <w:t xml:space="preserve">, </w:t>
      </w:r>
      <w:r w:rsidR="00433485" w:rsidRPr="001105FC">
        <w:rPr>
          <w:rFonts w:ascii="Times New Roman" w:hAnsi="Times New Roman" w:cs="Times New Roman"/>
        </w:rPr>
        <w:t>a</w:t>
      </w:r>
      <w:r w:rsidRPr="001105FC">
        <w:rPr>
          <w:rFonts w:ascii="Times New Roman" w:hAnsi="Times New Roman" w:cs="Times New Roman"/>
        </w:rPr>
        <w:t xml:space="preserve"> joyous period of time </w:t>
      </w:r>
      <w:r w:rsidR="00433485" w:rsidRPr="001105FC">
        <w:rPr>
          <w:rFonts w:ascii="Times New Roman" w:hAnsi="Times New Roman" w:cs="Times New Roman"/>
        </w:rPr>
        <w:t>in the</w:t>
      </w:r>
      <w:r w:rsidRPr="001105FC">
        <w:rPr>
          <w:rFonts w:ascii="Times New Roman" w:hAnsi="Times New Roman" w:cs="Times New Roman"/>
        </w:rPr>
        <w:t xml:space="preserve"> </w:t>
      </w:r>
      <w:r w:rsidR="00433485" w:rsidRPr="001105FC">
        <w:rPr>
          <w:rFonts w:ascii="Times New Roman" w:hAnsi="Times New Roman" w:cs="Times New Roman" w:hint="cs"/>
          <w:rtl/>
        </w:rPr>
        <w:t>פסח</w:t>
      </w:r>
      <w:r w:rsidR="00433485" w:rsidRPr="001105FC">
        <w:rPr>
          <w:rFonts w:ascii="Times New Roman" w:hAnsi="Times New Roman" w:cs="Times New Roman"/>
        </w:rPr>
        <w:t xml:space="preserve"> </w:t>
      </w:r>
      <w:r w:rsidRPr="001105FC">
        <w:rPr>
          <w:rFonts w:ascii="Times New Roman" w:hAnsi="Times New Roman" w:cs="Times New Roman"/>
        </w:rPr>
        <w:t xml:space="preserve">part of the year. </w:t>
      </w:r>
      <w:r w:rsidR="00433485" w:rsidRPr="001105FC">
        <w:rPr>
          <w:rFonts w:ascii="Times New Roman" w:hAnsi="Times New Roman" w:cs="Times New Roman"/>
        </w:rPr>
        <w:t>I</w:t>
      </w:r>
      <w:r w:rsidRPr="001105FC">
        <w:rPr>
          <w:rFonts w:ascii="Times New Roman" w:hAnsi="Times New Roman" w:cs="Times New Roman"/>
        </w:rPr>
        <w:t>t</w:t>
      </w:r>
      <w:r w:rsidR="001105FC" w:rsidRPr="001105FC">
        <w:rPr>
          <w:rFonts w:ascii="Times New Roman" w:hAnsi="Times New Roman" w:cs="Times New Roman"/>
        </w:rPr>
        <w:t>’</w:t>
      </w:r>
      <w:r w:rsidRPr="001105FC">
        <w:rPr>
          <w:rFonts w:ascii="Times New Roman" w:hAnsi="Times New Roman" w:cs="Times New Roman"/>
        </w:rPr>
        <w:t xml:space="preserve">s </w:t>
      </w:r>
      <w:r w:rsidRPr="001105FC">
        <w:rPr>
          <w:rFonts w:ascii="Times New Roman" w:hAnsi="Times New Roman" w:cs="Times New Roman" w:hint="cs"/>
          <w:rtl/>
        </w:rPr>
        <w:t>ספירה</w:t>
      </w:r>
      <w:r w:rsidRPr="001105FC">
        <w:rPr>
          <w:rFonts w:ascii="Times New Roman" w:hAnsi="Times New Roman" w:cs="Times New Roman"/>
        </w:rPr>
        <w:t>, we</w:t>
      </w:r>
      <w:r w:rsidR="001105FC" w:rsidRPr="001105FC">
        <w:rPr>
          <w:rFonts w:ascii="Times New Roman" w:hAnsi="Times New Roman" w:cs="Times New Roman"/>
        </w:rPr>
        <w:t>’</w:t>
      </w:r>
      <w:r w:rsidRPr="001105FC">
        <w:rPr>
          <w:rFonts w:ascii="Times New Roman" w:hAnsi="Times New Roman" w:cs="Times New Roman"/>
        </w:rPr>
        <w:t>re sad in certain respects, but it</w:t>
      </w:r>
      <w:r w:rsidR="001105FC" w:rsidRPr="001105FC">
        <w:rPr>
          <w:rFonts w:ascii="Times New Roman" w:hAnsi="Times New Roman" w:cs="Times New Roman"/>
        </w:rPr>
        <w:t>’</w:t>
      </w:r>
      <w:r w:rsidRPr="001105FC">
        <w:rPr>
          <w:rFonts w:ascii="Times New Roman" w:hAnsi="Times New Roman" w:cs="Times New Roman"/>
        </w:rPr>
        <w:t>s still a joyful part of the year. We</w:t>
      </w:r>
      <w:r w:rsidR="001105FC" w:rsidRPr="001105FC">
        <w:rPr>
          <w:rFonts w:ascii="Times New Roman" w:hAnsi="Times New Roman" w:cs="Times New Roman"/>
        </w:rPr>
        <w:t>’</w:t>
      </w:r>
      <w:r w:rsidRPr="001105FC">
        <w:rPr>
          <w:rFonts w:ascii="Times New Roman" w:hAnsi="Times New Roman" w:cs="Times New Roman"/>
        </w:rPr>
        <w:t>re getting ready for</w:t>
      </w:r>
      <w:r w:rsidR="00433485" w:rsidRPr="001105FC">
        <w:rPr>
          <w:rFonts w:ascii="Times New Roman" w:hAnsi="Times New Roman" w:cs="Times New Roman"/>
        </w:rPr>
        <w:t xml:space="preserve"> Shavuos</w:t>
      </w:r>
      <w:r w:rsidR="001105FC" w:rsidRPr="001105FC">
        <w:rPr>
          <w:rFonts w:ascii="Times New Roman" w:hAnsi="Times New Roman" w:cs="Times New Roman"/>
        </w:rPr>
        <w:t xml:space="preserve"> and</w:t>
      </w:r>
      <w:r w:rsidRPr="001105FC">
        <w:rPr>
          <w:rFonts w:ascii="Times New Roman" w:hAnsi="Times New Roman" w:cs="Times New Roman"/>
          <w:rtl/>
        </w:rPr>
        <w:t xml:space="preserve"> </w:t>
      </w:r>
      <w:r w:rsidRPr="001105FC">
        <w:rPr>
          <w:rFonts w:ascii="Times New Roman" w:hAnsi="Times New Roman" w:cs="Times New Roman" w:hint="cs"/>
          <w:rtl/>
        </w:rPr>
        <w:t>קבלת</w:t>
      </w:r>
      <w:r w:rsidRPr="001105FC">
        <w:rPr>
          <w:rFonts w:ascii="Times New Roman" w:hAnsi="Times New Roman" w:cs="Times New Roman"/>
          <w:rtl/>
        </w:rPr>
        <w:t xml:space="preserve"> </w:t>
      </w:r>
      <w:r w:rsidRPr="001105FC">
        <w:rPr>
          <w:rFonts w:ascii="Times New Roman" w:hAnsi="Times New Roman" w:cs="Times New Roman" w:hint="cs"/>
          <w:rtl/>
        </w:rPr>
        <w:t>התורה</w:t>
      </w:r>
      <w:r w:rsidR="001105FC" w:rsidRPr="001105FC">
        <w:rPr>
          <w:rFonts w:ascii="Times New Roman" w:hAnsi="Times New Roman" w:cs="Times New Roman"/>
        </w:rPr>
        <w:t xml:space="preserve">, but </w:t>
      </w:r>
      <w:r w:rsidRPr="001105FC">
        <w:rPr>
          <w:rFonts w:ascii="Times New Roman" w:hAnsi="Times New Roman" w:cs="Times New Roman"/>
        </w:rPr>
        <w:t xml:space="preserve">we still have a connection to </w:t>
      </w:r>
      <w:r w:rsidR="004D2093" w:rsidRPr="001105FC">
        <w:rPr>
          <w:rFonts w:ascii="Times New Roman" w:hAnsi="Times New Roman" w:cs="Times New Roman"/>
        </w:rPr>
        <w:t>Yom Kippur</w:t>
      </w:r>
      <w:r w:rsidRPr="001105FC">
        <w:rPr>
          <w:rFonts w:ascii="Times New Roman" w:hAnsi="Times New Roman" w:cs="Times New Roman"/>
        </w:rPr>
        <w:t xml:space="preserve">, to that part of the year when we take things more seriously. We have to start thinking seriously. </w:t>
      </w:r>
      <w:r w:rsidR="001105FC" w:rsidRPr="001105FC">
        <w:rPr>
          <w:rFonts w:ascii="Times New Roman" w:hAnsi="Times New Roman" w:cs="Times New Roman"/>
        </w:rPr>
        <w:t>By doing that, we</w:t>
      </w:r>
      <w:r w:rsidRPr="001105FC">
        <w:rPr>
          <w:rFonts w:ascii="Times New Roman" w:hAnsi="Times New Roman" w:cs="Times New Roman"/>
        </w:rPr>
        <w:t xml:space="preserve"> combine the two parts of the year through this </w:t>
      </w:r>
      <w:r w:rsidR="004D2093" w:rsidRPr="001105FC">
        <w:rPr>
          <w:rFonts w:ascii="Times New Roman" w:hAnsi="Times New Roman" w:cs="Times New Roman"/>
        </w:rPr>
        <w:t>parsha</w:t>
      </w:r>
      <w:r w:rsidRPr="001105FC">
        <w:rPr>
          <w:rFonts w:ascii="Times New Roman" w:hAnsi="Times New Roman" w:cs="Times New Roman"/>
        </w:rPr>
        <w:t xml:space="preserve"> of </w:t>
      </w:r>
      <w:r w:rsidRPr="001105FC">
        <w:rPr>
          <w:rFonts w:ascii="Times New Roman" w:hAnsi="Times New Roman" w:cs="Times New Roman" w:hint="cs"/>
          <w:rtl/>
        </w:rPr>
        <w:t>פרשת</w:t>
      </w:r>
      <w:r w:rsidRPr="001105FC">
        <w:rPr>
          <w:rFonts w:ascii="Times New Roman" w:hAnsi="Times New Roman" w:cs="Times New Roman"/>
          <w:rtl/>
        </w:rPr>
        <w:t xml:space="preserve"> </w:t>
      </w:r>
      <w:r w:rsidRPr="001105FC">
        <w:rPr>
          <w:rFonts w:ascii="Times New Roman" w:hAnsi="Times New Roman" w:cs="Times New Roman" w:hint="cs"/>
          <w:rtl/>
        </w:rPr>
        <w:t>אמור</w:t>
      </w:r>
      <w:r w:rsidR="004D2093" w:rsidRPr="001105FC">
        <w:rPr>
          <w:rFonts w:ascii="Times New Roman" w:hAnsi="Times New Roman" w:cs="Times New Roman"/>
        </w:rPr>
        <w:t>,</w:t>
      </w:r>
      <w:r w:rsidRPr="001105FC">
        <w:rPr>
          <w:rFonts w:ascii="Times New Roman" w:hAnsi="Times New Roman" w:cs="Times New Roman"/>
        </w:rPr>
        <w:t xml:space="preserve"> which uses </w:t>
      </w:r>
      <w:r w:rsidR="004D2093" w:rsidRPr="001105FC">
        <w:rPr>
          <w:rFonts w:ascii="Times New Roman" w:hAnsi="Times New Roman" w:cs="Times New Roman"/>
        </w:rPr>
        <w:t xml:space="preserve">Yom Kippur </w:t>
      </w:r>
      <w:r w:rsidRPr="001105FC">
        <w:rPr>
          <w:rFonts w:ascii="Times New Roman" w:hAnsi="Times New Roman" w:cs="Times New Roman"/>
        </w:rPr>
        <w:t>as the springboard</w:t>
      </w:r>
      <w:r w:rsidR="001105FC" w:rsidRPr="001105FC">
        <w:rPr>
          <w:rFonts w:ascii="Times New Roman" w:hAnsi="Times New Roman" w:cs="Times New Roman"/>
        </w:rPr>
        <w:t xml:space="preserve"> to make us into better people</w:t>
      </w:r>
      <w:r w:rsidR="00433485" w:rsidRPr="001105FC">
        <w:rPr>
          <w:rFonts w:ascii="Times New Roman" w:hAnsi="Times New Roman" w:cs="Times New Roman"/>
        </w:rPr>
        <w:t>,</w:t>
      </w:r>
      <w:r w:rsidRPr="001105FC">
        <w:rPr>
          <w:rFonts w:ascii="Times New Roman" w:hAnsi="Times New Roman" w:cs="Times New Roman"/>
        </w:rPr>
        <w:t xml:space="preserve"> even </w:t>
      </w:r>
      <w:r w:rsidR="004D2093" w:rsidRPr="001105FC">
        <w:rPr>
          <w:rFonts w:ascii="Times New Roman" w:hAnsi="Times New Roman" w:cs="Times New Roman"/>
        </w:rPr>
        <w:t>during the opposite end of the year</w:t>
      </w:r>
      <w:r w:rsidR="00433485" w:rsidRPr="001105FC">
        <w:rPr>
          <w:rFonts w:ascii="Times New Roman" w:hAnsi="Times New Roman" w:cs="Times New Roman"/>
        </w:rPr>
        <w:t>.</w:t>
      </w:r>
    </w:p>
    <w:sectPr w:rsidR="005B6305" w:rsidRPr="001105F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1C84" w:rsidRDefault="00731C84" w:rsidP="00305B3A">
      <w:pPr>
        <w:spacing w:after="0"/>
      </w:pPr>
      <w:r>
        <w:separator/>
      </w:r>
    </w:p>
  </w:endnote>
  <w:endnote w:type="continuationSeparator" w:id="0">
    <w:p w:rsidR="00731C84" w:rsidRDefault="00731C84" w:rsidP="00305B3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1C84" w:rsidRDefault="00731C84" w:rsidP="00305B3A">
    <w:pPr>
      <w:pStyle w:val="Footer"/>
      <w:jc w:val="right"/>
    </w:pPr>
    <w:r w:rsidRPr="00305B3A">
      <w:t xml:space="preserve">https://youtu.be/5RdB4BuBOzE </w:t>
    </w:r>
    <w:r>
      <w:rPr>
        <w:noProof/>
      </w:rPr>
      <w:drawing>
        <wp:inline distT="0" distB="0" distL="0" distR="0">
          <wp:extent cx="457200" cy="461627"/>
          <wp:effectExtent l="19050" t="0" r="0" b="0"/>
          <wp:docPr id="1" name="Picture 0" descr="Parshas Emor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Emor _ 5783.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1C84" w:rsidRDefault="00731C84" w:rsidP="00305B3A">
      <w:pPr>
        <w:spacing w:after="0"/>
      </w:pPr>
      <w:r>
        <w:separator/>
      </w:r>
    </w:p>
  </w:footnote>
  <w:footnote w:type="continuationSeparator" w:id="0">
    <w:p w:rsidR="00731C84" w:rsidRDefault="00731C84" w:rsidP="00305B3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7169"/>
  </w:hdrShapeDefaults>
  <w:footnotePr>
    <w:footnote w:id="-1"/>
    <w:footnote w:id="0"/>
  </w:footnotePr>
  <w:endnotePr>
    <w:endnote w:id="-1"/>
    <w:endnote w:id="0"/>
  </w:endnotePr>
  <w:compat/>
  <w:rsids>
    <w:rsidRoot w:val="005B6305"/>
    <w:rsid w:val="000535A7"/>
    <w:rsid w:val="00054B33"/>
    <w:rsid w:val="001105FC"/>
    <w:rsid w:val="001206BB"/>
    <w:rsid w:val="001360F1"/>
    <w:rsid w:val="0018580F"/>
    <w:rsid w:val="001F50EB"/>
    <w:rsid w:val="00301DEB"/>
    <w:rsid w:val="00305B3A"/>
    <w:rsid w:val="003673B2"/>
    <w:rsid w:val="003E5F95"/>
    <w:rsid w:val="00433485"/>
    <w:rsid w:val="0044609D"/>
    <w:rsid w:val="004B3A5E"/>
    <w:rsid w:val="004D2093"/>
    <w:rsid w:val="00503530"/>
    <w:rsid w:val="005B6305"/>
    <w:rsid w:val="005D06D3"/>
    <w:rsid w:val="005F050F"/>
    <w:rsid w:val="0072561C"/>
    <w:rsid w:val="00731C84"/>
    <w:rsid w:val="0076462D"/>
    <w:rsid w:val="007B6A35"/>
    <w:rsid w:val="00855041"/>
    <w:rsid w:val="008F02E6"/>
    <w:rsid w:val="009158A1"/>
    <w:rsid w:val="00935F2A"/>
    <w:rsid w:val="00A32025"/>
    <w:rsid w:val="00A9149E"/>
    <w:rsid w:val="00AB4338"/>
    <w:rsid w:val="00B7106A"/>
    <w:rsid w:val="00B81BCB"/>
    <w:rsid w:val="00C21072"/>
    <w:rsid w:val="00C70F59"/>
    <w:rsid w:val="00D01702"/>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05B3A"/>
    <w:pPr>
      <w:tabs>
        <w:tab w:val="center" w:pos="4680"/>
        <w:tab w:val="right" w:pos="9360"/>
      </w:tabs>
      <w:spacing w:after="0"/>
    </w:pPr>
  </w:style>
  <w:style w:type="character" w:customStyle="1" w:styleId="HeaderChar">
    <w:name w:val="Header Char"/>
    <w:basedOn w:val="DefaultParagraphFont"/>
    <w:link w:val="Header"/>
    <w:uiPriority w:val="99"/>
    <w:semiHidden/>
    <w:rsid w:val="00305B3A"/>
  </w:style>
  <w:style w:type="paragraph" w:styleId="Footer">
    <w:name w:val="footer"/>
    <w:basedOn w:val="Normal"/>
    <w:link w:val="FooterChar"/>
    <w:uiPriority w:val="99"/>
    <w:semiHidden/>
    <w:unhideWhenUsed/>
    <w:rsid w:val="00305B3A"/>
    <w:pPr>
      <w:tabs>
        <w:tab w:val="center" w:pos="4680"/>
        <w:tab w:val="right" w:pos="9360"/>
      </w:tabs>
      <w:spacing w:after="0"/>
    </w:pPr>
  </w:style>
  <w:style w:type="character" w:customStyle="1" w:styleId="FooterChar">
    <w:name w:val="Footer Char"/>
    <w:basedOn w:val="DefaultParagraphFont"/>
    <w:link w:val="Footer"/>
    <w:uiPriority w:val="99"/>
    <w:semiHidden/>
    <w:rsid w:val="00305B3A"/>
  </w:style>
  <w:style w:type="paragraph" w:styleId="BalloonText">
    <w:name w:val="Balloon Text"/>
    <w:basedOn w:val="Normal"/>
    <w:link w:val="BalloonTextChar"/>
    <w:uiPriority w:val="99"/>
    <w:semiHidden/>
    <w:unhideWhenUsed/>
    <w:rsid w:val="00305B3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B3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7</cp:revision>
  <dcterms:created xsi:type="dcterms:W3CDTF">2025-05-04T21:53:00Z</dcterms:created>
  <dcterms:modified xsi:type="dcterms:W3CDTF">2026-04-19T03:03:00Z</dcterms:modified>
</cp:coreProperties>
</file>