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8D5F" w14:textId="77777777" w:rsidR="00B3171B" w:rsidRPr="00B3171B" w:rsidRDefault="00B3171B" w:rsidP="00B3171B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3171B">
        <w:rPr>
          <w:rFonts w:ascii="Arial" w:hAnsi="Arial" w:cs="Arial"/>
          <w:b/>
          <w:bCs/>
          <w:sz w:val="28"/>
          <w:szCs w:val="28"/>
        </w:rPr>
        <w:t>Лабораторная работа № 5</w:t>
      </w:r>
    </w:p>
    <w:p w14:paraId="5AFF4682" w14:textId="77777777" w:rsidR="00B3171B" w:rsidRPr="00B3171B" w:rsidRDefault="00B3171B" w:rsidP="00B3171B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3171B">
        <w:rPr>
          <w:rFonts w:ascii="Arial" w:hAnsi="Arial" w:cs="Arial"/>
          <w:b/>
          <w:bCs/>
          <w:sz w:val="28"/>
          <w:szCs w:val="28"/>
        </w:rPr>
        <w:t>«Интерполирование функций: формула Лагранжа»</w:t>
      </w:r>
    </w:p>
    <w:p w14:paraId="5675D2C9" w14:textId="0CA83FF9" w:rsidR="00B3171B" w:rsidRDefault="00B3171B" w:rsidP="00B3171B">
      <w:pPr>
        <w:spacing w:after="0" w:line="360" w:lineRule="auto"/>
        <w:ind w:firstLine="708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b/>
          <w:bCs/>
          <w:sz w:val="28"/>
          <w:szCs w:val="28"/>
        </w:rPr>
        <w:t>Цель</w:t>
      </w:r>
      <w:r w:rsidRPr="00B3171B">
        <w:rPr>
          <w:rFonts w:ascii="Arial" w:hAnsi="Arial" w:cs="Arial"/>
          <w:b/>
          <w:bCs/>
          <w:sz w:val="28"/>
          <w:szCs w:val="28"/>
        </w:rPr>
        <w:t>:</w:t>
      </w:r>
      <w:r w:rsidRPr="00B3171B">
        <w:rPr>
          <w:rFonts w:ascii="Arial" w:hAnsi="Arial" w:cs="Arial"/>
          <w:sz w:val="28"/>
          <w:szCs w:val="28"/>
        </w:rPr>
        <w:t xml:space="preserve"> научиться</w:t>
      </w:r>
      <w:r w:rsidRPr="00B3171B">
        <w:rPr>
          <w:rFonts w:ascii="Arial" w:hAnsi="Arial" w:cs="Arial"/>
          <w:sz w:val="28"/>
          <w:szCs w:val="28"/>
        </w:rPr>
        <w:t xml:space="preserve"> интерполировать функции, используя вычислительный</w:t>
      </w:r>
      <w:r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алгоритм приближения методом Лагранжа</w:t>
      </w:r>
      <w:r w:rsidRPr="00B3171B">
        <w:rPr>
          <w:rFonts w:ascii="Arial" w:hAnsi="Arial" w:cs="Arial"/>
          <w:sz w:val="28"/>
          <w:szCs w:val="28"/>
        </w:rPr>
        <w:t>.</w:t>
      </w:r>
    </w:p>
    <w:p w14:paraId="28E49D8F" w14:textId="77777777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B3171B">
        <w:rPr>
          <w:rFonts w:ascii="Arial" w:hAnsi="Arial" w:cs="Arial"/>
          <w:b/>
          <w:bCs/>
          <w:sz w:val="28"/>
          <w:szCs w:val="28"/>
        </w:rPr>
        <w:t>Контрольные вопросы для самоподготовки</w:t>
      </w:r>
    </w:p>
    <w:p w14:paraId="11FBD94B" w14:textId="7C99FEB9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Полиномом какой степени является интерполяционный полином Лагранжа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при 7 узлах?</w:t>
      </w:r>
    </w:p>
    <w:p w14:paraId="687C1E0E" w14:textId="6ACD6342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Интерполяционный полином Лагранжа, построенный по n+1 узлу, всегда является полиномом степени n. При 7 узлах (n+1=7, значит n=6), степень полинома будет равна 6</w:t>
      </w:r>
    </w:p>
    <w:p w14:paraId="05CBCAE5" w14:textId="5BAFEFD7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Может ли метод Лагранжа применяться для экстраполяции?</w:t>
      </w:r>
    </w:p>
    <w:p w14:paraId="329365AA" w14:textId="3495CCA4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Можно, но результаты будут крайне ненадежными.</w:t>
      </w:r>
    </w:p>
    <w:p w14:paraId="763372F4" w14:textId="378895B4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Что влияет на точность интерполяции в методе Лагранжа?</w:t>
      </w:r>
    </w:p>
    <w:p w14:paraId="3FE10BA5" w14:textId="3C532F78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Свойства интерполируемой функции</w:t>
      </w:r>
      <w:r>
        <w:rPr>
          <w:rFonts w:ascii="Arial" w:hAnsi="Arial" w:cs="Arial"/>
          <w:sz w:val="28"/>
          <w:szCs w:val="28"/>
        </w:rPr>
        <w:t xml:space="preserve"> и р</w:t>
      </w:r>
      <w:r w:rsidRPr="00B3171B">
        <w:rPr>
          <w:rFonts w:ascii="Arial" w:hAnsi="Arial" w:cs="Arial"/>
          <w:sz w:val="28"/>
          <w:szCs w:val="28"/>
        </w:rPr>
        <w:t>асположение,</w:t>
      </w:r>
      <w:r w:rsidRPr="00B3171B">
        <w:rPr>
          <w:rFonts w:ascii="Arial" w:hAnsi="Arial" w:cs="Arial"/>
          <w:sz w:val="28"/>
          <w:szCs w:val="28"/>
        </w:rPr>
        <w:t xml:space="preserve"> и количество узлов интерполяции</w:t>
      </w:r>
    </w:p>
    <w:p w14:paraId="2CAD3E5B" w14:textId="163277F6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Можно ли добавлять новые узлы интерполяции при использовании метода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Лагранжа?</w:t>
      </w:r>
    </w:p>
    <w:p w14:paraId="3F17FC2F" w14:textId="410BCE5A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Да, можно, но при этом весь полином придётся пересчитывать заново.</w:t>
      </w:r>
    </w:p>
    <w:p w14:paraId="25AD1261" w14:textId="0FC78DC6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Можно ли располагать узлы интерполяции произвольно при использовании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метода?</w:t>
      </w:r>
    </w:p>
    <w:p w14:paraId="6D091069" w14:textId="3B72AB78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Формула Лагранжа не накладывает никаких ограничений на расположение узлов, кроме того, что они должны быть различными</w:t>
      </w:r>
    </w:p>
    <w:p w14:paraId="482DABA3" w14:textId="04041AA1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К какому классу функций относится функция, задаваемая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интерполяционной формулой Лагранжа?</w:t>
      </w:r>
    </w:p>
    <w:p w14:paraId="3F99A2B7" w14:textId="4B3C1A45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Это алгебраический полином</w:t>
      </w:r>
    </w:p>
    <w:p w14:paraId="75BA15B9" w14:textId="49C2BFB9" w:rsidR="00B3171B" w:rsidRP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Как повлияет дополнительная точка исходных данных внутри отрезка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[х0,хn]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на точность интерполяции?</w:t>
      </w:r>
    </w:p>
    <w:p w14:paraId="58BC457D" w14:textId="7224C43F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В общем случае точность повысится</w:t>
      </w:r>
    </w:p>
    <w:p w14:paraId="7EE05C5B" w14:textId="0789A94A" w:rsid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Чему равна погрешность интерполяции в узле?</w:t>
      </w:r>
    </w:p>
    <w:p w14:paraId="05005CD5" w14:textId="43855C8B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Точному нулю.</w:t>
      </w:r>
    </w:p>
    <w:p w14:paraId="60B6AC08" w14:textId="424BF180" w:rsidR="00B3171B" w:rsidRDefault="00B3171B" w:rsidP="00B3171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lastRenderedPageBreak/>
        <w:t>Как влияет количество узлов интерполяции на точность</w:t>
      </w:r>
      <w:r w:rsidRPr="00B3171B">
        <w:rPr>
          <w:rFonts w:ascii="Arial" w:hAnsi="Arial" w:cs="Arial"/>
          <w:sz w:val="28"/>
          <w:szCs w:val="28"/>
        </w:rPr>
        <w:t xml:space="preserve"> </w:t>
      </w:r>
      <w:r w:rsidRPr="00B3171B">
        <w:rPr>
          <w:rFonts w:ascii="Arial" w:hAnsi="Arial" w:cs="Arial"/>
          <w:sz w:val="28"/>
          <w:szCs w:val="28"/>
        </w:rPr>
        <w:t>интерполяции?</w:t>
      </w:r>
    </w:p>
    <w:p w14:paraId="767C9A5B" w14:textId="1963B408" w:rsidR="00B3171B" w:rsidRPr="00B3171B" w:rsidRDefault="00B3171B" w:rsidP="00B3171B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B3171B">
        <w:rPr>
          <w:rFonts w:ascii="Arial" w:hAnsi="Arial" w:cs="Arial"/>
          <w:sz w:val="28"/>
          <w:szCs w:val="28"/>
        </w:rPr>
        <w:t>При небольшом количестве узлов увеличение их числа обычно ведёт к повышению точности, так как полином лучше приближает исходную функцию. Однако после достижения некоторой оптимальной степени дальнейшее увеличение числа узлов (и степени полинома) может привести к увеличению погрешности</w:t>
      </w:r>
    </w:p>
    <w:p w14:paraId="2DAAE1FD" w14:textId="65DB40D2" w:rsidR="00B3171B" w:rsidRPr="00376472" w:rsidRDefault="00B3171B" w:rsidP="0037647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376472">
        <w:rPr>
          <w:rFonts w:ascii="Arial" w:hAnsi="Arial" w:cs="Arial"/>
          <w:sz w:val="28"/>
          <w:szCs w:val="28"/>
        </w:rPr>
        <w:t>Каким</w:t>
      </w:r>
      <w:r w:rsidRPr="00376472">
        <w:rPr>
          <w:rFonts w:ascii="Arial" w:hAnsi="Arial" w:cs="Arial"/>
          <w:sz w:val="28"/>
          <w:szCs w:val="28"/>
        </w:rPr>
        <w:t xml:space="preserve"> </w:t>
      </w:r>
      <w:r w:rsidRPr="00376472">
        <w:rPr>
          <w:rFonts w:ascii="Arial" w:hAnsi="Arial" w:cs="Arial"/>
          <w:sz w:val="28"/>
          <w:szCs w:val="28"/>
        </w:rPr>
        <w:t>путем</w:t>
      </w:r>
      <w:r w:rsidRPr="00376472">
        <w:rPr>
          <w:rFonts w:ascii="Arial" w:hAnsi="Arial" w:cs="Arial"/>
          <w:sz w:val="28"/>
          <w:szCs w:val="28"/>
        </w:rPr>
        <w:t xml:space="preserve"> </w:t>
      </w:r>
      <w:r w:rsidRPr="00376472">
        <w:rPr>
          <w:rFonts w:ascii="Arial" w:hAnsi="Arial" w:cs="Arial"/>
          <w:sz w:val="28"/>
          <w:szCs w:val="28"/>
        </w:rPr>
        <w:t>в</w:t>
      </w:r>
      <w:r w:rsidRPr="00376472">
        <w:rPr>
          <w:rFonts w:ascii="Arial" w:hAnsi="Arial" w:cs="Arial"/>
          <w:sz w:val="28"/>
          <w:szCs w:val="28"/>
        </w:rPr>
        <w:t xml:space="preserve"> </w:t>
      </w:r>
      <w:r w:rsidRPr="00376472">
        <w:rPr>
          <w:rFonts w:ascii="Arial" w:hAnsi="Arial" w:cs="Arial"/>
          <w:sz w:val="28"/>
          <w:szCs w:val="28"/>
        </w:rPr>
        <w:t>общем случае можно повысить точность</w:t>
      </w:r>
      <w:r w:rsidRPr="00376472">
        <w:rPr>
          <w:rFonts w:ascii="Arial" w:hAnsi="Arial" w:cs="Arial"/>
          <w:sz w:val="28"/>
          <w:szCs w:val="28"/>
        </w:rPr>
        <w:t xml:space="preserve"> </w:t>
      </w:r>
      <w:r w:rsidRPr="00376472">
        <w:rPr>
          <w:rFonts w:ascii="Arial" w:hAnsi="Arial" w:cs="Arial"/>
          <w:sz w:val="28"/>
          <w:szCs w:val="28"/>
        </w:rPr>
        <w:t>интерполяции</w:t>
      </w:r>
      <w:r w:rsidR="00376472" w:rsidRPr="00376472">
        <w:rPr>
          <w:rFonts w:ascii="Arial" w:hAnsi="Arial" w:cs="Arial"/>
          <w:sz w:val="28"/>
          <w:szCs w:val="28"/>
        </w:rPr>
        <w:t>?</w:t>
      </w:r>
    </w:p>
    <w:p w14:paraId="5271767B" w14:textId="0B5EB078" w:rsidR="00376472" w:rsidRDefault="00376472" w:rsidP="0037647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376472">
        <w:rPr>
          <w:rFonts w:ascii="Arial" w:hAnsi="Arial" w:cs="Arial"/>
          <w:sz w:val="28"/>
          <w:szCs w:val="28"/>
        </w:rPr>
        <w:t>Вместо одного полинома высокой степени на весь отрезок, отрезок разбивается на небольшие части, и на каждой части строится свой полином невысокой степени</w:t>
      </w:r>
    </w:p>
    <w:p w14:paraId="4AA4A630" w14:textId="77777777" w:rsidR="00376472" w:rsidRPr="00376472" w:rsidRDefault="00376472" w:rsidP="00376472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28E77EAC" w14:textId="77777777" w:rsidR="00B3171B" w:rsidRPr="00B3171B" w:rsidRDefault="00B3171B" w:rsidP="00B3171B">
      <w:pPr>
        <w:ind w:firstLine="708"/>
        <w:jc w:val="both"/>
        <w:rPr>
          <w:rFonts w:ascii="Arial" w:hAnsi="Arial" w:cs="Arial"/>
          <w:sz w:val="28"/>
          <w:szCs w:val="28"/>
        </w:rPr>
      </w:pPr>
    </w:p>
    <w:p w14:paraId="1EADE2F0" w14:textId="77777777" w:rsidR="00B3171B" w:rsidRPr="00B3171B" w:rsidRDefault="00B3171B">
      <w:pPr>
        <w:jc w:val="both"/>
        <w:rPr>
          <w:sz w:val="28"/>
          <w:szCs w:val="28"/>
        </w:rPr>
      </w:pPr>
    </w:p>
    <w:sectPr w:rsidR="00B3171B" w:rsidRPr="00B31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E5AA7"/>
    <w:multiLevelType w:val="hybridMultilevel"/>
    <w:tmpl w:val="E77054DA"/>
    <w:lvl w:ilvl="0" w:tplc="CDB2A98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D3"/>
    <w:rsid w:val="00376472"/>
    <w:rsid w:val="008E66D3"/>
    <w:rsid w:val="00947064"/>
    <w:rsid w:val="00B3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7AC5E"/>
  <w15:chartTrackingRefBased/>
  <w15:docId w15:val="{18572E93-A0D2-43CF-BC1A-88FB81243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1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Zvezdin</dc:creator>
  <cp:keywords/>
  <dc:description/>
  <cp:lastModifiedBy>Nikita Zvezdin</cp:lastModifiedBy>
  <cp:revision>3</cp:revision>
  <dcterms:created xsi:type="dcterms:W3CDTF">2025-10-07T05:30:00Z</dcterms:created>
  <dcterms:modified xsi:type="dcterms:W3CDTF">2025-10-07T05:41:00Z</dcterms:modified>
</cp:coreProperties>
</file>