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439C" w14:textId="5C4DC877" w:rsidR="003344AE" w:rsidRPr="00DE7B26" w:rsidRDefault="00284A7E" w:rsidP="006350C0">
      <w:pPr>
        <w:ind w:left="6300"/>
        <w:rPr>
          <w:rFonts w:ascii="Arial" w:hAnsi="Arial" w:cs="Arial"/>
          <w:b/>
          <w:sz w:val="18"/>
          <w:szCs w:val="18"/>
        </w:rPr>
      </w:pPr>
      <w:r>
        <w:rPr>
          <w:rFonts w:ascii="Garamond" w:hAnsi="Garamond"/>
          <w:noProof/>
          <w:lang w:eastAsia="ja-JP"/>
        </w:rPr>
        <w:drawing>
          <wp:anchor distT="0" distB="0" distL="114300" distR="114300" simplePos="0" relativeHeight="251657728" behindDoc="0" locked="0" layoutInCell="1" allowOverlap="1" wp14:anchorId="4E4FA874" wp14:editId="5102323A">
            <wp:simplePos x="0" y="0"/>
            <wp:positionH relativeFrom="column">
              <wp:posOffset>-228600</wp:posOffset>
            </wp:positionH>
            <wp:positionV relativeFrom="paragraph">
              <wp:posOffset>114300</wp:posOffset>
            </wp:positionV>
            <wp:extent cx="2082800" cy="518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82800" cy="518160"/>
                    </a:xfrm>
                    <a:prstGeom prst="rect">
                      <a:avLst/>
                    </a:prstGeom>
                    <a:noFill/>
                  </pic:spPr>
                </pic:pic>
              </a:graphicData>
            </a:graphic>
            <wp14:sizeRelH relativeFrom="page">
              <wp14:pctWidth>0</wp14:pctWidth>
            </wp14:sizeRelH>
            <wp14:sizeRelV relativeFrom="page">
              <wp14:pctHeight>0</wp14:pctHeight>
            </wp14:sizeRelV>
          </wp:anchor>
        </w:drawing>
      </w:r>
      <w:r w:rsidR="003344AE" w:rsidRPr="00DE7B26">
        <w:rPr>
          <w:rFonts w:ascii="Arial" w:hAnsi="Arial" w:cs="Arial"/>
          <w:b/>
          <w:sz w:val="18"/>
          <w:szCs w:val="18"/>
        </w:rPr>
        <w:t xml:space="preserve">Wharton </w:t>
      </w:r>
      <w:r w:rsidR="003344AE">
        <w:rPr>
          <w:rFonts w:ascii="Arial" w:hAnsi="Arial" w:cs="Arial"/>
          <w:b/>
          <w:sz w:val="18"/>
          <w:szCs w:val="18"/>
        </w:rPr>
        <w:t>Research Data Services</w:t>
      </w:r>
    </w:p>
    <w:p w14:paraId="610682D3" w14:textId="77777777" w:rsidR="003344AE" w:rsidRPr="00DE7B26" w:rsidRDefault="003344AE" w:rsidP="006350C0">
      <w:pPr>
        <w:ind w:left="6300"/>
        <w:rPr>
          <w:rFonts w:ascii="Arial" w:hAnsi="Arial" w:cs="Arial"/>
          <w:sz w:val="18"/>
          <w:szCs w:val="18"/>
        </w:rPr>
      </w:pPr>
      <w:r w:rsidRPr="00DE7B26">
        <w:rPr>
          <w:rFonts w:ascii="Arial" w:hAnsi="Arial" w:cs="Arial"/>
          <w:sz w:val="18"/>
          <w:szCs w:val="18"/>
        </w:rPr>
        <w:t>The Wharton School</w:t>
      </w:r>
    </w:p>
    <w:p w14:paraId="51D5B99C" w14:textId="77777777" w:rsidR="003344AE" w:rsidRDefault="003344AE" w:rsidP="006350C0">
      <w:pPr>
        <w:ind w:left="6300"/>
        <w:rPr>
          <w:rFonts w:ascii="Arial" w:hAnsi="Arial" w:cs="Arial"/>
          <w:sz w:val="18"/>
          <w:szCs w:val="18"/>
        </w:rPr>
      </w:pPr>
      <w:r w:rsidRPr="00DE7B26">
        <w:rPr>
          <w:rFonts w:ascii="Arial" w:hAnsi="Arial" w:cs="Arial"/>
          <w:sz w:val="18"/>
          <w:szCs w:val="18"/>
        </w:rPr>
        <w:t>University of Pennsylvania</w:t>
      </w:r>
    </w:p>
    <w:p w14:paraId="0F3E712A" w14:textId="77777777" w:rsidR="003344AE" w:rsidRPr="00DE7B26" w:rsidRDefault="003344AE" w:rsidP="006350C0">
      <w:pPr>
        <w:ind w:left="6300"/>
        <w:rPr>
          <w:rFonts w:ascii="Arial" w:hAnsi="Arial" w:cs="Arial"/>
          <w:sz w:val="18"/>
          <w:szCs w:val="18"/>
        </w:rPr>
      </w:pPr>
      <w:r>
        <w:rPr>
          <w:rFonts w:ascii="Arial" w:hAnsi="Arial" w:cs="Arial"/>
          <w:sz w:val="18"/>
          <w:szCs w:val="18"/>
        </w:rPr>
        <w:t>Suite 100 – St. Leonard’s Court</w:t>
      </w:r>
    </w:p>
    <w:p w14:paraId="6988036A" w14:textId="77777777" w:rsidR="003344AE" w:rsidRPr="00DE7B26" w:rsidRDefault="003344AE" w:rsidP="006350C0">
      <w:pPr>
        <w:ind w:left="6300"/>
        <w:rPr>
          <w:rFonts w:ascii="Arial" w:hAnsi="Arial" w:cs="Arial"/>
          <w:sz w:val="18"/>
          <w:szCs w:val="18"/>
        </w:rPr>
      </w:pPr>
      <w:r>
        <w:rPr>
          <w:rFonts w:ascii="Arial" w:hAnsi="Arial" w:cs="Arial"/>
          <w:sz w:val="18"/>
          <w:szCs w:val="18"/>
        </w:rPr>
        <w:t>3819 Chestnut St</w:t>
      </w:r>
    </w:p>
    <w:p w14:paraId="21F7EB53" w14:textId="77777777" w:rsidR="003344AE" w:rsidRPr="00DE7B26" w:rsidRDefault="003344AE" w:rsidP="006350C0">
      <w:pPr>
        <w:ind w:left="6300"/>
        <w:rPr>
          <w:rFonts w:ascii="Arial" w:hAnsi="Arial" w:cs="Arial"/>
          <w:sz w:val="18"/>
          <w:szCs w:val="18"/>
        </w:rPr>
      </w:pPr>
      <w:r w:rsidRPr="00DE7B26">
        <w:rPr>
          <w:rFonts w:ascii="Arial" w:hAnsi="Arial" w:cs="Arial"/>
          <w:sz w:val="18"/>
          <w:szCs w:val="18"/>
        </w:rPr>
        <w:t>Philadelphia, PA</w:t>
      </w:r>
      <w:r>
        <w:rPr>
          <w:rFonts w:ascii="Arial" w:hAnsi="Arial" w:cs="Arial"/>
          <w:sz w:val="18"/>
          <w:szCs w:val="18"/>
        </w:rPr>
        <w:t xml:space="preserve"> 19104</w:t>
      </w:r>
    </w:p>
    <w:p w14:paraId="3F0BA59F" w14:textId="77777777" w:rsidR="003344AE" w:rsidRPr="00DE7B26" w:rsidRDefault="003344AE" w:rsidP="006350C0">
      <w:pPr>
        <w:ind w:left="6300"/>
        <w:rPr>
          <w:rFonts w:ascii="Arial" w:hAnsi="Arial" w:cs="Arial"/>
          <w:sz w:val="18"/>
          <w:szCs w:val="18"/>
        </w:rPr>
      </w:pPr>
    </w:p>
    <w:p w14:paraId="3CDD8FC4" w14:textId="5D63D3AF" w:rsidR="003344AE" w:rsidRPr="006350C0" w:rsidRDefault="00FB3C55" w:rsidP="006350C0">
      <w:pPr>
        <w:ind w:left="6300"/>
        <w:rPr>
          <w:rFonts w:ascii="Arial" w:hAnsi="Arial" w:cs="Arial"/>
          <w:sz w:val="18"/>
          <w:szCs w:val="18"/>
        </w:rPr>
      </w:pPr>
      <w:r>
        <w:rPr>
          <w:rFonts w:ascii="Arial" w:hAnsi="Arial" w:cs="Arial"/>
          <w:sz w:val="18"/>
          <w:szCs w:val="18"/>
        </w:rPr>
        <w:t>610.721.7758</w:t>
      </w:r>
      <w:r w:rsidR="003344AE" w:rsidRPr="006350C0">
        <w:rPr>
          <w:rFonts w:ascii="Arial" w:hAnsi="Arial" w:cs="Arial"/>
          <w:sz w:val="18"/>
          <w:szCs w:val="18"/>
        </w:rPr>
        <w:t xml:space="preserve"> </w:t>
      </w:r>
    </w:p>
    <w:p w14:paraId="1AE1253A" w14:textId="39F76C97" w:rsidR="003344AE" w:rsidRPr="006350C0" w:rsidRDefault="00FB3C55" w:rsidP="006350C0">
      <w:pPr>
        <w:ind w:left="6300"/>
        <w:rPr>
          <w:rFonts w:ascii="Arial" w:hAnsi="Arial" w:cs="Arial"/>
          <w:sz w:val="18"/>
          <w:szCs w:val="18"/>
        </w:rPr>
      </w:pPr>
      <w:r>
        <w:rPr>
          <w:rFonts w:ascii="Arial" w:hAnsi="Arial" w:cs="Arial"/>
          <w:sz w:val="18"/>
          <w:szCs w:val="18"/>
        </w:rPr>
        <w:t>tallen</w:t>
      </w:r>
      <w:r w:rsidR="003344AE" w:rsidRPr="006350C0">
        <w:rPr>
          <w:rFonts w:ascii="Arial" w:hAnsi="Arial" w:cs="Arial"/>
          <w:sz w:val="18"/>
          <w:szCs w:val="18"/>
        </w:rPr>
        <w:t>@wharton.upenn.edu</w:t>
      </w:r>
    </w:p>
    <w:p w14:paraId="4A5DDF70" w14:textId="77777777" w:rsidR="003344AE" w:rsidRPr="006350C0" w:rsidRDefault="003344AE" w:rsidP="006350C0">
      <w:pPr>
        <w:ind w:left="6300"/>
        <w:rPr>
          <w:rFonts w:ascii="Arial" w:hAnsi="Arial" w:cs="Arial"/>
          <w:sz w:val="18"/>
          <w:szCs w:val="18"/>
        </w:rPr>
      </w:pPr>
    </w:p>
    <w:p w14:paraId="0E519C77" w14:textId="3EDA84D9" w:rsidR="003344AE" w:rsidRPr="006350C0" w:rsidRDefault="00FB3C55" w:rsidP="006350C0">
      <w:pPr>
        <w:ind w:left="6300"/>
        <w:rPr>
          <w:rFonts w:ascii="Arial" w:hAnsi="Arial" w:cs="Arial"/>
          <w:b/>
          <w:sz w:val="18"/>
          <w:szCs w:val="18"/>
        </w:rPr>
      </w:pPr>
      <w:r>
        <w:rPr>
          <w:rFonts w:ascii="Arial" w:hAnsi="Arial" w:cs="Arial"/>
          <w:b/>
          <w:sz w:val="18"/>
          <w:szCs w:val="18"/>
        </w:rPr>
        <w:t>Timothy Allen</w:t>
      </w:r>
      <w:r w:rsidR="003344AE" w:rsidRPr="006350C0">
        <w:rPr>
          <w:rFonts w:ascii="Arial" w:hAnsi="Arial" w:cs="Arial"/>
          <w:b/>
          <w:sz w:val="18"/>
          <w:szCs w:val="18"/>
        </w:rPr>
        <w:tab/>
      </w:r>
    </w:p>
    <w:p w14:paraId="6BEC2D5C" w14:textId="30F3527B" w:rsidR="003344AE" w:rsidRDefault="00FB3C55" w:rsidP="006350C0">
      <w:pPr>
        <w:ind w:left="6300"/>
        <w:rPr>
          <w:rFonts w:ascii="Arial" w:hAnsi="Arial" w:cs="Arial"/>
          <w:sz w:val="18"/>
          <w:szCs w:val="18"/>
        </w:rPr>
      </w:pPr>
      <w:r>
        <w:rPr>
          <w:rFonts w:ascii="Arial" w:hAnsi="Arial" w:cs="Arial"/>
          <w:sz w:val="18"/>
          <w:szCs w:val="18"/>
        </w:rPr>
        <w:t>IT Technical</w:t>
      </w:r>
      <w:r w:rsidR="003344AE">
        <w:rPr>
          <w:rFonts w:ascii="Arial" w:hAnsi="Arial" w:cs="Arial"/>
          <w:sz w:val="18"/>
          <w:szCs w:val="18"/>
        </w:rPr>
        <w:t xml:space="preserve"> Director</w:t>
      </w:r>
    </w:p>
    <w:p w14:paraId="5E952219" w14:textId="582A5844" w:rsidR="003344AE" w:rsidRPr="004D66BB" w:rsidRDefault="00FB3C55" w:rsidP="006350C0">
      <w:pPr>
        <w:rPr>
          <w:sz w:val="22"/>
          <w:szCs w:val="22"/>
        </w:rPr>
      </w:pPr>
      <w:r>
        <w:rPr>
          <w:sz w:val="22"/>
          <w:szCs w:val="22"/>
        </w:rPr>
        <w:t>August 2</w:t>
      </w:r>
      <w:r w:rsidRPr="00FB3C55">
        <w:rPr>
          <w:sz w:val="22"/>
          <w:szCs w:val="22"/>
          <w:vertAlign w:val="superscript"/>
        </w:rPr>
        <w:t>nd</w:t>
      </w:r>
      <w:r w:rsidR="003344AE">
        <w:rPr>
          <w:sz w:val="22"/>
          <w:szCs w:val="22"/>
        </w:rPr>
        <w:t>, 202</w:t>
      </w:r>
      <w:r w:rsidR="00284A7E">
        <w:rPr>
          <w:sz w:val="22"/>
          <w:szCs w:val="22"/>
        </w:rPr>
        <w:t>2</w:t>
      </w:r>
    </w:p>
    <w:p w14:paraId="1A4A06B4" w14:textId="77777777" w:rsidR="003344AE" w:rsidRPr="004D66BB" w:rsidRDefault="003344AE" w:rsidP="006350C0">
      <w:pPr>
        <w:rPr>
          <w:sz w:val="22"/>
          <w:szCs w:val="22"/>
        </w:rPr>
      </w:pPr>
    </w:p>
    <w:p w14:paraId="24EFF744" w14:textId="0FF3349E" w:rsidR="003344AE" w:rsidRPr="004D66BB" w:rsidRDefault="00FB3C55" w:rsidP="006350C0">
      <w:pPr>
        <w:rPr>
          <w:color w:val="000000"/>
          <w:sz w:val="20"/>
          <w:szCs w:val="20"/>
        </w:rPr>
      </w:pPr>
      <w:r>
        <w:rPr>
          <w:noProof/>
          <w:color w:val="000000"/>
          <w:sz w:val="20"/>
          <w:szCs w:val="20"/>
        </w:rPr>
        <w:t>Robert Zarazowski</w:t>
      </w:r>
    </w:p>
    <w:p w14:paraId="24EDB74F" w14:textId="508B1800" w:rsidR="003344AE" w:rsidRDefault="003344AE" w:rsidP="006350C0">
      <w:pPr>
        <w:rPr>
          <w:color w:val="000000"/>
          <w:sz w:val="20"/>
          <w:szCs w:val="20"/>
        </w:rPr>
      </w:pPr>
      <w:r w:rsidRPr="008D4540">
        <w:rPr>
          <w:color w:val="000000"/>
          <w:sz w:val="20"/>
          <w:szCs w:val="20"/>
        </w:rPr>
        <w:t>Wharton Research Data Services</w:t>
      </w:r>
      <w:r w:rsidRPr="008D4540">
        <w:rPr>
          <w:color w:val="000000"/>
          <w:sz w:val="20"/>
          <w:szCs w:val="20"/>
        </w:rPr>
        <w:br/>
      </w:r>
      <w:r w:rsidRPr="008D4540">
        <w:rPr>
          <w:color w:val="000000"/>
          <w:sz w:val="20"/>
          <w:szCs w:val="20"/>
        </w:rPr>
        <w:br/>
        <w:t>The Wharton School</w:t>
      </w:r>
      <w:r w:rsidRPr="008D4540">
        <w:rPr>
          <w:color w:val="000000"/>
          <w:sz w:val="20"/>
          <w:szCs w:val="20"/>
        </w:rPr>
        <w:br/>
        <w:t>University of Pennsylvania</w:t>
      </w:r>
      <w:r w:rsidRPr="008D4540">
        <w:rPr>
          <w:rFonts w:ascii="Verdana" w:hAnsi="Verdana"/>
          <w:color w:val="000000"/>
          <w:sz w:val="20"/>
          <w:szCs w:val="20"/>
        </w:rPr>
        <w:br/>
      </w:r>
      <w:r>
        <w:rPr>
          <w:color w:val="000000"/>
          <w:sz w:val="20"/>
          <w:szCs w:val="20"/>
        </w:rPr>
        <w:t xml:space="preserve">Suite </w:t>
      </w:r>
      <w:r w:rsidR="00284A7E">
        <w:rPr>
          <w:color w:val="000000"/>
          <w:sz w:val="20"/>
          <w:szCs w:val="20"/>
        </w:rPr>
        <w:t>1</w:t>
      </w:r>
      <w:r>
        <w:rPr>
          <w:color w:val="000000"/>
          <w:sz w:val="20"/>
          <w:szCs w:val="20"/>
        </w:rPr>
        <w:t>00 – St. Leonard’s Court</w:t>
      </w:r>
    </w:p>
    <w:p w14:paraId="4E9E0FBD" w14:textId="77777777" w:rsidR="003344AE" w:rsidRDefault="003344AE" w:rsidP="006350C0">
      <w:pPr>
        <w:rPr>
          <w:color w:val="000000"/>
          <w:sz w:val="20"/>
          <w:szCs w:val="20"/>
        </w:rPr>
      </w:pPr>
      <w:r>
        <w:rPr>
          <w:color w:val="000000"/>
          <w:sz w:val="20"/>
          <w:szCs w:val="20"/>
        </w:rPr>
        <w:t>3819 Chestnut St.</w:t>
      </w:r>
    </w:p>
    <w:p w14:paraId="20CEAEC9" w14:textId="77777777" w:rsidR="003344AE" w:rsidRDefault="003344AE" w:rsidP="006350C0">
      <w:pPr>
        <w:rPr>
          <w:color w:val="000000"/>
          <w:sz w:val="20"/>
          <w:szCs w:val="20"/>
        </w:rPr>
      </w:pPr>
      <w:r w:rsidRPr="008D4540">
        <w:rPr>
          <w:color w:val="000000"/>
          <w:sz w:val="20"/>
          <w:szCs w:val="20"/>
        </w:rPr>
        <w:t>Philadelphia, PA 19104</w:t>
      </w:r>
    </w:p>
    <w:p w14:paraId="341428CA" w14:textId="77777777" w:rsidR="003344AE" w:rsidRPr="008D4540" w:rsidRDefault="003344AE" w:rsidP="006350C0">
      <w:pPr>
        <w:rPr>
          <w:sz w:val="20"/>
          <w:szCs w:val="20"/>
        </w:rPr>
      </w:pPr>
    </w:p>
    <w:p w14:paraId="046DAA13" w14:textId="0B41879F" w:rsidR="003344AE" w:rsidRDefault="003344AE" w:rsidP="006350C0">
      <w:pPr>
        <w:rPr>
          <w:sz w:val="20"/>
          <w:szCs w:val="20"/>
        </w:rPr>
      </w:pPr>
      <w:r>
        <w:rPr>
          <w:sz w:val="20"/>
          <w:szCs w:val="20"/>
        </w:rPr>
        <w:t xml:space="preserve">Dear </w:t>
      </w:r>
      <w:r w:rsidR="00FB3C55">
        <w:rPr>
          <w:sz w:val="20"/>
          <w:szCs w:val="20"/>
        </w:rPr>
        <w:t>Bob</w:t>
      </w:r>
      <w:r>
        <w:rPr>
          <w:sz w:val="20"/>
          <w:szCs w:val="20"/>
        </w:rPr>
        <w:t>:</w:t>
      </w:r>
    </w:p>
    <w:p w14:paraId="7E224276" w14:textId="6BFCA62B" w:rsidR="003344AE" w:rsidRDefault="003344AE" w:rsidP="006350C0">
      <w:pPr>
        <w:rPr>
          <w:sz w:val="20"/>
          <w:szCs w:val="20"/>
        </w:rPr>
      </w:pPr>
    </w:p>
    <w:p w14:paraId="567F9D6E" w14:textId="72E5DFE3" w:rsidR="00FB3C55" w:rsidRDefault="009D6E50" w:rsidP="006350C0">
      <w:pPr>
        <w:rPr>
          <w:sz w:val="20"/>
          <w:szCs w:val="20"/>
        </w:rPr>
      </w:pPr>
      <w:r>
        <w:rPr>
          <w:sz w:val="20"/>
          <w:szCs w:val="20"/>
        </w:rPr>
        <w:t>Thank you for reviewing my application for WRDS Principal Engineer. The position feels like it would be a perfect fit for my skillset in the next stage of my career.</w:t>
      </w:r>
    </w:p>
    <w:p w14:paraId="77CAEE6A" w14:textId="3F294887" w:rsidR="009D6E50" w:rsidRDefault="009D6E50" w:rsidP="006350C0">
      <w:pPr>
        <w:rPr>
          <w:sz w:val="20"/>
          <w:szCs w:val="20"/>
        </w:rPr>
      </w:pPr>
    </w:p>
    <w:p w14:paraId="2DD02BCD" w14:textId="1A47B25E" w:rsidR="009D6E50" w:rsidRDefault="009D6E50" w:rsidP="006350C0">
      <w:pPr>
        <w:rPr>
          <w:sz w:val="20"/>
          <w:szCs w:val="20"/>
        </w:rPr>
      </w:pPr>
      <w:r>
        <w:rPr>
          <w:sz w:val="20"/>
          <w:szCs w:val="20"/>
        </w:rPr>
        <w:t xml:space="preserve">In my thirteen years at WRDS, I have led </w:t>
      </w:r>
      <w:r w:rsidR="008F50EC">
        <w:rPr>
          <w:sz w:val="20"/>
          <w:szCs w:val="20"/>
        </w:rPr>
        <w:t xml:space="preserve">many </w:t>
      </w:r>
      <w:r>
        <w:rPr>
          <w:sz w:val="20"/>
          <w:szCs w:val="20"/>
        </w:rPr>
        <w:t>effort</w:t>
      </w:r>
      <w:r w:rsidR="008F50EC">
        <w:rPr>
          <w:sz w:val="20"/>
          <w:szCs w:val="20"/>
        </w:rPr>
        <w:t>s</w:t>
      </w:r>
      <w:r>
        <w:rPr>
          <w:sz w:val="20"/>
          <w:szCs w:val="20"/>
        </w:rPr>
        <w:t xml:space="preserve"> </w:t>
      </w:r>
      <w:r w:rsidR="00CE64DB">
        <w:rPr>
          <w:sz w:val="20"/>
          <w:szCs w:val="20"/>
        </w:rPr>
        <w:t xml:space="preserve">to </w:t>
      </w:r>
      <w:r>
        <w:rPr>
          <w:sz w:val="20"/>
          <w:szCs w:val="20"/>
        </w:rPr>
        <w:t xml:space="preserve">introduce new technologies that </w:t>
      </w:r>
      <w:r w:rsidR="00CE64DB">
        <w:rPr>
          <w:sz w:val="20"/>
          <w:szCs w:val="20"/>
        </w:rPr>
        <w:t>have</w:t>
      </w:r>
      <w:r>
        <w:rPr>
          <w:sz w:val="20"/>
          <w:szCs w:val="20"/>
        </w:rPr>
        <w:t xml:space="preserve"> enhance</w:t>
      </w:r>
      <w:r w:rsidR="00CE64DB">
        <w:rPr>
          <w:sz w:val="20"/>
          <w:szCs w:val="20"/>
        </w:rPr>
        <w:t>d</w:t>
      </w:r>
      <w:r>
        <w:rPr>
          <w:sz w:val="20"/>
          <w:szCs w:val="20"/>
        </w:rPr>
        <w:t xml:space="preserve"> the WRDS platform. I have </w:t>
      </w:r>
      <w:r w:rsidR="00CE64DB">
        <w:rPr>
          <w:sz w:val="20"/>
          <w:szCs w:val="20"/>
        </w:rPr>
        <w:t>taken these efforts very seriously</w:t>
      </w:r>
      <w:r>
        <w:rPr>
          <w:sz w:val="20"/>
          <w:szCs w:val="20"/>
        </w:rPr>
        <w:t xml:space="preserve">, as I know they impact not just our staff, but </w:t>
      </w:r>
      <w:r w:rsidR="008F50EC">
        <w:rPr>
          <w:sz w:val="20"/>
          <w:szCs w:val="20"/>
        </w:rPr>
        <w:t>hundreds</w:t>
      </w:r>
      <w:r>
        <w:rPr>
          <w:sz w:val="20"/>
          <w:szCs w:val="20"/>
        </w:rPr>
        <w:t xml:space="preserve"> of thousands of users across the world. Over the past decade, </w:t>
      </w:r>
      <w:r w:rsidR="00482D85">
        <w:rPr>
          <w:sz w:val="20"/>
          <w:szCs w:val="20"/>
        </w:rPr>
        <w:t xml:space="preserve">I evangelized </w:t>
      </w:r>
      <w:r w:rsidR="002D2AB0">
        <w:rPr>
          <w:sz w:val="20"/>
          <w:szCs w:val="20"/>
        </w:rPr>
        <w:t>the four</w:t>
      </w:r>
      <w:r w:rsidR="00482D85">
        <w:rPr>
          <w:sz w:val="20"/>
          <w:szCs w:val="20"/>
        </w:rPr>
        <w:t xml:space="preserve"> </w:t>
      </w:r>
      <w:r w:rsidR="00F01D38">
        <w:rPr>
          <w:sz w:val="20"/>
          <w:szCs w:val="20"/>
        </w:rPr>
        <w:t xml:space="preserve">major </w:t>
      </w:r>
      <w:r w:rsidR="00482D85">
        <w:rPr>
          <w:sz w:val="20"/>
          <w:szCs w:val="20"/>
        </w:rPr>
        <w:t xml:space="preserve">technologies that now make the core of the WRDS platform: Python, Django, Wagtail, and PostgreSQL. </w:t>
      </w:r>
      <w:r w:rsidR="00CE64DB">
        <w:rPr>
          <w:sz w:val="20"/>
          <w:szCs w:val="20"/>
        </w:rPr>
        <w:t>M</w:t>
      </w:r>
      <w:r w:rsidR="00482D85">
        <w:rPr>
          <w:sz w:val="20"/>
          <w:szCs w:val="20"/>
        </w:rPr>
        <w:t>oving our platform</w:t>
      </w:r>
      <w:r w:rsidR="00CE64DB">
        <w:rPr>
          <w:sz w:val="20"/>
          <w:szCs w:val="20"/>
        </w:rPr>
        <w:t>s</w:t>
      </w:r>
      <w:r w:rsidR="00482D85">
        <w:rPr>
          <w:sz w:val="20"/>
          <w:szCs w:val="20"/>
        </w:rPr>
        <w:t xml:space="preserve"> to these technologies has allowed WRDS to be ahead of the curve for modern research. Python is currently the top language in the world, particularly in the research and analytics space. PostgreSQL is quickly becoming the database of choice for many researchers, and Django and Wagtail have given us the </w:t>
      </w:r>
      <w:r w:rsidR="00CE64DB">
        <w:rPr>
          <w:sz w:val="20"/>
          <w:szCs w:val="20"/>
        </w:rPr>
        <w:t>ability</w:t>
      </w:r>
      <w:r w:rsidR="00482D85">
        <w:rPr>
          <w:sz w:val="20"/>
          <w:szCs w:val="20"/>
        </w:rPr>
        <w:t xml:space="preserve"> to develop features on par with the biggest tech companies in the world.</w:t>
      </w:r>
    </w:p>
    <w:p w14:paraId="41C1FF99" w14:textId="4A777609" w:rsidR="008F50EC" w:rsidRDefault="008F50EC" w:rsidP="006350C0">
      <w:pPr>
        <w:rPr>
          <w:sz w:val="20"/>
          <w:szCs w:val="20"/>
        </w:rPr>
      </w:pPr>
    </w:p>
    <w:p w14:paraId="63F80EDC" w14:textId="7DBBA3E3" w:rsidR="008F50EC" w:rsidRDefault="00CE64DB" w:rsidP="006350C0">
      <w:pPr>
        <w:rPr>
          <w:sz w:val="20"/>
          <w:szCs w:val="20"/>
        </w:rPr>
      </w:pPr>
      <w:r>
        <w:rPr>
          <w:sz w:val="20"/>
          <w:szCs w:val="20"/>
        </w:rPr>
        <w:t>Many of our current features</w:t>
      </w:r>
      <w:r w:rsidR="008F50EC">
        <w:rPr>
          <w:sz w:val="20"/>
          <w:szCs w:val="20"/>
        </w:rPr>
        <w:t xml:space="preserve"> would not be possible if we had not chosen the Python ecosystem, which is the </w:t>
      </w:r>
      <w:r>
        <w:rPr>
          <w:sz w:val="20"/>
          <w:szCs w:val="20"/>
        </w:rPr>
        <w:t>engine</w:t>
      </w:r>
      <w:r w:rsidR="008F50EC">
        <w:rPr>
          <w:sz w:val="20"/>
          <w:szCs w:val="20"/>
        </w:rPr>
        <w:t xml:space="preserve"> of analytics, text analysis, natural language processing, machine learning, and artificial intelligence. </w:t>
      </w:r>
      <w:r w:rsidR="00A675FE">
        <w:rPr>
          <w:sz w:val="20"/>
          <w:szCs w:val="20"/>
        </w:rPr>
        <w:t xml:space="preserve">I was </w:t>
      </w:r>
      <w:r>
        <w:rPr>
          <w:sz w:val="20"/>
          <w:szCs w:val="20"/>
        </w:rPr>
        <w:t>a</w:t>
      </w:r>
      <w:r w:rsidR="00A675FE">
        <w:rPr>
          <w:sz w:val="20"/>
          <w:szCs w:val="20"/>
        </w:rPr>
        <w:t xml:space="preserve"> champion for Python as part of Wharton’s </w:t>
      </w:r>
      <w:proofErr w:type="spellStart"/>
      <w:r w:rsidR="00A675FE">
        <w:rPr>
          <w:sz w:val="20"/>
          <w:szCs w:val="20"/>
        </w:rPr>
        <w:t>DevTAP</w:t>
      </w:r>
      <w:proofErr w:type="spellEnd"/>
      <w:r w:rsidR="00A675FE">
        <w:rPr>
          <w:sz w:val="20"/>
          <w:szCs w:val="20"/>
        </w:rPr>
        <w:t xml:space="preserve"> process in 2013 – </w:t>
      </w:r>
      <w:r w:rsidR="00F065C9">
        <w:rPr>
          <w:sz w:val="20"/>
          <w:szCs w:val="20"/>
        </w:rPr>
        <w:t>2014 and</w:t>
      </w:r>
      <w:r w:rsidR="00A675FE">
        <w:rPr>
          <w:sz w:val="20"/>
          <w:szCs w:val="20"/>
        </w:rPr>
        <w:t xml:space="preserve"> </w:t>
      </w:r>
      <w:r>
        <w:rPr>
          <w:sz w:val="20"/>
          <w:szCs w:val="20"/>
        </w:rPr>
        <w:t xml:space="preserve">taking </w:t>
      </w:r>
      <w:r w:rsidR="00A675FE">
        <w:rPr>
          <w:sz w:val="20"/>
          <w:szCs w:val="20"/>
        </w:rPr>
        <w:t>this new role would allow me to continue to bring exciting new technologies to WRDS and Wharton, while still mentoring junior engineers, a role I have always enjoyed.</w:t>
      </w:r>
    </w:p>
    <w:p w14:paraId="562909D8" w14:textId="7F6B8206" w:rsidR="00482D85" w:rsidRDefault="00482D85" w:rsidP="006350C0">
      <w:pPr>
        <w:rPr>
          <w:sz w:val="20"/>
          <w:szCs w:val="20"/>
        </w:rPr>
      </w:pPr>
    </w:p>
    <w:p w14:paraId="5A682939" w14:textId="6F258783" w:rsidR="00482D85" w:rsidRDefault="00482D85" w:rsidP="006350C0">
      <w:pPr>
        <w:rPr>
          <w:sz w:val="20"/>
          <w:szCs w:val="20"/>
        </w:rPr>
      </w:pPr>
      <w:r>
        <w:rPr>
          <w:sz w:val="20"/>
          <w:szCs w:val="20"/>
        </w:rPr>
        <w:t>In addition, I maintain relationships with the communities of the technologies we use. I’m a member of both the Python Software Foundation and the Django Software Foundation.</w:t>
      </w:r>
      <w:r w:rsidR="001E6B03">
        <w:rPr>
          <w:sz w:val="20"/>
          <w:szCs w:val="20"/>
        </w:rPr>
        <w:t xml:space="preserve"> I brought </w:t>
      </w:r>
      <w:proofErr w:type="spellStart"/>
      <w:r w:rsidR="001E6B03">
        <w:rPr>
          <w:sz w:val="20"/>
          <w:szCs w:val="20"/>
        </w:rPr>
        <w:t>DjangoCon</w:t>
      </w:r>
      <w:proofErr w:type="spellEnd"/>
      <w:r w:rsidR="001E6B03">
        <w:rPr>
          <w:sz w:val="20"/>
          <w:szCs w:val="20"/>
        </w:rPr>
        <w:t xml:space="preserve"> US to Philadelphia and Wharton in 2016. I am an organizer of the Philly Python Users Group and the Philly PostgreSQL Users </w:t>
      </w:r>
      <w:r w:rsidR="002D5D3C">
        <w:rPr>
          <w:sz w:val="20"/>
          <w:szCs w:val="20"/>
        </w:rPr>
        <w:t>Group and</w:t>
      </w:r>
      <w:r w:rsidR="001E6B03">
        <w:rPr>
          <w:sz w:val="20"/>
          <w:szCs w:val="20"/>
        </w:rPr>
        <w:t xml:space="preserve"> have spoken at conferences across the world on a variety of topics, related to the innovative work we get to do at WRDS.</w:t>
      </w:r>
      <w:r w:rsidR="002D5D3C">
        <w:rPr>
          <w:sz w:val="20"/>
          <w:szCs w:val="20"/>
        </w:rPr>
        <w:t xml:space="preserve"> These relationships and my public profile have allowed me to recruit some of our </w:t>
      </w:r>
      <w:r w:rsidR="00CE64DB">
        <w:rPr>
          <w:sz w:val="20"/>
          <w:szCs w:val="20"/>
        </w:rPr>
        <w:t>most effective</w:t>
      </w:r>
      <w:r w:rsidR="002D5D3C">
        <w:rPr>
          <w:sz w:val="20"/>
          <w:szCs w:val="20"/>
        </w:rPr>
        <w:t xml:space="preserve"> staff, including Muk Rao, Ryan Sullivan, and Noel Victor at WRDS, and many more at Wharton Computing. I have developed friendships with the leading open-source developers of all four of our core products, allowing us to have the inside track on new features, and a voice in the room when product roadmaps are being discussed.</w:t>
      </w:r>
    </w:p>
    <w:p w14:paraId="027CB067" w14:textId="048817B1" w:rsidR="002D5D3C" w:rsidRDefault="002D5D3C" w:rsidP="006350C0">
      <w:pPr>
        <w:rPr>
          <w:sz w:val="20"/>
          <w:szCs w:val="20"/>
        </w:rPr>
      </w:pPr>
    </w:p>
    <w:p w14:paraId="7401A496" w14:textId="3D4DC759" w:rsidR="002D5D3C" w:rsidRPr="00AE42B4" w:rsidRDefault="002D5D3C" w:rsidP="006350C0">
      <w:pPr>
        <w:rPr>
          <w:sz w:val="20"/>
          <w:szCs w:val="20"/>
        </w:rPr>
      </w:pPr>
      <w:r>
        <w:rPr>
          <w:sz w:val="20"/>
          <w:szCs w:val="20"/>
        </w:rPr>
        <w:t>I have thoroughly enjoyed my thirteen years at Penn, Wharton, and WRDS, and this position will allow me to take the next logical step in my career, while remaining in the division where I have always been extremely happy. I look forward to discussing the position with you.</w:t>
      </w:r>
    </w:p>
    <w:p w14:paraId="4CDFF91C" w14:textId="77777777" w:rsidR="003344AE" w:rsidRDefault="003344AE" w:rsidP="006350C0">
      <w:pPr>
        <w:rPr>
          <w:sz w:val="20"/>
          <w:szCs w:val="20"/>
        </w:rPr>
      </w:pPr>
    </w:p>
    <w:p w14:paraId="476482E2" w14:textId="77777777" w:rsidR="003344AE" w:rsidRDefault="003344AE" w:rsidP="006350C0">
      <w:pPr>
        <w:rPr>
          <w:sz w:val="20"/>
          <w:szCs w:val="20"/>
        </w:rPr>
      </w:pPr>
      <w:r>
        <w:rPr>
          <w:sz w:val="20"/>
          <w:szCs w:val="20"/>
        </w:rPr>
        <w:t>Thank You.</w:t>
      </w:r>
    </w:p>
    <w:p w14:paraId="75FDFE87" w14:textId="77777777" w:rsidR="003344AE" w:rsidRDefault="003344AE" w:rsidP="006350C0">
      <w:pPr>
        <w:rPr>
          <w:sz w:val="20"/>
          <w:szCs w:val="20"/>
        </w:rPr>
      </w:pPr>
    </w:p>
    <w:p w14:paraId="2C1A667F" w14:textId="77777777" w:rsidR="003344AE" w:rsidRDefault="003344AE" w:rsidP="006350C0">
      <w:pPr>
        <w:rPr>
          <w:sz w:val="20"/>
          <w:szCs w:val="20"/>
        </w:rPr>
      </w:pPr>
    </w:p>
    <w:p w14:paraId="0BDAEDE2" w14:textId="5412F383" w:rsidR="003344AE" w:rsidRDefault="003344AE" w:rsidP="006350C0">
      <w:pPr>
        <w:rPr>
          <w:sz w:val="20"/>
          <w:szCs w:val="20"/>
        </w:rPr>
      </w:pPr>
    </w:p>
    <w:p w14:paraId="68E49F1C" w14:textId="77777777" w:rsidR="003344AE" w:rsidRDefault="003344AE" w:rsidP="006350C0">
      <w:pPr>
        <w:rPr>
          <w:sz w:val="20"/>
          <w:szCs w:val="20"/>
        </w:rPr>
      </w:pPr>
    </w:p>
    <w:p w14:paraId="25B8F53A" w14:textId="2257A037" w:rsidR="003344AE" w:rsidRDefault="009D6E50" w:rsidP="006350C0">
      <w:pPr>
        <w:rPr>
          <w:sz w:val="20"/>
          <w:szCs w:val="20"/>
        </w:rPr>
      </w:pPr>
      <w:r>
        <w:rPr>
          <w:sz w:val="20"/>
          <w:szCs w:val="20"/>
        </w:rPr>
        <w:t>Timothy Allen</w:t>
      </w:r>
    </w:p>
    <w:p w14:paraId="43A475CE" w14:textId="0877464F" w:rsidR="003344AE" w:rsidRDefault="009D6E50" w:rsidP="006350C0">
      <w:pPr>
        <w:rPr>
          <w:sz w:val="20"/>
          <w:szCs w:val="20"/>
        </w:rPr>
      </w:pPr>
      <w:r>
        <w:rPr>
          <w:sz w:val="20"/>
          <w:szCs w:val="20"/>
        </w:rPr>
        <w:t>IT Technical Director</w:t>
      </w:r>
    </w:p>
    <w:p w14:paraId="30E95C4D" w14:textId="01D7A4A3" w:rsidR="003344AE" w:rsidRDefault="003344AE">
      <w:r>
        <w:rPr>
          <w:sz w:val="20"/>
          <w:szCs w:val="20"/>
        </w:rPr>
        <w:t>Wharton Research Data Services</w:t>
      </w:r>
    </w:p>
    <w:sectPr w:rsidR="003344AE" w:rsidSect="003344AE">
      <w:type w:val="continuous"/>
      <w:pgSz w:w="12240" w:h="15840"/>
      <w:pgMar w:top="864" w:right="864" w:bottom="864"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C0"/>
    <w:rsid w:val="000047A4"/>
    <w:rsid w:val="000D5BB5"/>
    <w:rsid w:val="00103B44"/>
    <w:rsid w:val="00121C4A"/>
    <w:rsid w:val="00196EC7"/>
    <w:rsid w:val="001D54AF"/>
    <w:rsid w:val="001E6B03"/>
    <w:rsid w:val="00216E8C"/>
    <w:rsid w:val="00220701"/>
    <w:rsid w:val="00284A7E"/>
    <w:rsid w:val="002C7A18"/>
    <w:rsid w:val="002D2AB0"/>
    <w:rsid w:val="002D5D3C"/>
    <w:rsid w:val="002F2DEB"/>
    <w:rsid w:val="003344AE"/>
    <w:rsid w:val="0036214E"/>
    <w:rsid w:val="00367755"/>
    <w:rsid w:val="0038766F"/>
    <w:rsid w:val="003A21DD"/>
    <w:rsid w:val="003B4F46"/>
    <w:rsid w:val="003C636A"/>
    <w:rsid w:val="00463921"/>
    <w:rsid w:val="00465EA9"/>
    <w:rsid w:val="00482D85"/>
    <w:rsid w:val="004C2455"/>
    <w:rsid w:val="004D66BB"/>
    <w:rsid w:val="004F48FA"/>
    <w:rsid w:val="005325BC"/>
    <w:rsid w:val="005525F0"/>
    <w:rsid w:val="00576872"/>
    <w:rsid w:val="00581B5F"/>
    <w:rsid w:val="00595789"/>
    <w:rsid w:val="005A3BC8"/>
    <w:rsid w:val="005C1ACE"/>
    <w:rsid w:val="005F7709"/>
    <w:rsid w:val="00630DB1"/>
    <w:rsid w:val="006350C0"/>
    <w:rsid w:val="00664A12"/>
    <w:rsid w:val="00673C28"/>
    <w:rsid w:val="00697315"/>
    <w:rsid w:val="006C5440"/>
    <w:rsid w:val="006E6906"/>
    <w:rsid w:val="006F7A20"/>
    <w:rsid w:val="00704984"/>
    <w:rsid w:val="007215AF"/>
    <w:rsid w:val="007228EB"/>
    <w:rsid w:val="00750FC9"/>
    <w:rsid w:val="00766112"/>
    <w:rsid w:val="00786F62"/>
    <w:rsid w:val="00793DE0"/>
    <w:rsid w:val="007A49BC"/>
    <w:rsid w:val="007B4E5D"/>
    <w:rsid w:val="007C74EE"/>
    <w:rsid w:val="007E74BB"/>
    <w:rsid w:val="007F10D7"/>
    <w:rsid w:val="00800217"/>
    <w:rsid w:val="00814B6F"/>
    <w:rsid w:val="00823FE3"/>
    <w:rsid w:val="008245B4"/>
    <w:rsid w:val="008570EC"/>
    <w:rsid w:val="00867EF4"/>
    <w:rsid w:val="008B79C6"/>
    <w:rsid w:val="008F50EC"/>
    <w:rsid w:val="009319F9"/>
    <w:rsid w:val="0095098E"/>
    <w:rsid w:val="0095633D"/>
    <w:rsid w:val="00981941"/>
    <w:rsid w:val="009A3622"/>
    <w:rsid w:val="009C4451"/>
    <w:rsid w:val="009D6E50"/>
    <w:rsid w:val="009F5F77"/>
    <w:rsid w:val="00A072D1"/>
    <w:rsid w:val="00A50A86"/>
    <w:rsid w:val="00A54F1A"/>
    <w:rsid w:val="00A6123D"/>
    <w:rsid w:val="00A675FE"/>
    <w:rsid w:val="00AE42B4"/>
    <w:rsid w:val="00AF721F"/>
    <w:rsid w:val="00B03515"/>
    <w:rsid w:val="00B22EC0"/>
    <w:rsid w:val="00B41642"/>
    <w:rsid w:val="00B85D21"/>
    <w:rsid w:val="00BB0F2E"/>
    <w:rsid w:val="00BB6BD8"/>
    <w:rsid w:val="00BC0413"/>
    <w:rsid w:val="00BC0AFB"/>
    <w:rsid w:val="00BE42F6"/>
    <w:rsid w:val="00C358EB"/>
    <w:rsid w:val="00C378AD"/>
    <w:rsid w:val="00C42E51"/>
    <w:rsid w:val="00C5186D"/>
    <w:rsid w:val="00C7779A"/>
    <w:rsid w:val="00C810DF"/>
    <w:rsid w:val="00CA1F93"/>
    <w:rsid w:val="00CC6B4F"/>
    <w:rsid w:val="00CD11EA"/>
    <w:rsid w:val="00CE64DB"/>
    <w:rsid w:val="00CF3E40"/>
    <w:rsid w:val="00D16CF6"/>
    <w:rsid w:val="00D752BF"/>
    <w:rsid w:val="00D93AA5"/>
    <w:rsid w:val="00DE7B17"/>
    <w:rsid w:val="00E333D1"/>
    <w:rsid w:val="00E375E1"/>
    <w:rsid w:val="00EC131C"/>
    <w:rsid w:val="00F01D38"/>
    <w:rsid w:val="00F065C9"/>
    <w:rsid w:val="00F14D9D"/>
    <w:rsid w:val="00F27820"/>
    <w:rsid w:val="00F63A6A"/>
    <w:rsid w:val="00F75397"/>
    <w:rsid w:val="00F97C74"/>
    <w:rsid w:val="00FB3C55"/>
    <w:rsid w:val="00FC11F4"/>
    <w:rsid w:val="00FE3AD3"/>
    <w:rsid w:val="00FF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A8B01"/>
  <w15:chartTrackingRefBased/>
  <w15:docId w15:val="{84CD0136-B5CA-4529-B67A-D65D9E93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0C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bz">
    <w:name w:val="bobz"/>
    <w:semiHidden/>
    <w:rsid w:val="006350C0"/>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7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Wharton Research Data Services</vt:lpstr>
    </vt:vector>
  </TitlesOfParts>
  <Company>University of Pennsylvania</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Research Data Services</dc:title>
  <dc:subject/>
  <dc:creator>bobz</dc:creator>
  <cp:keywords/>
  <cp:lastModifiedBy>Allen (he/him), Tim</cp:lastModifiedBy>
  <cp:revision>5</cp:revision>
  <cp:lastPrinted>2008-12-09T21:05:00Z</cp:lastPrinted>
  <dcterms:created xsi:type="dcterms:W3CDTF">2022-08-03T14:41:00Z</dcterms:created>
  <dcterms:modified xsi:type="dcterms:W3CDTF">2022-08-12T20:28:00Z</dcterms:modified>
</cp:coreProperties>
</file>