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186A1">
      <w:pPr>
        <w:pStyle w:val="Title"/>
        <w:jc w:val="center"/>
        <w:rPr>
          <w:rFonts w:ascii="Garamond" w:cs="Garamond" w:eastAsia="Garamond" w:hAnsi="Garamond"/>
          <w:b w:val="1"/>
          <w:bCs w:val="1"/>
          <w:sz w:val="48"/>
          <w:szCs w:val="48"/>
        </w:rPr>
      </w:pPr>
      <w:r>
        <w:rPr>
          <w:rFonts w:ascii="Garamond" w:cs="Garamond" w:eastAsia="Garamond" w:hAnsi="Garamond"/>
          <w:rtl w:val="0"/>
          <w:lang w:val="uk-UA"/>
          <w:b w:val="1"/>
          <w:sz w:val="48"/>
          <w:szCs w:val="48"/>
        </w:rPr>
        <w:t xml:space="preserve">АНКЕТА КЛІЄНТА</w:t>
      </w:r>
    </w:p>
    <w:p w14:paraId="000186A2">
      <w:pPr>
        <w:jc w:val="both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0"/>
          <w:lang w:val="uk-UA"/>
          <w:b w:val="1"/>
        </w:rPr>
        <w:t xml:space="preserve">Кому: </w:t>
      </w:r>
      <w:r>
        <w:rPr>
          <w:rFonts w:ascii="Garamond" w:cs="Garamond" w:eastAsia="Garamond" w:hAnsi="Garamond"/>
          <w:rtl w:val="0"/>
          <w:lang w:val="uk-UA"/>
        </w:rPr>
        <w:t xml:space="preserve">{{ІМʼЯ_РЕЦЕНЗЕНТА}}</w:t>
      </w:r>
    </w:p>
    <w:p w14:paraId="000186A3">
      <w:pPr>
        <w:jc w:val="both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0"/>
          <w:lang w:val="uk-UA"/>
          <w:b w:val="1"/>
        </w:rPr>
        <w:t xml:space="preserve">Від кого: </w:t>
      </w:r>
      <w:sdt>
        <w:sdtPr>
          <w:alias w:val="ПІБ клієнта"/>
          <w:tag w:val="ПІБ_КЛІЄНТА"/>
          <w:id w:val="1001"/>
          <w:showingPlcHdr/>
          <w:text/>
        </w:sdtPr>
        <w:sdtContent>
          <w:r>
            <w:rPr>
              <w:rFonts w:ascii="Garamond" w:cs="Garamond" w:eastAsia="Garamond" w:hAnsi="Garamond"/>
              <w:rtl w:val="0"/>
              <w:lang w:val="uk-UA"/>
            </w:rPr>
            <w:t xml:space="preserve">[Введіть ПІБ клієнта]</w:t>
          </w:r>
        </w:sdtContent>
      </w:sdt>
    </w:p>
    <w:p w14:paraId="000186A4">
      <w:pPr>
        <w:jc w:val="both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0"/>
          <w:lang w:val="uk-UA"/>
          <w:b w:val="1"/>
        </w:rPr>
        <w:t xml:space="preserve">Дата: </w:t>
      </w:r>
      <w:r>
        <w:rPr>
          <w:rFonts w:ascii="Garamond" w:cs="Garamond" w:eastAsia="Garamond" w:hAnsi="Garamond"/>
          <w:rtl w:val="0"/>
          <w:lang w:val="uk-UA"/>
        </w:rPr>
        <w:t xml:space="preserve">[[ДАТА_АНКЕТИ]]</w:t>
      </w:r>
    </w:p>
    <w:p w14:paraId="000186A5">
      <w:pPr>
        <w:pBdr>
          <w:bottom w:color="000000" w:space="1" w:sz="6" w:val="single"/>
        </w:pBdr>
        <w:jc w:val="both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0"/>
          <w:lang w:val="uk-UA"/>
          <w:b w:val="1"/>
        </w:rPr>
        <w:t xml:space="preserve">Щодо: </w:t>
      </w:r>
      <w:r>
        <w:rPr>
          <w:rFonts w:ascii="Garamond" w:cs="Garamond" w:eastAsia="Garamond" w:hAnsi="Garamond"/>
          <w:rtl w:val="0"/>
          <w:lang w:val="uk-UA"/>
        </w:rPr>
        <w:t xml:space="preserve">{{ТЕМА_ЗВЕРНЕННЯ}}</w:t>
      </w:r>
    </w:p>
    <w:p w14:paraId="000186A6">
      <w:pPr>
        <w:pStyle w:val="Heading1"/>
        <w:jc w:val="center"/>
        <w:rPr>
          <w:rFonts w:ascii="Garamond" w:cs="Garamond" w:eastAsia="Garamond" w:hAnsi="Garamond"/>
          <w:b w:val="1"/>
          <w:bCs w:val="1"/>
          <w:u w:val="single"/>
        </w:rPr>
        <w:keepNext w:val="1"/>
        <w:spacing w:before="0" w:after="160" w:line="278" w:lineRule="auto"/>
      </w:pPr>
      <w:r>
        <w:rPr>
          <w:rFonts w:ascii="Garamond" w:cs="Garamond" w:eastAsia="Garamond" w:hAnsi="Garamond"/>
          <w:rtl w:val="0"/>
          <w:lang w:val="uk-UA"/>
          <w:b w:val="1"/>
          <w:u w:val="single"/>
          <w:sz w:val="24"/>
          <w:szCs w:val="24"/>
          <w:color w:val="000000"/>
        </w:rPr>
        <w:t xml:space="preserve">Відомості про звернення</w:t>
      </w:r>
    </w:p>
    <w:p w14:paraId="000186A7">
      <w:pPr>
        <w:spacing w:line="360" w:lineRule="auto"/>
        <w:jc w:val="both"/>
        <w:rPr>
          <w:rFonts w:ascii="Garamond" w:cs="Garamond" w:eastAsia="Garamond" w:hAnsi="Garamond"/>
        </w:rPr>
        <w:ind w:firstLine="720"/>
      </w:pPr>
      <w:r>
        <w:rPr>
          <w:rFonts w:ascii="Garamond" w:cs="Garamond" w:eastAsia="Garamond" w:hAnsi="Garamond"/>
          <w:rtl w:val="0"/>
          <w:lang w:val="uk-UA"/>
        </w:rPr>
        <w:t xml:space="preserve">Заповніть контактні дані та вказівки перед поверненням анкети. </w:t>
      </w:r>
      <w:r>
        <w:rPr>
          <w:rFonts w:ascii="Garamond" w:cs="Garamond" w:eastAsia="Garamond" w:hAnsi="Garamond"/>
          <w:rtl w:val="0"/>
          <w:lang w:val="uk-UA"/>
        </w:rPr>
        <w:t xml:space="preserve">За потреби відредагуйте опис звернення. Контактні дані можна заповнити окремо.</w:t>
      </w:r>
    </w:p>
    <w:p w14:paraId="000186A8">
      <w:pPr>
        <w:spacing w:line="360" w:lineRule="auto"/>
        <w:jc w:val="both"/>
        <w:rPr>
          <w:rFonts w:ascii="Garamond" w:cs="Garamond" w:eastAsia="Garamond" w:hAnsi="Garamond"/>
        </w:rPr>
        <w:ind w:firstLine="720"/>
      </w:pPr>
      <w:r>
        <w:rPr>
          <w:rFonts w:ascii="Garamond" w:cs="Garamond" w:eastAsia="Garamond" w:hAnsi="Garamond"/>
          <w:rtl w:val="0"/>
          <w:lang w:val="uk-UA"/>
        </w:rPr>
        <w:t xml:space="preserve">Клієнт </w:t>
      </w:r>
      <w:r>
        <w:rPr>
          <w:rFonts w:ascii="Garamond" w:cs="Garamond" w:eastAsia="Garamond" w:hAnsi="Garamond"/>
          <w:rtl w:val="0"/>
          <w:lang w:val="uk-UA"/>
        </w:rPr>
        <w:t xml:space="preserve">{{ПІБ_КЛІЄНТА}}</w:t>
      </w:r>
      <w:r>
        <w:rPr>
          <w:rFonts w:ascii="Garamond" w:cs="Garamond" w:eastAsia="Garamond" w:hAnsi="Garamond"/>
          <w:rtl w:val="0"/>
          <w:lang w:val="uk-UA"/>
        </w:rPr>
        <w:t xml:space="preserve"> звертається щодо питання «</w:t>
      </w:r>
      <w:r>
        <w:rPr>
          <w:rFonts w:ascii="Garamond" w:cs="Garamond" w:eastAsia="Garamond" w:hAnsi="Garamond"/>
          <w:rtl w:val="0"/>
          <w:lang w:val="uk-UA"/>
        </w:rPr>
        <w:t xml:space="preserve">{{ТЕМА_ЗВЕРНЕННЯ}}</w:t>
      </w:r>
      <w:r>
        <w:rPr>
          <w:rFonts w:ascii="Garamond" w:cs="Garamond" w:eastAsia="Garamond" w:hAnsi="Garamond"/>
          <w:rtl w:val="0"/>
          <w:lang w:val="uk-UA"/>
        </w:rPr>
        <w:t xml:space="preserve">».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600"/>
        <w:gridCol w:w="6760"/>
      </w:tblGrid>
      <w:tr>
        <w:trPr>
          <w:cantSplit/>
          <w:tblHeader/>
        </w:trPr>
        <w:tc>
          <w:tcPr>
            <w:tcW w:w="2600" w:type="dxa"/>
            <w:vAlign w:val="center"/>
            <w:shd w:val="clear" w:fill="F2F2F2"/>
          </w:tcPr>
          <w:p w14:paraId="000186A9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  <w:b w:val="1"/>
              </w:rPr>
              <w:t xml:space="preserve">Контактні дані</w:t>
            </w:r>
          </w:p>
        </w:tc>
        <w:tc>
          <w:tcPr>
            <w:tcW w:w="6760" w:type="dxa"/>
            <w:vAlign w:val="center"/>
            <w:shd w:val="clear" w:fill="F2F2F2"/>
          </w:tcPr>
          <w:p w14:paraId="000186AA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  <w:b w:val="1"/>
              </w:rPr>
              <w:t xml:space="preserve">Значення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 w14:paraId="000186AB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</w:rPr>
              <w:t xml:space="preserve">Організація</w:t>
            </w:r>
          </w:p>
        </w:tc>
        <w:tc>
          <w:tcPr>
            <w:tcW w:w="6760" w:type="dxa"/>
            <w:vAlign w:val="center"/>
          </w:tcPr>
          <w:p w14:paraId="000186AC">
            <w:pPr>
              <w:spacing w:before="0" w:after="0" w:line="240" w:lineRule="auto"/>
            </w:pPr>
            <w:sdt>
              <w:sdtPr>
                <w:alias w:val="Організація"/>
                <w:tag w:val="ОРГАНІЗАЦІЯ"/>
                <w:id w:val="1002"/>
                <w:text/>
              </w:sdtPr>
              <w:sdtContent>
                <w:r>
                  <w:rPr>
                    <w:rFonts w:ascii="Garamond" w:cs="Garamond" w:eastAsia="Garamond" w:hAnsi="Garamond"/>
                    <w:rtl w:val="0"/>
                    <w:lang w:val="uk-UA"/>
                  </w:rPr>
                  <w:t xml:space="preserve">Майстерня «Їжак і Ґудзик»</w:t>
                </w:r>
              </w:sdtContent>
            </w:sdt>
          </w:p>
        </w:tc>
      </w:tr>
      <w:tr>
        <w:trPr>
          <w:cantSplit/>
        </w:trPr>
        <w:tc>
          <w:tcPr>
            <w:tcW w:w="2600" w:type="dxa"/>
            <w:vAlign w:val="center"/>
          </w:tcPr>
          <w:p w14:paraId="000186AD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</w:rPr>
              <w:t xml:space="preserve">Електронна пошта</w:t>
            </w:r>
          </w:p>
        </w:tc>
        <w:tc>
          <w:tcPr>
            <w:tcW w:w="6760" w:type="dxa"/>
            <w:vAlign w:val="center"/>
          </w:tcPr>
          <w:p w14:paraId="000186AE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</w:rPr>
              <w:t xml:space="preserve">{{ЕЛЕК</w:t>
            </w:r>
            <w:r>
              <w:rPr>
                <w:rFonts w:ascii="Garamond" w:cs="Garamond" w:eastAsia="Garamond" w:hAnsi="Garamond"/>
                <w:rtl w:val="0"/>
                <w:lang w:val="uk-UA"/>
                <w:b w:val="1"/>
              </w:rPr>
              <w:t xml:space="preserve">ТРОННА_</w:t>
            </w:r>
            <w:r>
              <w:rPr>
                <w:rFonts w:ascii="Garamond" w:cs="Garamond" w:eastAsia="Garamond" w:hAnsi="Garamond"/>
                <w:rtl w:val="0"/>
                <w:lang w:val="uk-UA"/>
                <w:i w:val="1"/>
              </w:rPr>
              <w:t xml:space="preserve">ПОШТА}}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 w14:paraId="000186AF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</w:rPr>
              <w:t xml:space="preserve">Телефон</w:t>
            </w:r>
          </w:p>
        </w:tc>
        <w:tc>
          <w:tcPr>
            <w:tcW w:w="6760" w:type="dxa"/>
            <w:vAlign w:val="center"/>
          </w:tcPr>
          <w:p w14:paraId="000186B0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  <w:u w:val="single"/>
              </w:rPr>
              <w:t xml:space="preserve">                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 w14:paraId="000186B1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</w:rPr>
              <w:t xml:space="preserve">Поштова адреса</w:t>
            </w:r>
          </w:p>
        </w:tc>
        <w:tc>
          <w:tcPr>
            <w:tcW w:w="6760" w:type="dxa"/>
            <w:vAlign w:val="center"/>
          </w:tcPr>
          <w:p w14:paraId="000186B2">
            <w:pPr>
              <w:spacing w:before="0" w:after="0" w:line="240" w:lineRule="auto"/>
            </w:pPr>
            <w:sdt>
              <w:sdtPr>
                <w:alias w:val="Поштова адреса"/>
                <w:tag w:val="ПОШТОВА_АДРЕСА"/>
                <w:id w:val="1003"/>
                <w:showingPlcHdr/>
                <w:text w:multiLine="1"/>
              </w:sdtPr>
              <w:sdtContent>
                <w:r>
                  <w:rPr>
                    <w:rFonts w:ascii="Garamond" w:cs="Garamond" w:eastAsia="Garamond" w:hAnsi="Garamond"/>
                    <w:rtl w:val="0"/>
                    <w:lang w:val="uk-UA"/>
                  </w:rPr>
                  <w:t xml:space="preserve">[Введіть поштову адресу]</w:t>
                </w:r>
              </w:sdtContent>
            </w:sdt>
          </w:p>
        </w:tc>
      </w:tr>
      <w:tr>
        <w:trPr>
          <w:cantSplit/>
        </w:trPr>
        <w:tc>
          <w:tcPr>
            <w:tcW w:w="2600" w:type="dxa"/>
            <w:vAlign w:val="center"/>
          </w:tcPr>
          <w:p w14:paraId="000186B3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</w:rPr>
              <w:t xml:space="preserve">Місце зустрічі</w:t>
            </w:r>
          </w:p>
        </w:tc>
        <w:tc>
          <w:tcPr>
            <w:tcW w:w="6760" w:type="dxa"/>
            <w:vAlign w:val="center"/>
          </w:tcPr>
          <w:p w14:paraId="000186B4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</w:rPr>
              <w:t xml:space="preserve"/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 w14:paraId="000186B5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</w:rPr>
              <w:t xml:space="preserve">Номер клієнта</w:t>
            </w:r>
          </w:p>
        </w:tc>
        <w:tc>
          <w:tcPr>
            <w:tcW w:w="6760" w:type="dxa"/>
            <w:vAlign w:val="center"/>
          </w:tcPr>
          <w:p w14:paraId="000186B6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</w:rPr>
              <w:t xml:space="preserve">________________</w:t>
            </w:r>
          </w:p>
        </w:tc>
      </w:tr>
    </w:tbl>
    <w:p w14:paraId="000186B7">
      <w:pPr>
        <w:spacing w:line="360" w:lineRule="auto" w:before="160"/>
        <w:jc w:val="both"/>
        <w:rPr>
          <w:rFonts w:ascii="Garamond" w:cs="Garamond" w:eastAsia="Garamond" w:hAnsi="Garamond"/>
        </w:rPr>
        <w:ind w:firstLine="720"/>
      </w:pPr>
      <w:r>
        <w:rPr>
          <w:rFonts w:ascii="Garamond" w:cs="Garamond" w:eastAsia="Garamond" w:hAnsi="Garamond"/>
          <w:rtl w:val="0"/>
          <w:lang w:val="uk-UA"/>
        </w:rPr>
        <w:t xml:space="preserve">У попередній нотатці Марія Ґалаган згадується як приклад. Це ім’я в описі не пов’язане з полями анкети та може редагуватися окремо.</w:t>
      </w:r>
    </w:p>
    <w:p w14:paraId="000186B8">
      <w:pPr>
        <w:pStyle w:val="Heading1"/>
        <w:jc w:val="center"/>
        <w:rPr>
          <w:rFonts w:ascii="Garamond" w:cs="Garamond" w:eastAsia="Garamond" w:hAnsi="Garamond"/>
          <w:b w:val="1"/>
          <w:bCs w:val="1"/>
          <w:u w:val="single"/>
        </w:rPr>
        <w:keepNext w:val="1"/>
        <w:pageBreakBefore w:val="1"/>
        <w:spacing w:before="0" w:after="160" w:line="278" w:lineRule="auto"/>
      </w:pPr>
      <w:r>
        <w:rPr>
          <w:rFonts w:ascii="Garamond" w:cs="Garamond" w:eastAsia="Garamond" w:hAnsi="Garamond"/>
          <w:rtl w:val="0"/>
          <w:lang w:val="uk-UA"/>
          <w:b w:val="1"/>
          <w:u w:val="single"/>
          <w:sz w:val="24"/>
          <w:szCs w:val="24"/>
          <w:color w:val="000000"/>
        </w:rPr>
        <w:t xml:space="preserve">Документи та строки</w:t>
      </w:r>
    </w:p>
    <w:p w14:paraId="000186B9">
      <w:pPr>
        <w:spacing w:line="360" w:lineRule="auto"/>
        <w:jc w:val="both"/>
        <w:rPr>
          <w:rFonts w:ascii="Garamond" w:cs="Garamond" w:eastAsia="Garamond" w:hAnsi="Garamond"/>
        </w:rPr>
        <w:ind w:firstLine="720"/>
      </w:pPr>
      <w:r>
        <w:rPr>
          <w:rFonts w:ascii="Garamond" w:cs="Garamond" w:eastAsia="Garamond" w:hAnsi="Garamond"/>
          <w:rtl w:val="0"/>
          <w:lang w:val="uk-UA"/>
          <w:b w:val="1"/>
        </w:rPr>
        <w:t xml:space="preserve">Номер справи: </w:t>
      </w:r>
      <w:r>
        <w:rPr>
          <w:rFonts w:ascii="Garamond" w:cs="Garamond" w:eastAsia="Garamond" w:hAnsi="Garamond"/>
          <w:rtl w:val="0"/>
          <w:lang w:val="uk-UA"/>
        </w:rPr>
        <w:t xml:space="preserve">{{НОМЕР_СПРАВИ}}</w:t>
      </w:r>
    </w:p>
    <w:p w14:paraId="000186BA">
      <w:pPr>
        <w:spacing w:line="360" w:lineRule="auto"/>
        <w:jc w:val="both"/>
        <w:rPr>
          <w:rFonts w:ascii="Garamond" w:cs="Garamond" w:eastAsia="Garamond" w:hAnsi="Garamond"/>
        </w:rPr>
        <w:ind w:firstLine="720"/>
      </w:pPr>
      <w:r>
        <w:rPr>
          <w:rFonts w:ascii="Garamond" w:cs="Garamond" w:eastAsia="Garamond" w:hAnsi="Garamond"/>
          <w:rtl w:val="0"/>
          <w:lang w:val="uk-UA"/>
        </w:rPr>
        <w:t xml:space="preserve">Наведений нижче опис уже є у файлі. Оновіть його, якщо обсяг запиту зміниться.</w:t>
      </w:r>
    </w:p>
    <w:p w14:paraId="000186BB">
      <w:pPr>
        <w:spacing w:line="360" w:lineRule="auto"/>
        <w:jc w:val="both"/>
        <w:rPr>
          <w:rFonts w:ascii="Garamond" w:cs="Garamond" w:eastAsia="Garamond" w:hAnsi="Garamond"/>
        </w:rPr>
        <w:ind w:firstLine="720"/>
      </w:pPr>
      <w:sdt>
        <w:sdtPr>
          <w:alias w:val="Опис запиту"/>
          <w:tag w:val="ОПИС_ЗАПИТУ"/>
          <w:id w:val="1004"/>
          <w:text w:multiLine="1"/>
        </w:sdtPr>
        <w:sdtContent>
          <w:r>
            <w:rPr>
              <w:rFonts w:ascii="Garamond" w:cs="Garamond" w:eastAsia="Garamond" w:hAnsi="Garamond"/>
              <w:rtl w:val="0"/>
              <w:lang w:val="uk-UA"/>
            </w:rPr>
            <w:t xml:space="preserve">Клієнт просить підготувати письмовий опис розкладу майстерні, обов’язків учасників та документів, яких бракує перед першою зустріччю. Текст має бути зрозумілим для читачів, які не бачили попереднього листування. Збережіть назву «Їжак і Ґудзик», контактний звʼязок та суми 1 250,50 грн і €250.00.</w:t>
          </w:r>
        </w:sdtContent>
      </w:sdt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800"/>
        <w:gridCol w:w="5100"/>
        <w:gridCol w:w="3460"/>
      </w:tblGrid>
      <w:tr>
        <w:trPr>
          <w:cantSplit/>
          <w:tblHeader/>
        </w:trPr>
        <w:tc>
          <w:tcPr>
            <w:tcW w:w="800" w:type="dxa"/>
            <w:vAlign w:val="center"/>
            <w:shd w:val="clear" w:fill="F2F2F2"/>
          </w:tcPr>
          <w:p w14:paraId="000186BC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  <w:b w:val="1"/>
              </w:rPr>
              <w:t xml:space="preserve">№</w:t>
            </w:r>
          </w:p>
        </w:tc>
        <w:tc>
          <w:tcPr>
            <w:tcW w:w="5100" w:type="dxa"/>
            <w:vAlign w:val="center"/>
            <w:shd w:val="clear" w:fill="F2F2F2"/>
          </w:tcPr>
          <w:p w14:paraId="000186BD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  <w:b w:val="1"/>
              </w:rPr>
              <w:t xml:space="preserve">Документ або подія</w:t>
            </w:r>
          </w:p>
        </w:tc>
        <w:tc>
          <w:tcPr>
            <w:tcW w:w="3460" w:type="dxa"/>
            <w:vAlign w:val="center"/>
            <w:shd w:val="clear" w:fill="F2F2F2"/>
          </w:tcPr>
          <w:p w14:paraId="000186BE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  <w:b w:val="1"/>
              </w:rPr>
              <w:t xml:space="preserve">Номер або дата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 w14:paraId="000186BF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</w:rPr>
              <w:t xml:space="preserve">1</w:t>
            </w:r>
          </w:p>
        </w:tc>
        <w:tc>
          <w:tcPr>
            <w:tcW w:w="5100" w:type="dxa"/>
            <w:vAlign w:val="center"/>
          </w:tcPr>
          <w:p w14:paraId="000186C0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</w:rPr>
              <w:t xml:space="preserve">Основний договір</w:t>
            </w:r>
          </w:p>
        </w:tc>
        <w:tc>
          <w:tcPr>
            <w:tcW w:w="3460" w:type="dxa"/>
            <w:vAlign w:val="center"/>
          </w:tcPr>
          <w:p w14:paraId="000186C1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</w:rPr>
              <w:t xml:space="preserve">{{AGREEMENT_REF}}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 w14:paraId="000186C2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</w:rPr>
              <w:t xml:space="preserve">2</w:t>
            </w:r>
          </w:p>
        </w:tc>
        <w:tc>
          <w:tcPr>
            <w:tcW w:w="5100" w:type="dxa"/>
            <w:vAlign w:val="center"/>
          </w:tcPr>
          <w:p w14:paraId="000186C3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</w:rPr>
              <w:t xml:space="preserve">Установча зустріч</w:t>
            </w:r>
          </w:p>
        </w:tc>
        <w:tc>
          <w:tcPr>
            <w:tcW w:w="3460" w:type="dxa"/>
            <w:vAlign w:val="center"/>
          </w:tcPr>
          <w:p w14:paraId="000186C4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</w:rPr>
              <w:t xml:space="preserve">[[ДАТА_ПОДІЇ]]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 w14:paraId="000186C5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</w:rPr>
              <w:t xml:space="preserve">3</w:t>
            </w:r>
          </w:p>
        </w:tc>
        <w:tc>
          <w:tcPr>
            <w:tcW w:w="5100" w:type="dxa"/>
            <w:vAlign w:val="center"/>
          </w:tcPr>
          <w:p w14:paraId="000186C6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</w:rPr>
              <w:t xml:space="preserve">Додаткові нотатки [див. додаток]</w:t>
            </w:r>
          </w:p>
        </w:tc>
        <w:tc>
          <w:tcPr>
            <w:tcW w:w="3460" w:type="dxa"/>
            <w:vAlign w:val="center"/>
          </w:tcPr>
          <w:p w14:paraId="000186C7"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w="9360" w:type="dxa"/>
            <w:vAlign w:val="center"/>
            <w:gridSpan w:val="3"/>
          </w:tcPr>
          <w:p w14:paraId="000186C8">
            <w:pPr>
              <w:spacing w:before="0" w:after="0" w:line="240" w:lineRule="auto"/>
            </w:pPr>
            <w:r>
              <w:rPr>
                <w:rFonts w:ascii="Garamond" w:cs="Garamond" w:eastAsia="Garamond" w:hAnsi="Garamond"/>
                <w:rtl w:val="0"/>
                <w:lang w:val="uk-UA"/>
              </w:rPr>
              <w:t xml:space="preserve">Додаткові нотатки не потребують номера. Збережіть цей об’єднаний рядок таблиці.</w:t>
            </w:r>
          </w:p>
        </w:tc>
      </w:tr>
    </w:tbl>
    <w:p w14:paraId="000186C9">
      <w:pPr>
        <w:pStyle w:val="Heading1"/>
        <w:jc w:val="center"/>
        <w:rPr>
          <w:rFonts w:ascii="Garamond" w:cs="Garamond" w:eastAsia="Garamond" w:hAnsi="Garamond"/>
          <w:b w:val="1"/>
          <w:bCs w:val="1"/>
          <w:u w:val="single"/>
        </w:rPr>
        <w:keepNext w:val="1"/>
        <w:spacing w:before="160"/>
        <w:spacing w:before="160" w:after="160" w:line="278" w:lineRule="auto"/>
      </w:pPr>
      <w:r>
        <w:rPr>
          <w:rFonts w:ascii="Garamond" w:cs="Garamond" w:eastAsia="Garamond" w:hAnsi="Garamond"/>
          <w:rtl w:val="0"/>
          <w:lang w:val="uk-UA"/>
          <w:b w:val="1"/>
          <w:u w:val="single"/>
          <w:sz w:val="24"/>
          <w:szCs w:val="24"/>
          <w:color w:val="000000"/>
        </w:rPr>
        <w:t xml:space="preserve">Наступні кроки</w:t>
      </w:r>
    </w:p>
    <w:p w14:paraId="000186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Garamond" w:cs="Garamond" w:eastAsia="Garamond" w:hAnsi="Garamond"/>
          <w:rtl w:val="0"/>
          <w:lang w:val="uk-UA"/>
        </w:rPr>
        <w:t xml:space="preserve">Перегляньте договір </w:t>
      </w:r>
      <w:r>
        <w:rPr>
          <w:rFonts w:ascii="Garamond" w:cs="Garamond" w:eastAsia="Garamond" w:hAnsi="Garamond"/>
          <w:rtl w:val="0"/>
          <w:lang w:val="uk-UA"/>
        </w:rPr>
        <w:t xml:space="preserve">{{AGREEMENT_REF}}</w:t>
      </w:r>
      <w:r>
        <w:rPr>
          <w:rFonts w:ascii="Garamond" w:cs="Garamond" w:eastAsia="Garamond" w:hAnsi="Garamond"/>
          <w:rtl w:val="0"/>
          <w:lang w:val="uk-UA"/>
        </w:rPr>
        <w:t xml:space="preserve"> та збережіть зв’язок його номера з таблицею вище.</w:t>
      </w:r>
    </w:p>
    <w:p w14:paraId="000186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Garamond" w:cs="Garamond" w:eastAsia="Garamond" w:hAnsi="Garamond"/>
          <w:rtl w:val="0"/>
          <w:lang w:val="uk-UA"/>
        </w:rPr>
        <w:t xml:space="preserve">Погодьте розклад із клієнтом (ПІБ: </w:t>
      </w:r>
      <w:r>
        <w:rPr>
          <w:rFonts w:ascii="Garamond" w:cs="Garamond" w:eastAsia="Garamond" w:hAnsi="Garamond"/>
          <w:rtl w:val="0"/>
          <w:lang w:val="uk-UA"/>
        </w:rPr>
        <w:t xml:space="preserve">{{ПІБ_КЛІЄНТА}}</w:t>
      </w:r>
      <w:r>
        <w:rPr>
          <w:rFonts w:ascii="Garamond" w:cs="Garamond" w:eastAsia="Garamond" w:hAnsi="Garamond"/>
          <w:rtl w:val="0"/>
          <w:lang w:val="uk-UA"/>
        </w:rPr>
        <w:t xml:space="preserve">).</w:t>
      </w:r>
    </w:p>
    <w:p w14:paraId="000186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Garamond" w:cs="Garamond" w:eastAsia="Garamond" w:hAnsi="Garamond"/>
          <w:rtl w:val="0"/>
          <w:lang w:val="uk-UA"/>
        </w:rPr>
        <w:t xml:space="preserve">Надішліть заповнену анкету на адресу </w:t>
      </w:r>
      <w:r>
        <w:rPr>
          <w:rFonts w:ascii="Garamond" w:cs="Garamond" w:eastAsia="Garamond" w:hAnsi="Garamond"/>
          <w:rtl w:val="0"/>
          <w:lang w:val="uk-UA"/>
        </w:rPr>
        <w:t xml:space="preserve">{{ЕЛЕКТРОННА_ПОШТА}}</w:t>
      </w:r>
      <w:r>
        <w:rPr>
          <w:rFonts w:ascii="Garamond" w:cs="Garamond" w:eastAsia="Garamond" w:hAnsi="Garamond"/>
          <w:rtl w:val="0"/>
          <w:lang w:val="uk-UA"/>
        </w:rPr>
        <w:t xml:space="preserve">.</w:t>
      </w:r>
    </w:p>
    <w:p w14:paraId="000186CD">
      <w:pPr>
        <w:pStyle w:val="Heading1"/>
        <w:jc w:val="center"/>
        <w:rPr>
          <w:rFonts w:ascii="Garamond" w:cs="Garamond" w:eastAsia="Garamond" w:hAnsi="Garamond"/>
          <w:b w:val="1"/>
          <w:bCs w:val="1"/>
          <w:u w:val="single"/>
        </w:rPr>
        <w:keepNext w:val="1"/>
        <w:pageBreakBefore w:val="1"/>
        <w:spacing w:before="0" w:after="160" w:line="278" w:lineRule="auto"/>
      </w:pPr>
      <w:r>
        <w:rPr>
          <w:rFonts w:ascii="Garamond" w:cs="Garamond" w:eastAsia="Garamond" w:hAnsi="Garamond"/>
          <w:rtl w:val="0"/>
          <w:lang w:val="uk-UA"/>
          <w:b w:val="1"/>
          <w:u w:val="single"/>
          <w:sz w:val="24"/>
          <w:szCs w:val="24"/>
          <w:color w:val="000000"/>
        </w:rPr>
        <w:t xml:space="preserve">Підтвердження та опрацювання</w:t>
      </w:r>
    </w:p>
    <w:p w14:paraId="000186CE">
      <w:pPr>
        <w:spacing w:line="360" w:lineRule="auto"/>
        <w:jc w:val="both"/>
        <w:rPr>
          <w:rFonts w:ascii="Garamond" w:cs="Garamond" w:eastAsia="Garamond" w:hAnsi="Garamond"/>
        </w:rPr>
        <w:ind w:firstLine="720"/>
      </w:pPr>
      <w:r>
        <w:rPr>
          <w:rFonts w:ascii="Garamond" w:cs="Garamond" w:eastAsia="Garamond" w:hAnsi="Garamond"/>
          <w:rtl w:val="0"/>
          <w:lang w:val="uk-UA"/>
          <w:b w:val="1"/>
        </w:rPr>
        <w:t xml:space="preserve">Підтвердження клієнта: </w:t>
      </w:r>
      <w:sdt>
        <w:sdtPr>
          <w:alias w:val="ПІБ клієнта"/>
          <w:tag w:val="ПІБ_КЛІЄНТА"/>
          <w:id w:val="1005"/>
          <w:showingPlcHdr/>
          <w:text/>
        </w:sdtPr>
        <w:sdtContent>
          <w:r>
            <w:rPr>
              <w:rFonts w:ascii="Garamond" w:cs="Garamond" w:eastAsia="Garamond" w:hAnsi="Garamond"/>
              <w:rtl w:val="0"/>
              <w:lang w:val="uk-UA"/>
            </w:rPr>
            <w:t xml:space="preserve">[Введіть ПІБ клієнта]</w:t>
          </w:r>
        </w:sdtContent>
      </w:sdt>
    </w:p>
    <w:p w14:paraId="000186CF">
      <w:pPr>
        <w:spacing w:line="360" w:lineRule="auto"/>
        <w:jc w:val="both"/>
        <w:rPr>
          <w:rFonts w:ascii="Garamond" w:cs="Garamond" w:eastAsia="Garamond" w:hAnsi="Garamond"/>
        </w:rPr>
        <w:ind w:firstLine="720"/>
      </w:pPr>
      <w:r>
        <w:rPr>
          <w:rFonts w:ascii="Garamond" w:cs="Garamond" w:eastAsia="Garamond" w:hAnsi="Garamond"/>
          <w:rtl w:val="0"/>
          <w:lang w:val="uk-UA"/>
          <w:b w:val="1"/>
        </w:rPr>
        <w:t xml:space="preserve">Бажана дата завершення: </w:t>
      </w:r>
      <w:r>
        <w:rPr>
          <w:rFonts w:ascii="Garamond" w:cs="Garamond" w:eastAsia="Garamond" w:hAnsi="Garamond"/>
          <w:rtl w:val="0"/>
          <w:lang w:val="uk-UA"/>
        </w:rPr>
        <w:t xml:space="preserve">____ / ____ / ______</w:t>
      </w:r>
    </w:p>
    <w:p w14:paraId="000186D0">
      <w:pPr>
        <w:pStyle w:val="Heading1"/>
        <w:jc w:val="center"/>
        <w:rPr>
          <w:rFonts w:ascii="Garamond" w:cs="Garamond" w:eastAsia="Garamond" w:hAnsi="Garamond"/>
          <w:b w:val="1"/>
          <w:bCs w:val="1"/>
          <w:u w:val="single"/>
        </w:rPr>
        <w:keepNext w:val="1"/>
        <w:spacing w:before="0" w:after="160" w:line="278" w:lineRule="auto"/>
      </w:pPr>
      <w:r>
        <w:rPr>
          <w:rFonts w:ascii="Garamond" w:cs="Garamond" w:eastAsia="Garamond" w:hAnsi="Garamond"/>
          <w:rtl w:val="0"/>
          <w:lang w:val="uk-UA"/>
          <w:b w:val="1"/>
          <w:u w:val="single"/>
          <w:sz w:val="24"/>
          <w:szCs w:val="24"/>
          <w:color w:val="000000"/>
        </w:rPr>
        <w:t xml:space="preserve">Представник</w:t>
      </w:r>
    </w:p>
    <w:p w14:paraId="000186D1">
      <w:pPr>
        <w:jc w:val="both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0"/>
          <w:lang w:val="uk-UA"/>
          <w:b w:val="1"/>
        </w:rPr>
        <w:t xml:space="preserve">ПІБ: </w:t>
      </w:r>
      <w:r>
        <w:rPr>
          <w:rFonts w:ascii="Garamond" w:cs="Garamond" w:eastAsia="Garamond" w:hAnsi="Garamond"/>
          <w:rtl w:val="0"/>
          <w:lang w:val="uk-UA"/>
        </w:rPr>
        <w:t xml:space="preserve">[[ПІБ_ПРЕДСТАВНИКА]]</w:t>
      </w:r>
    </w:p>
    <w:p w14:paraId="000186D2">
      <w:pPr>
        <w:jc w:val="both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0"/>
          <w:lang w:val="uk-UA"/>
          <w:b w:val="1"/>
        </w:rPr>
        <w:t xml:space="preserve">Посада: </w:t>
      </w:r>
      <w:r>
        <w:rPr>
          <w:rFonts w:ascii="Garamond" w:cs="Garamond" w:eastAsia="Garamond" w:hAnsi="Garamond"/>
          <w:rtl w:val="0"/>
          <w:lang w:val="uk-UA"/>
        </w:rPr>
        <w:t xml:space="preserve">{{ПОСАДА_ПРЕДСТАВНИКА}}</w:t>
      </w:r>
    </w:p>
    <w:p w14:paraId="000186D3">
      <w:pPr>
        <w:pStyle w:val="Heading1"/>
        <w:jc w:val="center"/>
        <w:rPr>
          <w:rFonts w:ascii="Garamond" w:cs="Garamond" w:eastAsia="Garamond" w:hAnsi="Garamond"/>
          <w:b w:val="1"/>
          <w:bCs w:val="1"/>
          <w:u w:val="single"/>
        </w:rPr>
        <w:keepNext w:val="1"/>
        <w:spacing w:before="0" w:after="160" w:line="278" w:lineRule="auto"/>
      </w:pPr>
      <w:r>
        <w:rPr>
          <w:rFonts w:ascii="Garamond" w:cs="Garamond" w:eastAsia="Garamond" w:hAnsi="Garamond"/>
          <w:rtl w:val="0"/>
          <w:lang w:val="uk-UA"/>
          <w:b w:val="1"/>
          <w:u w:val="single"/>
          <w:sz w:val="24"/>
          <w:szCs w:val="24"/>
          <w:color w:val="000000"/>
        </w:rPr>
        <w:t xml:space="preserve">Погоджувач</w:t>
      </w:r>
    </w:p>
    <w:p w14:paraId="000186D4">
      <w:pPr>
        <w:jc w:val="both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0"/>
          <w:lang w:val="uk-UA"/>
          <w:b w:val="1"/>
        </w:rPr>
        <w:t xml:space="preserve">ПІБ: </w:t>
      </w:r>
      <w:r>
        <w:rPr>
          <w:rFonts w:ascii="Garamond" w:cs="Garamond" w:eastAsia="Garamond" w:hAnsi="Garamond"/>
          <w:rtl w:val="0"/>
          <w:lang w:val="uk-UA"/>
        </w:rPr>
        <w:t xml:space="preserve">[[ПІБ_ПОГОДЖУВАЧА]]</w:t>
      </w:r>
    </w:p>
    <w:p w14:paraId="000186D5">
      <w:pPr>
        <w:jc w:val="both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0"/>
          <w:lang w:val="uk-UA"/>
          <w:b w:val="1"/>
        </w:rPr>
        <w:t xml:space="preserve">Ініціали: </w:t>
      </w:r>
      <w:r>
        <w:rPr>
          <w:rFonts w:ascii="Garamond" w:cs="Garamond" w:eastAsia="Garamond" w:hAnsi="Garamond"/>
          <w:rtl w:val="0"/>
          <w:lang w:val="uk-UA"/>
        </w:rPr>
        <w:t xml:space="preserve">.................</w:t>
      </w:r>
    </w:p>
    <w:p w14:paraId="000186D6">
      <w:pPr>
        <w:pStyle w:val="Heading1"/>
        <w:jc w:val="center"/>
        <w:rPr>
          <w:rFonts w:ascii="Garamond" w:cs="Garamond" w:eastAsia="Garamond" w:hAnsi="Garamond"/>
          <w:b w:val="1"/>
          <w:bCs w:val="1"/>
          <w:u w:val="single"/>
        </w:rPr>
        <w:keepNext w:val="1"/>
        <w:spacing w:before="0" w:after="160" w:line="278" w:lineRule="auto"/>
      </w:pPr>
      <w:r>
        <w:rPr>
          <w:rFonts w:ascii="Garamond" w:cs="Garamond" w:eastAsia="Garamond" w:hAnsi="Garamond"/>
          <w:rtl w:val="0"/>
          <w:lang w:val="uk-UA"/>
          <w:b w:val="1"/>
          <w:u w:val="single"/>
          <w:sz w:val="24"/>
          <w:szCs w:val="24"/>
          <w:color w:val="000000"/>
        </w:rPr>
        <w:t xml:space="preserve">Примітки до опрацювання</w:t>
      </w:r>
    </w:p>
    <w:p w14:paraId="000186D7">
      <w:pPr>
        <w:spacing w:line="360" w:lineRule="auto"/>
        <w:jc w:val="both"/>
        <w:rPr>
          <w:rFonts w:ascii="Garamond" w:cs="Garamond" w:eastAsia="Garamond" w:hAnsi="Garamond"/>
        </w:rPr>
        <w:ind w:firstLine="720"/>
      </w:pPr>
      <w:r>
        <w:rPr>
          <w:rFonts w:ascii="Garamond" w:cs="Garamond" w:eastAsia="Garamond" w:hAnsi="Garamond"/>
          <w:rtl w:val="0"/>
          <w:lang w:val="uk-UA"/>
        </w:rPr>
        <w:t xml:space="preserve">Зберігайте імена та адреси без транслітерації. Зразки «Ґґ Єє Іі Її», «пам’ятка», «звʼязок», «об'єкт» та «München · Café · São Paulo» є звичайним текстом, як і позначення архів_2026 та case_A_17.</w:t>
      </w:r>
    </w:p>
    <w:p w14:paraId="000186D8">
      <w:pPr>
        <w:spacing w:line="240" w:lineRule="auto"/>
        <w:jc w:val="both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0"/>
          <w:lang w:val="uk-UA"/>
        </w:rPr>
        <w:t xml:space="preserve">Рядок «{{НЕ_ЗАПОВНЮВАТИ}}» є прикладом позначення, а не запитом даних. Збережіть його, якщо користувач не редагує це речення безпосередньо.</w:t>
      </w:r>
    </w:p>
    <w:p w14:paraId="000186D9">
      <w:pPr>
        <w:spacing w:line="360" w:lineRule="auto"/>
        <w:jc w:val="both"/>
        <w:rPr>
          <w:rFonts w:ascii="Garamond" w:cs="Garamond" w:eastAsia="Garamond" w:hAnsi="Garamond"/>
        </w:rPr>
        <w:ind w:firstLine="720"/>
      </w:pPr>
      <w:r>
        <w:rPr>
          <w:rFonts w:ascii="Garamond" w:cs="Garamond" w:eastAsia="Garamond" w:hAnsi="Garamond"/>
          <w:rtl w:val="0"/>
          <w:lang w:val="uk-UA"/>
        </w:rPr>
        <w:t xml:space="preserve">Проміжок нижче відокремлює примітки від вказівки щодо повернення.</w:t>
      </w:r>
    </w:p>
    <w:p w14:paraId="000186DA">
      <w:pPr>
        <w:jc w:val="both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  <w:rtl w:val="0"/>
          <w:lang w:val="uk-UA"/>
        </w:rPr>
        <w:t xml:space="preserve"> </w:t>
      </w:r>
    </w:p>
    <w:p w14:paraId="000186DB">
      <w:pPr>
        <w:spacing w:line="360" w:lineRule="auto"/>
        <w:jc w:val="both"/>
        <w:rPr>
          <w:rFonts w:ascii="Garamond" w:cs="Garamond" w:eastAsia="Garamond" w:hAnsi="Garamond"/>
        </w:rPr>
        <w:ind w:firstLine="720"/>
      </w:pPr>
      <w:r>
        <w:rPr>
          <w:rFonts w:ascii="Garamond" w:cs="Garamond" w:eastAsia="Garamond" w:hAnsi="Garamond"/>
          <w:rtl w:val="0"/>
          <w:lang w:val="uk-UA"/>
        </w:rPr>
        <w:t xml:space="preserve">Поверніть усі сторінки разом. Номер сторінки є полем Word і має оновлюватися після редагування документа.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Garamon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493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Garamond" w:cs="Garamond" w:eastAsia="Garamond" w:hAnsi="Garamond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</w:pPr>
    <w:r>
      <w:rPr>
        <w:rFonts w:ascii="Garamond" w:cs="Garamond" w:eastAsia="Garamond" w:hAnsi="Garamond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  <w:p w14:paraId="000493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Garamond" w:cs="Garamond" w:eastAsia="Garamond" w:hAnsi="Garamond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</w:pPr>
    <w:r>
      <w:rPr>
        <w:rFonts w:ascii="Garamond" w:cs="Garamond" w:eastAsia="Garamond" w:hAnsi="Garamond"/>
        <w:rtl w:val="0"/>
        <w:lang w:val="uk-UA"/>
      </w:rPr>
      <w:t xml:space="preserve">Повернути на адресу </w:t>
    </w:r>
    <w:r>
      <w:rPr>
        <w:rFonts w:ascii="Garamond" w:cs="Garamond" w:eastAsia="Garamond" w:hAnsi="Garamond"/>
        <w:rtl w:val="0"/>
        <w:lang w:val="uk-UA"/>
      </w:rPr>
      <w:t xml:space="preserve">[[ЕЛЕКТРОННА_ПОШТА]]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30D41">
    <w:pPr>
      <w:jc w:val="center"/>
      <w:rPr>
        <w:rFonts w:ascii="Arial" w:cs="Arial" w:eastAsia="Arial" w:hAnsi="Arial"/>
        <w:color w:val="b7b7b7"/>
        <w:sz w:val="18"/>
        <w:szCs w:val="18"/>
      </w:rPr>
    </w:pPr>
    <w:r>
      <w:rPr>
        <w:rFonts w:ascii="Garamond" w:cs="Garamond" w:eastAsia="Garamond" w:hAnsi="Garamond"/>
        <w:rtl w:val="0"/>
        <w:lang w:val="uk-UA"/>
      </w:rPr>
      <w:t xml:space="preserve">Анкета клієнта   |   Справа </w:t>
    </w:r>
    <w:r>
      <w:rPr>
        <w:rFonts w:ascii="Garamond" w:cs="Garamond" w:eastAsia="Garamond" w:hAnsi="Garamond"/>
        <w:rtl w:val="0"/>
        <w:lang w:val="uk-UA"/>
      </w:rPr>
      <w:t xml:space="preserve">{{НОМЕР_СПРАВИ}}</w:t>
    </w:r>
  </w:p>
  <w:p w14:paraId="00030D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Garamond-regular.ttf"/><Relationship Id="rId4" Type="http://schemas.openxmlformats.org/officeDocument/2006/relationships/font" Target="fonts/Garamond-bold.ttf"/><Relationship Id="rId5" Type="http://schemas.openxmlformats.org/officeDocument/2006/relationships/font" Target="fonts/Garamond-italic.ttf"/><Relationship Id="rId6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