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Play" w:cs="Play" w:eastAsia="Play" w:hAnsi="Play"/>
          <w:b w:val="1"/>
          <w:sz w:val="36"/>
          <w:szCs w:val="36"/>
          <w:rtl w:val="0"/>
        </w:rPr>
        <w:t xml:space="preserve">How to Play ~ Marshmallow Madness!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What’s Included</w:t>
            </w:r>
            <w:r w:rsidDel="00000000" w:rsidR="00000000" w:rsidRPr="00000000">
              <w:rPr>
                <w:rtl w:val="0"/>
              </w:rPr>
            </w:r>
          </w:p>
        </w:tc>
      </w:tr>
      <w:tr>
        <w:trPr>
          <w:trHeight w:val="988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b w:val="1"/>
                <w:sz w:val="28"/>
                <w:szCs w:val="28"/>
                <w:rtl w:val="0"/>
              </w:rPr>
              <w:t xml:space="preserve">[ Roasting Deck ] ~ 68 roasting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heat cards ] ( 24 )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coal</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5x coal duo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3x coal trio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fire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action cards ] ( 34 )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8x roasting stick</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fishing 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fire stick</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shovel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balloon of propane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spaghetti</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bucket of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play immediately cards ] ( 10 )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lightning strike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rainstorm</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wandering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santa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mrs.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hungry uncle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guilt trip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8"/>
                <w:szCs w:val="28"/>
                <w:rtl w:val="0"/>
              </w:rPr>
              <w:t xml:space="preserve">[ Marshmallow Deck ] ~ </w:t>
            </w:r>
            <w:r w:rsidDel="00000000" w:rsidR="00000000" w:rsidRPr="00000000">
              <w:rPr>
                <w:rFonts w:ascii="Play" w:cs="Play" w:eastAsia="Play" w:hAnsi="Play"/>
                <w:b w:val="1"/>
                <w:sz w:val="28"/>
                <w:szCs w:val="28"/>
                <w:rtl w:val="0"/>
              </w:rPr>
              <w:t xml:space="preserve">36 marshmallow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basic ] ( 24 )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mini</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8x mallow</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jumbo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special cards ] ( 12 )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fried chicken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fish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sweet potato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corn</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hot dog</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pizza</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Getting Started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Shuffle the </w:t>
            </w:r>
            <w:r w:rsidDel="00000000" w:rsidR="00000000" w:rsidRPr="00000000">
              <w:rPr>
                <w:rFonts w:ascii="Play" w:cs="Play" w:eastAsia="Play" w:hAnsi="Play"/>
                <w:b w:val="1"/>
                <w:sz w:val="24"/>
                <w:szCs w:val="24"/>
                <w:rtl w:val="0"/>
              </w:rPr>
              <w:t xml:space="preserve">[ roasting deck ]</w:t>
            </w:r>
            <w:r w:rsidDel="00000000" w:rsidR="00000000" w:rsidRPr="00000000">
              <w:rPr>
                <w:rFonts w:ascii="Play" w:cs="Play" w:eastAsia="Play" w:hAnsi="Play"/>
                <w:sz w:val="24"/>
                <w:szCs w:val="24"/>
                <w:rtl w:val="0"/>
              </w:rPr>
              <w:t xml:space="preserve"> then deal 3 cards to each player</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Shuffle the </w:t>
            </w:r>
            <w:r w:rsidDel="00000000" w:rsidR="00000000" w:rsidRPr="00000000">
              <w:rPr>
                <w:rFonts w:ascii="Play" w:cs="Play" w:eastAsia="Play" w:hAnsi="Play"/>
                <w:b w:val="1"/>
                <w:sz w:val="24"/>
                <w:szCs w:val="24"/>
                <w:rtl w:val="0"/>
              </w:rPr>
              <w:t xml:space="preserve">[ marshmallow deck ]</w:t>
            </w:r>
            <w:r w:rsidDel="00000000" w:rsidR="00000000" w:rsidRPr="00000000">
              <w:rPr>
                <w:rFonts w:ascii="Play" w:cs="Play" w:eastAsia="Play" w:hAnsi="Play"/>
                <w:sz w:val="24"/>
                <w:szCs w:val="24"/>
                <w:rtl w:val="0"/>
              </w:rPr>
              <w:t xml:space="preserve"> then deal 3 cards to each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Each player selects 1 marshmallow card from their hand and places it face-down in front of them. This is the marshmallow they are currently roasting.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Play" w:cs="Play" w:eastAsia="Play" w:hAnsi="Play"/>
                <w:sz w:val="24"/>
                <w:szCs w:val="24"/>
                <w:rtl w:val="0"/>
              </w:rPr>
              <w:t xml:space="preserve">~ The youngest player starts first, then play continues in a clockwise direction.</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Taking a Turn</w:t>
            </w:r>
            <w:r w:rsidDel="00000000" w:rsidR="00000000" w:rsidRPr="00000000">
              <w:rPr>
                <w:rtl w:val="0"/>
              </w:rPr>
            </w:r>
          </w:p>
        </w:tc>
      </w:tr>
      <w:tr>
        <w:trPr>
          <w:trHeight w:val="780" w:hRule="atLeast"/>
        </w:trP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A turn consists of a drawing phase, a roasting phase, and a collection phase.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drawing phase</w:t>
            </w:r>
            <w:r w:rsidDel="00000000" w:rsidR="00000000" w:rsidRPr="00000000">
              <w:rPr>
                <w:rFonts w:ascii="Play" w:cs="Play" w:eastAsia="Play" w:hAnsi="Play"/>
                <w:sz w:val="24"/>
                <w:szCs w:val="24"/>
                <w:rtl w:val="0"/>
              </w:rPr>
              <w:t xml:space="preserve"> ( beginning ) </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Draw up to 2 roasting cards ( maximum hand size of 5 )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if a play immediately card is drawn, play and resolve its effects, then draw a new card to replace it following the same rules above. *</w:t>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should the play immediately cards state the draw 1 new card rule themselves ?</w:t>
            </w:r>
          </w:p>
        </w:tc>
      </w:tr>
      <w:tr>
        <w:trPr>
          <w:trHeight w:val="1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roasting phase</w:t>
            </w:r>
            <w:r w:rsidDel="00000000" w:rsidR="00000000" w:rsidRPr="00000000">
              <w:rPr>
                <w:rFonts w:ascii="Play" w:cs="Play" w:eastAsia="Play" w:hAnsi="Play"/>
                <w:sz w:val="24"/>
                <w:szCs w:val="24"/>
                <w:rtl w:val="0"/>
              </w:rPr>
              <w:t xml:space="preserve"> ( middle ) </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Play up to 1 heat roasting card</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Play up to 1 non-heat roasting card</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color w:val="999999"/>
                <w:sz w:val="24"/>
                <w:szCs w:val="24"/>
                <w:rtl w:val="0"/>
              </w:rPr>
              <w:t xml:space="preserve">? Play up to one mystery card ← face-down, trap card-like effect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collection phase</w:t>
            </w:r>
            <w:r w:rsidDel="00000000" w:rsidR="00000000" w:rsidRPr="00000000">
              <w:rPr>
                <w:rFonts w:ascii="Play" w:cs="Play" w:eastAsia="Play" w:hAnsi="Play"/>
                <w:sz w:val="24"/>
                <w:szCs w:val="24"/>
                <w:rtl w:val="0"/>
              </w:rPr>
              <w:t xml:space="preserve"> ( end )</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The current player compares their current </w:t>
            </w:r>
            <w:r w:rsidDel="00000000" w:rsidR="00000000" w:rsidRPr="00000000">
              <w:rPr>
                <w:rFonts w:ascii="Play" w:cs="Play" w:eastAsia="Play" w:hAnsi="Play"/>
                <w:b w:val="1"/>
                <w:sz w:val="24"/>
                <w:szCs w:val="24"/>
                <w:rtl w:val="0"/>
              </w:rPr>
              <w:t xml:space="preserve">heat</w:t>
            </w:r>
            <w:r w:rsidDel="00000000" w:rsidR="00000000" w:rsidRPr="00000000">
              <w:rPr>
                <w:rFonts w:ascii="Play" w:cs="Play" w:eastAsia="Play" w:hAnsi="Play"/>
                <w:sz w:val="24"/>
                <w:szCs w:val="24"/>
                <w:rtl w:val="0"/>
              </w:rPr>
              <w:t xml:space="preserve"> to their current marshmallow card’s </w:t>
            </w:r>
            <w:r w:rsidDel="00000000" w:rsidR="00000000" w:rsidRPr="00000000">
              <w:rPr>
                <w:rFonts w:ascii="Play" w:cs="Play" w:eastAsia="Play" w:hAnsi="Play"/>
                <w:b w:val="1"/>
                <w:sz w:val="24"/>
                <w:szCs w:val="24"/>
                <w:rtl w:val="0"/>
              </w:rPr>
              <w:t xml:space="preserve">toastiness range</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If the heat is within the range, they may turn the marshmallow card in for its point score. </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sz w:val="24"/>
                <w:szCs w:val="24"/>
                <w:rtl w:val="0"/>
              </w:rPr>
              <w:t xml:space="preserve">goto → </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Drawing a New Marshmallow Card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If the heat is above the range, the marshmallow card is burned and is discarded face-down in front of the player ( and losing points occurs ). </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sz w:val="24"/>
                <w:szCs w:val="24"/>
                <w:rtl w:val="0"/>
              </w:rPr>
              <w:t xml:space="preserve">goto → </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Drawing a New Marshmallow Card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The</w:t>
            </w:r>
            <w:r w:rsidDel="00000000" w:rsidR="00000000" w:rsidRPr="00000000">
              <w:rPr>
                <w:rFonts w:ascii="Play" w:cs="Play" w:eastAsia="Play" w:hAnsi="Play"/>
                <w:b w:val="1"/>
                <w:sz w:val="24"/>
                <w:szCs w:val="24"/>
                <w:rtl w:val="0"/>
              </w:rPr>
              <w:t xml:space="preserve"> turn ends</w:t>
            </w:r>
            <w:r w:rsidDel="00000000" w:rsidR="00000000" w:rsidRPr="00000000">
              <w:rPr>
                <w:rFonts w:ascii="Play" w:cs="Play" w:eastAsia="Play" w:hAnsi="Play"/>
                <w:sz w:val="24"/>
                <w:szCs w:val="24"/>
                <w:rtl w:val="0"/>
              </w:rPr>
              <w:t xml:space="preserve"> and play continues clockwise.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If the heat is below the range, their marshmallow card remains face-down and the </w:t>
            </w:r>
            <w:r w:rsidDel="00000000" w:rsidR="00000000" w:rsidRPr="00000000">
              <w:rPr>
                <w:rFonts w:ascii="Play" w:cs="Play" w:eastAsia="Play" w:hAnsi="Play"/>
                <w:b w:val="1"/>
                <w:color w:val="999999"/>
                <w:sz w:val="24"/>
                <w:szCs w:val="24"/>
                <w:rtl w:val="0"/>
              </w:rPr>
              <w:t xml:space="preserve">turn ends</w:t>
            </w:r>
            <w:r w:rsidDel="00000000" w:rsidR="00000000" w:rsidRPr="00000000">
              <w:rPr>
                <w:rFonts w:ascii="Play" w:cs="Play" w:eastAsia="Play" w:hAnsi="Play"/>
                <w:color w:val="999999"/>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w:t>
            </w:r>
            <w:r w:rsidDel="00000000" w:rsidR="00000000" w:rsidRPr="00000000">
              <w:rPr>
                <w:rFonts w:ascii="Play" w:cs="Play" w:eastAsia="Play" w:hAnsi="Play"/>
                <w:b w:val="1"/>
                <w:sz w:val="24"/>
                <w:szCs w:val="24"/>
                <w:rtl w:val="0"/>
              </w:rPr>
              <w:t xml:space="preserve"> Drawing a New Marshmallow Card </w:t>
            </w:r>
            <w:r w:rsidDel="00000000" w:rsidR="00000000" w:rsidRPr="00000000">
              <w:rPr>
                <w:rFonts w:ascii="Play" w:cs="Play" w:eastAsia="Play" w:hAnsi="Play"/>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If a marshmallow card is toasted or burned, the player then draws a new card from the marshmallow deck and selects 1 card from their marshmallow card hand, placing it face-down in front of them. This is the new marshmallow they are currently roasting.</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Roasting Zones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Each player has their own </w:t>
            </w:r>
            <w:r w:rsidDel="00000000" w:rsidR="00000000" w:rsidRPr="00000000">
              <w:rPr>
                <w:rFonts w:ascii="Play" w:cs="Play" w:eastAsia="Play" w:hAnsi="Play"/>
                <w:sz w:val="24"/>
                <w:szCs w:val="24"/>
                <w:u w:val="single"/>
                <w:rtl w:val="0"/>
              </w:rPr>
              <w:t xml:space="preserve">roasting zone</w:t>
            </w:r>
            <w:r w:rsidDel="00000000" w:rsidR="00000000" w:rsidRPr="00000000">
              <w:rPr>
                <w:rFonts w:ascii="Play" w:cs="Play" w:eastAsia="Play" w:hAnsi="Play"/>
                <w:sz w:val="24"/>
                <w:szCs w:val="24"/>
                <w:rtl w:val="0"/>
              </w:rPr>
              <w:t xml:space="preserve"> where</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sz w:val="24"/>
                <w:szCs w:val="24"/>
                <w:rtl w:val="0"/>
              </w:rPr>
              <w:t xml:space="preserve">certain</w:t>
            </w:r>
            <w:r w:rsidDel="00000000" w:rsidR="00000000" w:rsidRPr="00000000">
              <w:rPr>
                <w:rFonts w:ascii="Play" w:cs="Play" w:eastAsia="Play" w:hAnsi="Play"/>
                <w:b w:val="1"/>
                <w:sz w:val="24"/>
                <w:szCs w:val="24"/>
                <w:rtl w:val="0"/>
              </w:rPr>
              <w:t xml:space="preserve"> roasting cards</w:t>
            </w:r>
            <w:r w:rsidDel="00000000" w:rsidR="00000000" w:rsidRPr="00000000">
              <w:rPr>
                <w:rFonts w:ascii="Play" w:cs="Play" w:eastAsia="Play" w:hAnsi="Play"/>
                <w:sz w:val="24"/>
                <w:szCs w:val="24"/>
                <w:rtl w:val="0"/>
              </w:rPr>
              <w:t xml:space="preserve"> can be played to obtain heat. In addition, the </w:t>
            </w:r>
            <w:r w:rsidDel="00000000" w:rsidR="00000000" w:rsidRPr="00000000">
              <w:rPr>
                <w:rFonts w:ascii="Play" w:cs="Play" w:eastAsia="Play" w:hAnsi="Play"/>
                <w:sz w:val="24"/>
                <w:szCs w:val="24"/>
                <w:u w:val="single"/>
                <w:rtl w:val="0"/>
              </w:rPr>
              <w:t xml:space="preserve">center</w:t>
            </w:r>
            <w:r w:rsidDel="00000000" w:rsidR="00000000" w:rsidRPr="00000000">
              <w:rPr>
                <w:rFonts w:ascii="Play" w:cs="Play" w:eastAsia="Play" w:hAnsi="Play"/>
                <w:sz w:val="24"/>
                <w:szCs w:val="24"/>
                <w:rtl w:val="0"/>
              </w:rPr>
              <w:t xml:space="preserve"> is a roasting zone shared by all players, which starts with </w:t>
            </w:r>
            <w:r w:rsidDel="00000000" w:rsidR="00000000" w:rsidRPr="00000000">
              <w:rPr>
                <w:rFonts w:ascii="Play" w:cs="Play" w:eastAsia="Play" w:hAnsi="Play"/>
                <w:b w:val="1"/>
                <w:sz w:val="24"/>
                <w:szCs w:val="24"/>
                <w:rtl w:val="0"/>
              </w:rPr>
              <w:t xml:space="preserve">[ the campfire card ]</w:t>
            </w:r>
            <w:r w:rsidDel="00000000" w:rsidR="00000000" w:rsidRPr="00000000">
              <w:rPr>
                <w:rFonts w:ascii="Play" w:cs="Play" w:eastAsia="Play" w:hAnsi="Play"/>
                <w:sz w:val="24"/>
                <w:szCs w:val="24"/>
                <w:rtl w:val="0"/>
              </w:rPr>
              <w:t xml:space="preserve">, giving 1 heat to all players.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Center</w:t>
            </w:r>
            <w:r w:rsidDel="00000000" w:rsidR="00000000" w:rsidRPr="00000000">
              <w:rPr>
                <w:rFonts w:ascii="Play" w:cs="Play" w:eastAsia="Play" w:hAnsi="Play"/>
                <w:sz w:val="24"/>
                <w:szCs w:val="24"/>
                <w:rtl w:val="0"/>
              </w:rPr>
              <w:t xml:space="preserve">: The center is a roasting zone shared by all players that can be accessed with the </w:t>
            </w:r>
            <w:r w:rsidDel="00000000" w:rsidR="00000000" w:rsidRPr="00000000">
              <w:rPr>
                <w:rFonts w:ascii="Play" w:cs="Play" w:eastAsia="Play" w:hAnsi="Play"/>
                <w:b w:val="1"/>
                <w:sz w:val="24"/>
                <w:szCs w:val="24"/>
                <w:rtl w:val="0"/>
              </w:rPr>
              <w:t xml:space="preserve">[ roasting stick roasting card ]</w:t>
            </w:r>
            <w:r w:rsidDel="00000000" w:rsidR="00000000" w:rsidRPr="00000000">
              <w:rPr>
                <w:rFonts w:ascii="Play" w:cs="Play" w:eastAsia="Play" w:hAnsi="Play"/>
                <w:sz w:val="24"/>
                <w:szCs w:val="24"/>
                <w:rtl w:val="0"/>
              </w:rPr>
              <w:t xml:space="preserve"> or the</w:t>
            </w:r>
            <w:r w:rsidDel="00000000" w:rsidR="00000000" w:rsidRPr="00000000">
              <w:rPr>
                <w:rFonts w:ascii="Play" w:cs="Play" w:eastAsia="Play" w:hAnsi="Play"/>
                <w:b w:val="1"/>
                <w:sz w:val="24"/>
                <w:szCs w:val="24"/>
                <w:rtl w:val="0"/>
              </w:rPr>
              <w:t xml:space="preserve"> [ fishing stick roasting card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In addition, the</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sz w:val="24"/>
                <w:szCs w:val="24"/>
                <w:u w:val="single"/>
                <w:rtl w:val="0"/>
              </w:rPr>
              <w:t xml:space="preserve">center also gives all players ½ of its current heat, rounded down</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up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Roasting Zone</w:t>
            </w:r>
            <w:r w:rsidDel="00000000" w:rsidR="00000000" w:rsidRPr="00000000">
              <w:rPr>
                <w:rFonts w:ascii="Play" w:cs="Play" w:eastAsia="Play" w:hAnsi="Play"/>
                <w:sz w:val="24"/>
                <w:szCs w:val="24"/>
                <w:rtl w:val="0"/>
              </w:rPr>
              <w:t xml:space="preserve">: Each player has a roasting zone that only </w:t>
            </w:r>
            <w:r w:rsidDel="00000000" w:rsidR="00000000" w:rsidRPr="00000000">
              <w:rPr>
                <w:rFonts w:ascii="Play" w:cs="Play" w:eastAsia="Play" w:hAnsi="Play"/>
                <w:color w:val="999999"/>
                <w:sz w:val="24"/>
                <w:szCs w:val="24"/>
                <w:rtl w:val="0"/>
              </w:rPr>
              <w:t xml:space="preserve">?</w:t>
            </w:r>
            <w:r w:rsidDel="00000000" w:rsidR="00000000" w:rsidRPr="00000000">
              <w:rPr>
                <w:rFonts w:ascii="Play" w:cs="Play" w:eastAsia="Play" w:hAnsi="Play"/>
                <w:sz w:val="24"/>
                <w:szCs w:val="24"/>
                <w:rtl w:val="0"/>
              </w:rPr>
              <w:t xml:space="preserve"> affects </w:t>
            </w:r>
            <w:r w:rsidDel="00000000" w:rsidR="00000000" w:rsidRPr="00000000">
              <w:rPr>
                <w:rFonts w:ascii="Play" w:cs="Play" w:eastAsia="Play" w:hAnsi="Play"/>
                <w:color w:val="999999"/>
                <w:sz w:val="24"/>
                <w:szCs w:val="24"/>
                <w:rtl w:val="0"/>
              </w:rPr>
              <w:t xml:space="preserve">?</w:t>
            </w:r>
            <w:r w:rsidDel="00000000" w:rsidR="00000000" w:rsidRPr="00000000">
              <w:rPr>
                <w:rFonts w:ascii="Play" w:cs="Play" w:eastAsia="Play" w:hAnsi="Play"/>
                <w:sz w:val="24"/>
                <w:szCs w:val="24"/>
                <w:rtl w:val="0"/>
              </w:rPr>
              <w:t xml:space="preserve"> their own marshmallow cards.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Calculating Heat</w:t>
            </w:r>
            <w:r w:rsidDel="00000000" w:rsidR="00000000" w:rsidRPr="00000000">
              <w:rPr>
                <w:rFonts w:ascii="Play" w:cs="Play" w:eastAsia="Play" w:hAnsi="Play"/>
                <w:sz w:val="24"/>
                <w:szCs w:val="24"/>
                <w:rtl w:val="0"/>
              </w:rPr>
              <w:t xml:space="preserve">: A player’s total heat is their roasting zone’s heat value + ½ the heat value of the center, rounded down.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DIAGRAM WOULD GO HERE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the center zone counts as neighboring to all players ( adjacent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Ex</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Play" w:cs="Play" w:eastAsia="Play" w:hAnsi="Play"/>
                <w:b w:val="1"/>
                <w:sz w:val="24"/>
                <w:szCs w:val="24"/>
                <w:rtl w:val="0"/>
              </w:rPr>
              <w:t xml:space="preserve">Bonus Round ( S’mores round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When the last marshmallow card is drawn from the marshmallow deck, a bonus round begins where all marshmallows successfully toasted are worth </w:t>
            </w:r>
            <w:r w:rsidDel="00000000" w:rsidR="00000000" w:rsidRPr="00000000">
              <w:rPr>
                <w:rFonts w:ascii="Play" w:cs="Play" w:eastAsia="Play" w:hAnsi="Play"/>
                <w:b w:val="1"/>
                <w:sz w:val="24"/>
                <w:szCs w:val="24"/>
                <w:rtl w:val="0"/>
              </w:rPr>
              <w:t xml:space="preserve">2x</w:t>
            </w:r>
            <w:r w:rsidDel="00000000" w:rsidR="00000000" w:rsidRPr="00000000">
              <w:rPr>
                <w:rFonts w:ascii="Play" w:cs="Play" w:eastAsia="Play" w:hAnsi="Play"/>
                <w:sz w:val="24"/>
                <w:szCs w:val="24"/>
                <w:rtl w:val="0"/>
              </w:rPr>
              <w:t xml:space="preserve"> their point score. until the end of the game. </w:t>
            </w:r>
          </w:p>
          <w:p w:rsidR="00000000" w:rsidDel="00000000" w:rsidP="00000000" w:rsidRDefault="00000000" w:rsidRPr="00000000">
            <w:pPr>
              <w:contextualSpacing w:val="0"/>
            </w:pPr>
            <w:r w:rsidDel="00000000" w:rsidR="00000000" w:rsidRPr="00000000">
              <w:rPr>
                <w:rFonts w:ascii="Play" w:cs="Play" w:eastAsia="Play" w:hAnsi="Play"/>
                <w:sz w:val="24"/>
                <w:szCs w:val="24"/>
                <w:u w:val="single"/>
                <w:rtl w:val="0"/>
              </w:rPr>
              <w:t xml:space="preserve">? except for the player with the most points ?</w:t>
            </w:r>
            <w:r w:rsidDel="00000000" w:rsidR="00000000" w:rsidRPr="00000000">
              <w:rPr>
                <w:rFonts w:ascii="Arial Unicode MS" w:cs="Arial Unicode MS" w:eastAsia="Arial Unicode MS" w:hAnsi="Arial Unicode MS"/>
                <w:sz w:val="24"/>
                <w:szCs w:val="24"/>
                <w:rtl w:val="0"/>
              </w:rPr>
              <w:t xml:space="preserve"> ← for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Ex. </w:t>
            </w:r>
            <w:r w:rsidDel="00000000" w:rsidR="00000000" w:rsidRPr="00000000">
              <w:rPr>
                <w:rFonts w:ascii="Play" w:cs="Play" w:eastAsia="Play" w:hAnsi="Play"/>
                <w:b w:val="1"/>
                <w:sz w:val="24"/>
                <w:szCs w:val="24"/>
                <w:rtl w:val="0"/>
              </w:rPr>
              <w:t xml:space="preserve">[ A</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mini marshmallow card ]</w:t>
            </w:r>
            <w:r w:rsidDel="00000000" w:rsidR="00000000" w:rsidRPr="00000000">
              <w:rPr>
                <w:rFonts w:ascii="Play" w:cs="Play" w:eastAsia="Play" w:hAnsi="Play"/>
                <w:sz w:val="24"/>
                <w:szCs w:val="24"/>
                <w:rtl w:val="0"/>
              </w:rPr>
              <w:t xml:space="preserve"> is normally worth </w:t>
            </w:r>
            <w:r w:rsidDel="00000000" w:rsidR="00000000" w:rsidRPr="00000000">
              <w:rPr>
                <w:rFonts w:ascii="Play" w:cs="Play" w:eastAsia="Play" w:hAnsi="Play"/>
                <w:b w:val="1"/>
                <w:sz w:val="24"/>
                <w:szCs w:val="24"/>
                <w:rtl w:val="0"/>
              </w:rPr>
              <w:t xml:space="preserve">2 pts</w:t>
            </w:r>
            <w:r w:rsidDel="00000000" w:rsidR="00000000" w:rsidRPr="00000000">
              <w:rPr>
                <w:rFonts w:ascii="Play" w:cs="Play" w:eastAsia="Play" w:hAnsi="Play"/>
                <w:sz w:val="24"/>
                <w:szCs w:val="24"/>
                <w:rtl w:val="0"/>
              </w:rPr>
              <w:t xml:space="preserve"> when successfully toasted, but in bonus mode it would be worth </w:t>
            </w:r>
            <w:r w:rsidDel="00000000" w:rsidR="00000000" w:rsidRPr="00000000">
              <w:rPr>
                <w:rFonts w:ascii="Play" w:cs="Play" w:eastAsia="Play" w:hAnsi="Play"/>
                <w:b w:val="1"/>
                <w:sz w:val="24"/>
                <w:szCs w:val="24"/>
                <w:rtl w:val="0"/>
              </w:rPr>
              <w:t xml:space="preserve">4 pts</w:t>
            </w:r>
            <w:r w:rsidDel="00000000" w:rsidR="00000000" w:rsidRPr="00000000">
              <w:rPr>
                <w:rFonts w:ascii="Play" w:cs="Play" w:eastAsia="Play" w:hAnsi="Play"/>
                <w:sz w:val="24"/>
                <w:szCs w:val="24"/>
                <w:rtl w:val="0"/>
              </w:rPr>
              <w:t xml:space="preserve">. ( unless that player is in 1st )</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Ending the Game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game ends when there are no marshmallow cards remaining in the marshmallow deck and a player around the campfire toasts or burns their last marshmallow card, leaving them with 0 marshmallow cards in their hand.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Starting from that player in a clockwise direction, each player checks their current marshmallow to see if it’s toasted or burned, gaining points or losing points respectively.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Adding score</w:t>
            </w:r>
            <w:r w:rsidDel="00000000" w:rsidR="00000000" w:rsidRPr="00000000">
              <w:rPr>
                <w:rFonts w:ascii="Play" w:cs="Play" w:eastAsia="Play" w:hAnsi="Play"/>
                <w:sz w:val="24"/>
                <w:szCs w:val="24"/>
                <w:rtl w:val="0"/>
              </w:rPr>
              <w:t xml:space="preserve">: Players add all their toasted marshmallow card point scores, then subtract all their burned marshmallow card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total = toasted marshmallow card points - burned marshmallow card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player with the most points is the ultimate marshmallow roasting champion!</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A tie in points goes to the player in the tie with the least number of burned marshmallows. If the number of burned marshmallows are equal, then both players share the marshmallow roasting title. ? or a showdown ?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Card Types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roasting cards: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marshmallow cards: </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Card List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Other Notes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following cards are </w:t>
            </w:r>
            <w:r w:rsidDel="00000000" w:rsidR="00000000" w:rsidRPr="00000000">
              <w:rPr>
                <w:rFonts w:ascii="Play" w:cs="Play" w:eastAsia="Play" w:hAnsi="Play"/>
                <w:b w:val="1"/>
                <w:sz w:val="24"/>
                <w:szCs w:val="24"/>
                <w:rtl w:val="0"/>
              </w:rPr>
              <w:t xml:space="preserve">heat roasting cards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coal duo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coal trio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fire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following cards are </w:t>
            </w:r>
            <w:r w:rsidDel="00000000" w:rsidR="00000000" w:rsidRPr="00000000">
              <w:rPr>
                <w:rFonts w:ascii="Play" w:cs="Play" w:eastAsia="Play" w:hAnsi="Play"/>
                <w:b w:val="1"/>
                <w:sz w:val="24"/>
                <w:szCs w:val="24"/>
                <w:rtl w:val="0"/>
              </w:rPr>
              <w:t xml:space="preserve">play immediately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lightning strike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rainstorm</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wandering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santa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mrs.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hungry uncle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guilt trip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all other cards are considered </w:t>
            </w:r>
            <w:r w:rsidDel="00000000" w:rsidR="00000000" w:rsidRPr="00000000">
              <w:rPr>
                <w:rFonts w:ascii="Play" w:cs="Play" w:eastAsia="Play" w:hAnsi="Play"/>
                <w:b w:val="1"/>
                <w:sz w:val="24"/>
                <w:szCs w:val="24"/>
                <w:rtl w:val="0"/>
              </w:rPr>
              <w:t xml:space="preserve">non-heat cards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Thanks for reading and may you be the ultimate marshmallow roasting champion!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 Otoshi Games 2015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lay"/>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