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城东镇机电科技服务平台用户手册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一、菜单权限管理</w:t>
      </w:r>
    </w:p>
    <w:p>
      <w:pPr>
        <w:pStyle w:val="4"/>
        <w:rPr>
          <w:rFonts w:hint="eastAsia"/>
          <w:lang w:val="en-US" w:eastAsia="zh-CN"/>
        </w:rPr>
      </w:pPr>
      <w:r>
        <w:drawing>
          <wp:inline distT="0" distB="0" distL="114300" distR="114300">
            <wp:extent cx="2362200" cy="14097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功能一：创建菜单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步骤：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1.创建菜单权限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点击权限管理</w:t>
      </w:r>
    </w:p>
    <w:p>
      <w:pPr>
        <w:numPr>
          <w:numId w:val="0"/>
        </w:numPr>
      </w:pPr>
      <w:r>
        <w:drawing>
          <wp:inline distT="0" distB="0" distL="114300" distR="114300">
            <wp:extent cx="2286000" cy="93345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创建一级菜单的权限需要点击“添加权限模块”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2242820"/>
            <wp:effectExtent l="0" t="0" r="5080" b="508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42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填写权限模块相关信息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692400"/>
            <wp:effectExtent l="0" t="0" r="5080" b="1270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9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如果是子菜单权限则直接点击对应的父级权限，填写内容类似与添加权限模块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47640" cy="3571240"/>
            <wp:effectExtent l="0" t="0" r="10160" b="1016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3571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1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创建菜单</w:t>
      </w:r>
    </w:p>
    <w:p>
      <w:pPr>
        <w:pStyle w:val="1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进入菜单管理页面</w:t>
      </w:r>
    </w:p>
    <w:p>
      <w:pPr>
        <w:numPr>
          <w:numId w:val="0"/>
        </w:numPr>
      </w:pPr>
      <w:r>
        <w:drawing>
          <wp:inline distT="0" distB="0" distL="114300" distR="114300">
            <wp:extent cx="2685415" cy="1333500"/>
            <wp:effectExtent l="0" t="0" r="635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如果创建的是一级菜单，则点击“创建菜单模块”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2202180"/>
            <wp:effectExtent l="0" t="0" r="5715" b="762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填写菜单内容和绑定权限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3914140"/>
            <wp:effectExtent l="0" t="0" r="7620" b="1016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14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创建子菜单，如果是创建子菜单则需要双击父级菜单对菜单进行创建，填写内容和添加菜单模块一样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763645"/>
            <wp:effectExtent l="0" t="0" r="7620" b="825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63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pStyle w:val="1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角色管理控制菜单显示</w:t>
      </w:r>
    </w:p>
    <w:p>
      <w:pPr>
        <w:pStyle w:val="12"/>
        <w:numPr>
          <w:numId w:val="0"/>
        </w:numPr>
      </w:pPr>
      <w:r>
        <w:drawing>
          <wp:inline distT="0" distB="0" distL="114300" distR="114300">
            <wp:extent cx="2314575" cy="1343025"/>
            <wp:effectExtent l="0" t="0" r="9525" b="952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进入角色管理页面，选择需要修改权限的角色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2019300"/>
            <wp:effectExtent l="0" t="0" r="508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进入角色管理页面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2687955"/>
            <wp:effectExtent l="0" t="0" r="4445" b="1714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87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单击刚刚创建的权限进行绑定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476115" cy="2143125"/>
            <wp:effectExtent l="0" t="0" r="635" b="952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959100"/>
            <wp:effectExtent l="0" t="0" r="5715" b="1270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点击确认后，该角色就拥有了该权限，如果该权限绑定了对应的菜单，那么这时候该角色就可以显示菜单。</w:t>
      </w:r>
    </w:p>
    <w:p>
      <w:pPr>
        <w:pStyle w:val="12"/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二、审核信息管理</w:t>
      </w:r>
      <w:bookmarkStart w:id="0" w:name="_GoBack"/>
      <w:bookmarkEnd w:id="0"/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三、政策法规管理和系统公告管理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四、用户管理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1E59B"/>
    <w:multiLevelType w:val="singleLevel"/>
    <w:tmpl w:val="58E1E59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8E1EA16"/>
    <w:multiLevelType w:val="singleLevel"/>
    <w:tmpl w:val="58E1EA16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8E1EA73"/>
    <w:multiLevelType w:val="singleLevel"/>
    <w:tmpl w:val="58E1EA73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E1EF3E"/>
    <w:multiLevelType w:val="singleLevel"/>
    <w:tmpl w:val="58E1EF3E"/>
    <w:lvl w:ilvl="0" w:tentative="0">
      <w:start w:val="3"/>
      <w:numFmt w:val="decimal"/>
      <w:suff w:val="nothing"/>
      <w:lvlText w:val="%1."/>
      <w:lvlJc w:val="left"/>
    </w:lvl>
  </w:abstractNum>
  <w:abstractNum w:abstractNumId="4">
    <w:nsid w:val="58E1EFFF"/>
    <w:multiLevelType w:val="singleLevel"/>
    <w:tmpl w:val="58E1EFF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5707"/>
    <w:rsid w:val="0012520E"/>
    <w:rsid w:val="00171C43"/>
    <w:rsid w:val="001A584B"/>
    <w:rsid w:val="001B3A82"/>
    <w:rsid w:val="002212A3"/>
    <w:rsid w:val="004427C4"/>
    <w:rsid w:val="004673C4"/>
    <w:rsid w:val="00497D43"/>
    <w:rsid w:val="0050386B"/>
    <w:rsid w:val="005A6E52"/>
    <w:rsid w:val="00615DCB"/>
    <w:rsid w:val="00681999"/>
    <w:rsid w:val="006A34D2"/>
    <w:rsid w:val="006C041F"/>
    <w:rsid w:val="006C3E83"/>
    <w:rsid w:val="00717E67"/>
    <w:rsid w:val="008366A8"/>
    <w:rsid w:val="008D5445"/>
    <w:rsid w:val="009D7992"/>
    <w:rsid w:val="009F13E2"/>
    <w:rsid w:val="00A272E6"/>
    <w:rsid w:val="00A370C8"/>
    <w:rsid w:val="00A443C9"/>
    <w:rsid w:val="00C90001"/>
    <w:rsid w:val="00D15819"/>
    <w:rsid w:val="00D51941"/>
    <w:rsid w:val="00D851B7"/>
    <w:rsid w:val="00E567F9"/>
    <w:rsid w:val="00E729E5"/>
    <w:rsid w:val="00EC37F5"/>
    <w:rsid w:val="00F62090"/>
    <w:rsid w:val="29B74A49"/>
    <w:rsid w:val="3CFC4924"/>
    <w:rsid w:val="3E343189"/>
    <w:rsid w:val="472C63B6"/>
    <w:rsid w:val="6A2220F1"/>
    <w:rsid w:val="700E3D34"/>
    <w:rsid w:val="78B63B7E"/>
    <w:rsid w:val="7FAD538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6"/>
    <w:link w:val="5"/>
    <w:semiHidden/>
    <w:qFormat/>
    <w:uiPriority w:val="99"/>
    <w:rPr>
      <w:sz w:val="18"/>
      <w:szCs w:val="18"/>
    </w:rPr>
  </w:style>
  <w:style w:type="paragraph" w:customStyle="1" w:styleId="10">
    <w:name w:val="我的标题2"/>
    <w:basedOn w:val="3"/>
    <w:uiPriority w:val="0"/>
    <w:rPr>
      <w:rFonts w:eastAsia="宋体" w:asciiTheme="minorAscii" w:hAnsiTheme="minorAscii"/>
      <w:sz w:val="36"/>
    </w:rPr>
  </w:style>
  <w:style w:type="paragraph" w:customStyle="1" w:styleId="11">
    <w:name w:val="我的标题1"/>
    <w:basedOn w:val="2"/>
    <w:uiPriority w:val="0"/>
    <w:rPr>
      <w:rFonts w:asciiTheme="minorAscii" w:hAnsiTheme="minorAscii"/>
    </w:rPr>
  </w:style>
  <w:style w:type="paragraph" w:customStyle="1" w:styleId="12">
    <w:name w:val="我的标题3"/>
    <w:basedOn w:val="4"/>
    <w:uiPriority w:val="0"/>
    <w:rPr>
      <w:rFonts w:eastAsia="宋体" w:asciiTheme="minorAscii" w:hAnsiTheme="minorAscii"/>
    </w:rPr>
  </w:style>
  <w:style w:type="paragraph" w:customStyle="1" w:styleId="13">
    <w:name w:val="我的标题4"/>
    <w:basedOn w:val="12"/>
    <w:uiPriority w:val="0"/>
    <w:rPr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1</Pages>
  <Words>16</Words>
  <Characters>94</Characters>
  <Lines>1</Lines>
  <Paragraphs>1</Paragraphs>
  <ScaleCrop>false</ScaleCrop>
  <LinksUpToDate>false</LinksUpToDate>
  <CharactersWithSpaces>109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2017-03-20T13:12:00Z</dcterms:created>
  <dc:creator>Windows User</dc:creator>
  <cp:lastModifiedBy>Administrator</cp:lastModifiedBy>
  <dcterms:modified xsi:type="dcterms:W3CDTF">2017-04-03T06:54:04Z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