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5193665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8.9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-2808605</wp:posOffset>
                </wp:positionH>
                <wp:positionV relativeFrom="paragraph">
                  <wp:posOffset>-4547870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2pt;margin-top:-358.15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DÉVELOPPEUR WEB JUNIOR / CDI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DÉVELOPPEUR WEB JUNIOR / CDI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46817280" bIns="468172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26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-52705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-4.15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4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157480</wp:posOffset>
                </wp:positionV>
                <wp:extent cx="4403725" cy="1066165"/>
                <wp:effectExtent l="0" t="0" r="0" b="9525"/>
                <wp:wrapNone/>
                <wp:docPr id="22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106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32 ans, développeur web, profil junior, en reprise d’activité après plusieurs années dans un autre secteur.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Pour plus d’infos sur mon parcours, je vous invite à vous rendre sur mon LinkedIn ou sur mon site internet.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Rendez-vous sur mon GitHub pour voir mes projets open source.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12.4pt;width:346.7pt;height:83.9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32 ans, développeur web, profil junior, en reprise d’activité après plusieurs années dans un autre secteur.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Pour plus d’infos sur mon parcours, je vous invite à vous rendre sur mon LinkedIn ou sur mon site internet.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Rendez-vous sur mon GitHub pour voir mes projets open source.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635" distR="0" simplePos="0" locked="0" layoutInCell="0" allowOverlap="1" relativeHeight="28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-80645</wp:posOffset>
                </wp:positionV>
                <wp:extent cx="4138295" cy="5715"/>
                <wp:effectExtent l="635" t="6350" r="0" b="6350"/>
                <wp:wrapNone/>
                <wp:docPr id="24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-6.35pt" to="474.85pt,-5.9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1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25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35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27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EXPÉRIENCES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76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29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0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9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linkedin.com/in/flo-slv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/>
                            </w:pPr>
                            <w:hyperlink r:id="rId10">
                              <w:r>
                                <w:rPr>
                                  <w:rStyle w:val="InternetLink"/>
                                  <w:rFonts w:ascii="Arial" w:hAnsi="Arial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</w:rPr>
                                <w:t>links.flo-slv.dev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1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linkedin.com/in/flo-slv</w:t>
                        </w:r>
                      </w:hyperlink>
                    </w:p>
                    <w:p>
                      <w:pPr>
                        <w:pStyle w:val="FrameContents"/>
                        <w:rPr/>
                      </w:pPr>
                      <w:hyperlink r:id="rId12">
                        <w:r>
                          <w:rPr>
                            <w:rStyle w:val="InternetLink"/>
                            <w:rFonts w:ascii="Arial" w:hAnsi="Arial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</w:rPr>
                          <w:t>links.flo-slv.dev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2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4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3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0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4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5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9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3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Coach de CrossFit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Coach de CrossFit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37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38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37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39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Mai 2017 - Janvier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Mai 2017 - Janvier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2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Coach bénévole pour adultes et enfants (5 à 18 ans).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Certification CrossFit Level One et CrossFit Kids.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Coach bénévole pour adultes et enfants (5 à 18 ans).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Certification CrossFit Level One et CrossFit Kids.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45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47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48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4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0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Français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Anglais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Français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Anglais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6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3959225" cy="278130"/>
                <wp:effectExtent l="0" t="0" r="0" b="7620"/>
                <wp:wrapNone/>
                <wp:docPr id="52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7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JACANDO AG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Bâle - Suisse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Octobre 2018 - Avril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18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JACANDO AG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Bâle - Suisse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Octobre 2018 - Avril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77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8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5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React.js, Node.js, Express,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Mes tâches principales étaient l’intégration du Back-end dans des composants React en Front-end.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J’ai également pu travailler sur des tâches spécifiques Front-end en CSS ou des algorithmes JS en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 cause de la crise du COVID-19, j’avais un temps de travail réduit à 0% de Février 2020 à Avril 2021, date à laquelle j’ai quitté l’entreprise.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React.js, Node.js, Express,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Mes tâches principales étaient l’intégration du Back-end dans des composants React en Front-end.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J’ai également pu travailler sur des tâches spécifiques Front-end en CSS ou des algorithmes JS en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 cause de la crise du COVID-19, j’avais un temps de travail réduit à 0% de Février 2020 à Avril 2021, date à laquelle j’ai quitté l’entreprise.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8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57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58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PROGRAMMATION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PROGRAMMATION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0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Tailwind CSS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ext.js 13 / Vercel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Mongo DB / Prisma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Commandes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inux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ash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Tailwind CSS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ext.js 13 / Vercel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Mongo DB / Prisma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GitHub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Commandes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inux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ash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5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2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57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4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9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AIRCAMPUS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Mars 2017 -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0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AIRCAMPUS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Mars 2017 -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3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66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21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TEEWII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Octobre 2016 -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2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TEEWII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Octobre 2016 -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0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68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Node.js (Express, Next.js) et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Je travaillais à la fois sur des tâches liées au Back-end et au Front-end mais aussi de l’intégration entre le Back et le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Node.js (Express, Next.js) et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Je travaillais à la fois sur des tâches liées au Back-end et au Front-end mais aussi de l’intégration entre le Back et le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2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59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2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4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4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1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75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76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Musculation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Natation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Course à pied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Lecture: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J’apprends TypeScript, Rust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et Lua en live sur </w:t>
                            </w:r>
                            <w:hyperlink r:id="rId23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</w:rPr>
                                <w:t>Twitch.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Musculation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Natation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Course à pied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Lecture: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J’apprends TypeScript, Rust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et Lua en live sur </w:t>
                      </w:r>
                      <w:hyperlink r:id="rId24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</w:rPr>
                          <w:t>Twitch.</w:t>
                        </w:r>
                      </w:hyperlink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0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78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Licence: dévelopeur informatique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Licence: dévelopeur informatique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8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0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25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UHA 4.0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26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UHA 4.0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2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4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des établissements de loisirs, option Casino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des établissements de loisirs, option Casino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linkedin.com/in/flo-slv" TargetMode="External"/><Relationship Id="rId10" Type="http://schemas.openxmlformats.org/officeDocument/2006/relationships/hyperlink" Target="https://links.flo-slv.dev/" TargetMode="External"/><Relationship Id="rId11" Type="http://schemas.openxmlformats.org/officeDocument/2006/relationships/hyperlink" Target="https://www.linkedin.com/in/flo-slv" TargetMode="External"/><Relationship Id="rId12" Type="http://schemas.openxmlformats.org/officeDocument/2006/relationships/hyperlink" Target="https://links.flo-slv.dev/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jacando.com/fr/page-daccueil/" TargetMode="External"/><Relationship Id="rId18" Type="http://schemas.openxmlformats.org/officeDocument/2006/relationships/hyperlink" Target="https://www.jacando.com/fr/page-daccueil/" TargetMode="External"/><Relationship Id="rId19" Type="http://schemas.openxmlformats.org/officeDocument/2006/relationships/hyperlink" Target="https://pasha-app.com/" TargetMode="External"/><Relationship Id="rId20" Type="http://schemas.openxmlformats.org/officeDocument/2006/relationships/hyperlink" Target="https://pasha-app.com/" TargetMode="External"/><Relationship Id="rId21" Type="http://schemas.openxmlformats.org/officeDocument/2006/relationships/hyperlink" Target="https://www.teewii.fr/" TargetMode="External"/><Relationship Id="rId22" Type="http://schemas.openxmlformats.org/officeDocument/2006/relationships/hyperlink" Target="https://www.teewii.fr/" TargetMode="External"/><Relationship Id="rId23" Type="http://schemas.openxmlformats.org/officeDocument/2006/relationships/hyperlink" Target="https://www.twitch.tv/lepr3z" TargetMode="External"/><Relationship Id="rId24" Type="http://schemas.openxmlformats.org/officeDocument/2006/relationships/hyperlink" Target="https://www.twitch.tv/lepr3z" TargetMode="External"/><Relationship Id="rId25" Type="http://schemas.openxmlformats.org/officeDocument/2006/relationships/hyperlink" Target="https://www.uha4point0.fr/" TargetMode="External"/><Relationship Id="rId26" Type="http://schemas.openxmlformats.org/officeDocument/2006/relationships/hyperlink" Target="https://www.uha4point0.fr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LibreOffice/7.3.7.2$Linux_X86_64 LibreOffice_project/30$Build-2</Application>
  <AppVersion>15.0000</AppVersion>
  <Pages>2</Pages>
  <Words>327</Words>
  <Characters>1712</Characters>
  <CharactersWithSpaces>2007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2023-01-19T17:37:40Z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