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EDD" w:rsidRPr="00044970" w:rsidRDefault="00044970" w:rsidP="00E41359">
      <w:pPr>
        <w:ind w:left="560" w:hanging="360"/>
        <w:rPr>
          <w:b/>
          <w:sz w:val="40"/>
          <w:szCs w:val="40"/>
          <w:lang w:val="en-US"/>
        </w:rPr>
      </w:pPr>
      <w:r w:rsidRPr="00044970">
        <w:rPr>
          <w:b/>
          <w:sz w:val="40"/>
          <w:szCs w:val="40"/>
          <w:lang w:val="en-US"/>
        </w:rPr>
        <w:t>3</w:t>
      </w:r>
    </w:p>
    <w:p w:rsidR="00EC5313" w:rsidRPr="00CC4967" w:rsidRDefault="00EC5313" w:rsidP="00E41359">
      <w:pPr>
        <w:ind w:left="560" w:hanging="360"/>
        <w:rPr>
          <w:lang w:val="en-US"/>
        </w:rPr>
      </w:pPr>
      <w:r w:rsidRPr="00CC4967">
        <w:rPr>
          <w:lang w:val="en-US"/>
        </w:rPr>
        <w:t xml:space="preserve">This chapter describes how to solve a general problem of extracting knowledge out of </w:t>
      </w:r>
      <w:r w:rsidR="005D01E8">
        <w:rPr>
          <w:lang w:val="en-US"/>
        </w:rPr>
        <w:t>natural language sources</w:t>
      </w:r>
      <w:r w:rsidRPr="00CC4967">
        <w:rPr>
          <w:lang w:val="en-US"/>
        </w:rPr>
        <w:t xml:space="preserve"> and </w:t>
      </w:r>
      <w:r w:rsidR="00CC4967" w:rsidRPr="00CC4967">
        <w:rPr>
          <w:lang w:val="en-US"/>
        </w:rPr>
        <w:t xml:space="preserve">defines </w:t>
      </w:r>
      <w:r w:rsidRPr="00CC4967">
        <w:rPr>
          <w:lang w:val="en-US"/>
        </w:rPr>
        <w:t>which steps have to be considered. Therefore</w:t>
      </w:r>
      <w:r w:rsidR="00CC4967" w:rsidRPr="00CC4967">
        <w:rPr>
          <w:lang w:val="en-US"/>
        </w:rPr>
        <w:t>, in the following the fo</w:t>
      </w:r>
      <w:r w:rsidR="00CC4967">
        <w:rPr>
          <w:lang w:val="en-US"/>
        </w:rPr>
        <w:t>c</w:t>
      </w:r>
      <w:r w:rsidR="00CC4967" w:rsidRPr="00CC4967">
        <w:rPr>
          <w:lang w:val="en-US"/>
        </w:rPr>
        <w:t xml:space="preserve">us is set </w:t>
      </w:r>
      <w:r w:rsidR="00CC4967">
        <w:rPr>
          <w:lang w:val="en-US"/>
        </w:rPr>
        <w:t xml:space="preserve">on universal approaches to accomplish such a task. Specific ideas and solutions adjusted to the sentiment classification task for chess annotations </w:t>
      </w:r>
      <w:r w:rsidR="00653AFD">
        <w:rPr>
          <w:lang w:val="en-US"/>
        </w:rPr>
        <w:t>will be dealt with in chapter 4.</w:t>
      </w:r>
    </w:p>
    <w:p w:rsidR="00D244F7" w:rsidRDefault="002C56E5" w:rsidP="00E41359">
      <w:pPr>
        <w:ind w:left="560" w:hanging="360"/>
        <w:rPr>
          <w:lang w:val="en-US"/>
        </w:rPr>
      </w:pPr>
      <w:r>
        <w:rPr>
          <w:lang w:val="en-US"/>
        </w:rPr>
        <w:t>According to estimates</w:t>
      </w:r>
      <w:r w:rsidR="00B03592">
        <w:rPr>
          <w:lang w:val="en-US"/>
        </w:rPr>
        <w:t xml:space="preserve">, around 80 % (SOURCE) of all information in the internet exist in the form of natural language. Usually, </w:t>
      </w:r>
      <w:r w:rsidR="002947D1">
        <w:rPr>
          <w:lang w:val="en-US"/>
        </w:rPr>
        <w:t xml:space="preserve">it is hard to evaluate </w:t>
      </w:r>
      <w:r w:rsidR="00B03592">
        <w:rPr>
          <w:lang w:val="en-US"/>
        </w:rPr>
        <w:t xml:space="preserve">the information </w:t>
      </w:r>
      <w:r w:rsidR="002947D1">
        <w:rPr>
          <w:lang w:val="en-US"/>
        </w:rPr>
        <w:t>contained in this data, because they are not structured in the same way. For example, in product reviews every customer can write his comment</w:t>
      </w:r>
      <w:r w:rsidR="00A83CCA">
        <w:rPr>
          <w:lang w:val="en-US"/>
        </w:rPr>
        <w:t xml:space="preserve"> in a different kind, so that there is neither a certain order of the information nor a specification, which information the comment should provide</w:t>
      </w:r>
      <w:r w:rsidR="002947D1">
        <w:rPr>
          <w:lang w:val="en-US"/>
        </w:rPr>
        <w:t>. However</w:t>
      </w:r>
      <w:r w:rsidR="00A83CCA">
        <w:rPr>
          <w:lang w:val="en-US"/>
        </w:rPr>
        <w:t xml:space="preserve">, on the basis of an additional star rating it is possible to get a fast assessment of the customer’s attitude towards the product. </w:t>
      </w:r>
      <w:r w:rsidR="005E20BB">
        <w:rPr>
          <w:lang w:val="en-US"/>
        </w:rPr>
        <w:t>So,</w:t>
      </w:r>
      <w:r w:rsidR="00A83CCA">
        <w:rPr>
          <w:lang w:val="en-US"/>
        </w:rPr>
        <w:t xml:space="preserve"> if there is a need of further evaluation</w:t>
      </w:r>
      <w:r w:rsidR="005E20BB">
        <w:rPr>
          <w:lang w:val="en-US"/>
        </w:rPr>
        <w:t>, it is helpful to have the data in a structured form instead of an unstructured form.</w:t>
      </w:r>
    </w:p>
    <w:p w:rsidR="00B03592" w:rsidRDefault="00B03592" w:rsidP="00E41359">
      <w:pPr>
        <w:ind w:left="560" w:hanging="360"/>
        <w:rPr>
          <w:lang w:val="en-US"/>
        </w:rPr>
      </w:pPr>
      <w:r>
        <w:rPr>
          <w:lang w:val="en-US"/>
        </w:rPr>
        <w:t xml:space="preserve">Often it is not desirable or even impossible to </w:t>
      </w:r>
      <w:r w:rsidR="002947D1">
        <w:rPr>
          <w:lang w:val="en-US"/>
        </w:rPr>
        <w:t>get the data already existing in an unstructured form also in a structured form.</w:t>
      </w:r>
      <w:r w:rsidR="005E20BB">
        <w:rPr>
          <w:lang w:val="en-US"/>
        </w:rPr>
        <w:t xml:space="preserve"> </w:t>
      </w:r>
      <w:r w:rsidR="005E20BB" w:rsidRPr="005E20BB">
        <w:rPr>
          <w:lang w:val="en-US"/>
        </w:rPr>
        <w:sym w:font="Wingdings" w:char="F0E0"/>
      </w:r>
      <w:r w:rsidR="005E20BB">
        <w:rPr>
          <w:lang w:val="en-US"/>
        </w:rPr>
        <w:t xml:space="preserve"> class</w:t>
      </w:r>
    </w:p>
    <w:p w:rsidR="00B03592" w:rsidRDefault="00B03592" w:rsidP="00E41359">
      <w:pPr>
        <w:ind w:left="560" w:hanging="360"/>
        <w:rPr>
          <w:lang w:val="en-US"/>
        </w:rPr>
      </w:pPr>
    </w:p>
    <w:p w:rsidR="00B03592" w:rsidRDefault="00B03592" w:rsidP="00E41359">
      <w:pPr>
        <w:ind w:left="560" w:hanging="360"/>
        <w:rPr>
          <w:lang w:val="en-US"/>
        </w:rPr>
      </w:pPr>
      <w:r>
        <w:rPr>
          <w:lang w:val="en-US"/>
        </w:rPr>
        <w:t>Picture processing pipeline of information extraction</w:t>
      </w:r>
    </w:p>
    <w:p w:rsidR="00B03592" w:rsidRDefault="00B03592" w:rsidP="00E41359">
      <w:pPr>
        <w:ind w:left="560" w:hanging="360"/>
        <w:rPr>
          <w:lang w:val="en-US"/>
        </w:rPr>
      </w:pPr>
    </w:p>
    <w:p w:rsidR="005E20BB" w:rsidRDefault="005E20BB" w:rsidP="00E41359">
      <w:pPr>
        <w:ind w:left="560" w:hanging="360"/>
        <w:rPr>
          <w:lang w:val="en-US"/>
        </w:rPr>
      </w:pPr>
      <w:r>
        <w:rPr>
          <w:lang w:val="en-US"/>
        </w:rPr>
        <w:t xml:space="preserve">In the first step we have to define the input and the output of the classification task. A possible input of natural language could be represented by a whole book, </w:t>
      </w:r>
      <w:r w:rsidR="00A74BE8">
        <w:rPr>
          <w:lang w:val="en-US"/>
        </w:rPr>
        <w:t xml:space="preserve">by </w:t>
      </w:r>
      <w:r>
        <w:rPr>
          <w:lang w:val="en-US"/>
        </w:rPr>
        <w:t xml:space="preserve">a </w:t>
      </w:r>
      <w:r w:rsidR="00A74BE8">
        <w:rPr>
          <w:lang w:val="en-US"/>
        </w:rPr>
        <w:t>(web) page, by a paragraph or just by one sentence. In certain cases, even a single letter is an appropriate input, e.g. for the detection of handwritten letters.</w:t>
      </w:r>
    </w:p>
    <w:p w:rsidR="00A74BE8" w:rsidRDefault="00A74BE8" w:rsidP="00E41359">
      <w:pPr>
        <w:ind w:left="560" w:hanging="360"/>
        <w:rPr>
          <w:lang w:val="en-US"/>
        </w:rPr>
      </w:pPr>
      <w:r>
        <w:rPr>
          <w:lang w:val="en-US"/>
        </w:rPr>
        <w:t xml:space="preserve">As well as for the input we need to determine the type of output we want to receive. But not only the type, also the </w:t>
      </w:r>
      <w:r w:rsidR="006D71E2">
        <w:rPr>
          <w:lang w:val="en-US"/>
        </w:rPr>
        <w:t xml:space="preserve">precision in the </w:t>
      </w:r>
      <w:r>
        <w:rPr>
          <w:lang w:val="en-US"/>
        </w:rPr>
        <w:t>range of values</w:t>
      </w:r>
      <w:r w:rsidR="006D71E2">
        <w:rPr>
          <w:lang w:val="en-US"/>
        </w:rPr>
        <w:t xml:space="preserve"> is important for the difficulty of the task. In the case of product reviews already mentioned above the easiest output “good review vs. bad review” could be complicated by using the </w:t>
      </w:r>
      <w:r w:rsidR="00FE49E0">
        <w:rPr>
          <w:lang w:val="en-US"/>
        </w:rPr>
        <w:t>ten</w:t>
      </w:r>
      <w:r w:rsidR="006D71E2">
        <w:rPr>
          <w:lang w:val="en-US"/>
        </w:rPr>
        <w:t xml:space="preserve"> values of a </w:t>
      </w:r>
      <w:r w:rsidR="00FE49E0">
        <w:rPr>
          <w:lang w:val="en-US"/>
        </w:rPr>
        <w:t>five star rating or by distinguishing between different ratings for the quality, the price-performance ratio, the delivery etc.</w:t>
      </w:r>
    </w:p>
    <w:p w:rsidR="005E20BB" w:rsidRDefault="005E20BB" w:rsidP="00E41359">
      <w:pPr>
        <w:ind w:left="560" w:hanging="360"/>
        <w:rPr>
          <w:lang w:val="en-US"/>
        </w:rPr>
      </w:pPr>
    </w:p>
    <w:p w:rsidR="00813C16" w:rsidRDefault="00813C16">
      <w:pPr>
        <w:rPr>
          <w:lang w:val="en-US"/>
        </w:rPr>
      </w:pPr>
    </w:p>
    <w:p w:rsidR="00FB060F" w:rsidRDefault="00FB060F">
      <w:pPr>
        <w:rPr>
          <w:lang w:val="en-US"/>
        </w:rPr>
      </w:pPr>
      <w:r>
        <w:rPr>
          <w:lang w:val="en-US"/>
        </w:rPr>
        <w:br w:type="page"/>
      </w:r>
    </w:p>
    <w:p w:rsidR="00044970" w:rsidRPr="00044970" w:rsidRDefault="00044970" w:rsidP="00044970">
      <w:pPr>
        <w:ind w:left="560" w:hanging="360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4</w:t>
      </w:r>
    </w:p>
    <w:p w:rsidR="00044970" w:rsidRDefault="00583DA2" w:rsidP="00E41359">
      <w:pPr>
        <w:ind w:left="560" w:hanging="360"/>
        <w:rPr>
          <w:lang w:val="en-US"/>
        </w:rPr>
      </w:pPr>
      <w:r>
        <w:rPr>
          <w:lang w:val="en-US"/>
        </w:rPr>
        <w:t>In the context of this work</w:t>
      </w:r>
      <w:r w:rsidR="005729F0">
        <w:rPr>
          <w:lang w:val="en-US"/>
        </w:rPr>
        <w:t xml:space="preserve"> we consider the general problem described in the previous chapter</w:t>
      </w:r>
      <w:r w:rsidR="00FB060F">
        <w:rPr>
          <w:lang w:val="en-US"/>
        </w:rPr>
        <w:t xml:space="preserve"> this time</w:t>
      </w:r>
      <w:r w:rsidR="005729F0">
        <w:rPr>
          <w:lang w:val="en-US"/>
        </w:rPr>
        <w:t xml:space="preserve"> in the field of chess annotations.</w:t>
      </w:r>
    </w:p>
    <w:p w:rsidR="00FB060F" w:rsidRDefault="00FB060F" w:rsidP="00E41359">
      <w:pPr>
        <w:ind w:left="560" w:hanging="360"/>
        <w:rPr>
          <w:lang w:val="en-US"/>
        </w:rPr>
      </w:pPr>
      <w:r>
        <w:rPr>
          <w:lang w:val="en-US"/>
        </w:rPr>
        <w:t xml:space="preserve">As data sources a set of </w:t>
      </w:r>
      <w:r w:rsidR="00ED4A68">
        <w:rPr>
          <w:lang w:val="en-US"/>
        </w:rPr>
        <w:t>files (</w:t>
      </w:r>
      <w:hyperlink r:id="rId7" w:history="1">
        <w:r w:rsidR="00ED4A68" w:rsidRPr="00D166FC">
          <w:rPr>
            <w:rStyle w:val="Hyperlink"/>
            <w:lang w:val="en-US"/>
          </w:rPr>
          <w:t>http://www.angelfire.com/games3/smartbridge/</w:t>
        </w:r>
      </w:hyperlink>
      <w:r w:rsidR="00ED4A68">
        <w:rPr>
          <w:lang w:val="en-US"/>
        </w:rPr>
        <w:t>) in standard PGN format is used as well as a bundle of commented games that have been extracted from</w:t>
      </w:r>
      <w:r w:rsidR="00C0721B">
        <w:rPr>
          <w:lang w:val="en-US"/>
        </w:rPr>
        <w:t xml:space="preserve"> Mega Database 2012</w:t>
      </w:r>
      <w:r w:rsidR="00C851CA">
        <w:rPr>
          <w:lang w:val="en-US"/>
        </w:rPr>
        <w:t xml:space="preserve"> (SOURCE)</w:t>
      </w:r>
      <w:r w:rsidR="00C0721B">
        <w:rPr>
          <w:lang w:val="en-US"/>
        </w:rPr>
        <w:t xml:space="preserve"> in </w:t>
      </w:r>
      <w:proofErr w:type="spellStart"/>
      <w:r w:rsidR="00C0721B">
        <w:rPr>
          <w:lang w:val="en-US"/>
        </w:rPr>
        <w:t>ChessBase</w:t>
      </w:r>
      <w:proofErr w:type="spellEnd"/>
      <w:r w:rsidR="00C0721B">
        <w:rPr>
          <w:lang w:val="en-US"/>
        </w:rPr>
        <w:t xml:space="preserve"> format.</w:t>
      </w:r>
      <w:r w:rsidR="00593A45">
        <w:rPr>
          <w:lang w:val="en-US"/>
        </w:rPr>
        <w:t xml:space="preserve"> The related user interface offers the possibility to select the desired games </w:t>
      </w:r>
      <w:r w:rsidR="00192695">
        <w:rPr>
          <w:lang w:val="en-US"/>
        </w:rPr>
        <w:t>and convert them into the standard PGN format</w:t>
      </w:r>
      <w:r w:rsidR="00414BC8">
        <w:rPr>
          <w:lang w:val="en-US"/>
        </w:rPr>
        <w:t xml:space="preserve">. </w:t>
      </w:r>
    </w:p>
    <w:p w:rsidR="00593A45" w:rsidRDefault="00593A45" w:rsidP="00E41359">
      <w:pPr>
        <w:ind w:left="560" w:hanging="360"/>
        <w:rPr>
          <w:lang w:val="en-US"/>
        </w:rPr>
      </w:pPr>
      <w:r>
        <w:rPr>
          <w:lang w:val="en-US"/>
        </w:rPr>
        <w:t xml:space="preserve">However, it is not possible to filter the games </w:t>
      </w:r>
      <w:r w:rsidR="00414BC8">
        <w:rPr>
          <w:lang w:val="en-US"/>
        </w:rPr>
        <w:t xml:space="preserve">by the used comment language. For this </w:t>
      </w:r>
      <w:r w:rsidR="00AE61F1">
        <w:rPr>
          <w:lang w:val="en-US"/>
        </w:rPr>
        <w:t>reason,</w:t>
      </w:r>
      <w:r w:rsidR="00414BC8">
        <w:rPr>
          <w:lang w:val="en-US"/>
        </w:rPr>
        <w:t xml:space="preserve"> </w:t>
      </w:r>
      <w:r w:rsidR="00C851CA">
        <w:rPr>
          <w:lang w:val="en-US"/>
        </w:rPr>
        <w:t>an additional language detection polyglot (SOURCE) is used to reduce the comments that will be processed to the English ones.</w:t>
      </w:r>
    </w:p>
    <w:p w:rsidR="00C0721B" w:rsidRDefault="00C0721B" w:rsidP="00E41359">
      <w:pPr>
        <w:ind w:left="560" w:hanging="360"/>
        <w:rPr>
          <w:lang w:val="en-US"/>
        </w:rPr>
      </w:pPr>
      <w:r>
        <w:rPr>
          <w:lang w:val="en-US"/>
        </w:rPr>
        <w:t>Analyzing a commented file</w:t>
      </w:r>
    </w:p>
    <w:p w:rsidR="00C0721B" w:rsidRDefault="00C0721B" w:rsidP="00E41359">
      <w:pPr>
        <w:ind w:left="560" w:hanging="360"/>
        <w:rPr>
          <w:lang w:val="en-US"/>
        </w:rPr>
      </w:pPr>
    </w:p>
    <w:p w:rsidR="00044970" w:rsidRDefault="00044970" w:rsidP="00E41359">
      <w:pPr>
        <w:ind w:left="560" w:hanging="360"/>
        <w:rPr>
          <w:lang w:val="en-US"/>
        </w:rPr>
      </w:pPr>
    </w:p>
    <w:p w:rsidR="00D244F7" w:rsidRPr="00CC4967" w:rsidRDefault="00D244F7" w:rsidP="00E41359">
      <w:pPr>
        <w:ind w:firstLine="100"/>
        <w:rPr>
          <w:lang w:val="en-US"/>
        </w:rPr>
      </w:pPr>
    </w:p>
    <w:p w:rsidR="00A06647" w:rsidRDefault="00A06647">
      <w:pPr>
        <w:rPr>
          <w:lang w:val="en-US"/>
        </w:rPr>
      </w:pPr>
      <w:r>
        <w:rPr>
          <w:lang w:val="en-US"/>
        </w:rPr>
        <w:br w:type="page"/>
      </w:r>
    </w:p>
    <w:p w:rsidR="00C851CA" w:rsidRPr="003802E6" w:rsidRDefault="00C851CA" w:rsidP="00A06647">
      <w:pPr>
        <w:ind w:firstLine="100"/>
        <w:rPr>
          <w:lang w:val="en-US"/>
        </w:rPr>
      </w:pPr>
      <w:r w:rsidRPr="003802E6">
        <w:rPr>
          <w:lang w:val="en-US"/>
        </w:rPr>
        <w:lastRenderedPageBreak/>
        <w:t>PGN</w:t>
      </w:r>
    </w:p>
    <w:p w:rsidR="00C851CA" w:rsidRPr="003802E6" w:rsidRDefault="00C851CA" w:rsidP="00A06647">
      <w:pPr>
        <w:ind w:firstLine="100"/>
        <w:rPr>
          <w:lang w:val="en-US"/>
        </w:rPr>
      </w:pPr>
    </w:p>
    <w:p w:rsidR="00C851CA" w:rsidRPr="00C851CA" w:rsidRDefault="00027D46" w:rsidP="00A06647">
      <w:pPr>
        <w:ind w:firstLine="100"/>
        <w:rPr>
          <w:lang w:val="en-US"/>
        </w:rPr>
      </w:pPr>
      <w:r w:rsidRPr="00027D46">
        <w:rPr>
          <w:lang w:val="en-US"/>
        </w:rPr>
        <w:t xml:space="preserve">PGN is "Portable Game Notation", </w:t>
      </w:r>
      <w:r w:rsidR="00D52F7D" w:rsidRPr="00D52F7D">
        <w:rPr>
          <w:lang w:val="en-US"/>
        </w:rPr>
        <w:t>a standard designed for the representation of chess game data using ASCII text files</w:t>
      </w:r>
      <w:r>
        <w:rPr>
          <w:lang w:val="en-US"/>
        </w:rPr>
        <w:t xml:space="preserve">. </w:t>
      </w:r>
      <w:r w:rsidRPr="00027D46">
        <w:rPr>
          <w:lang w:val="en-US"/>
        </w:rPr>
        <w:t>PGN is structured for easy reading and writing by human users and for easy parsing and generation by computer</w:t>
      </w:r>
      <w:r>
        <w:rPr>
          <w:lang w:val="en-US"/>
        </w:rPr>
        <w:t xml:space="preserve"> </w:t>
      </w:r>
      <w:r w:rsidRPr="00027D46">
        <w:rPr>
          <w:lang w:val="en-US"/>
        </w:rPr>
        <w:t>programs</w:t>
      </w:r>
      <w:r w:rsidR="00937DC7">
        <w:rPr>
          <w:lang w:val="en-US"/>
        </w:rPr>
        <w:t xml:space="preserve"> (</w:t>
      </w:r>
      <w:hyperlink r:id="rId8" w:history="1">
        <w:r w:rsidR="00ED3534" w:rsidRPr="00D166FC">
          <w:rPr>
            <w:rStyle w:val="Hyperlink"/>
            <w:lang w:val="en-US"/>
          </w:rPr>
          <w:t>http://www.saremba.de/chessgml/standards/pgn/pg</w:t>
        </w:r>
        <w:r w:rsidR="00ED3534" w:rsidRPr="00D166FC">
          <w:rPr>
            <w:rStyle w:val="Hyperlink"/>
            <w:lang w:val="en-US"/>
          </w:rPr>
          <w:t>n</w:t>
        </w:r>
        <w:r w:rsidR="00ED3534" w:rsidRPr="00D166FC">
          <w:rPr>
            <w:rStyle w:val="Hyperlink"/>
            <w:lang w:val="en-US"/>
          </w:rPr>
          <w:t>-complete.htm</w:t>
        </w:r>
      </w:hyperlink>
      <w:r w:rsidR="00DC61D2">
        <w:rPr>
          <w:rStyle w:val="Hyperlink"/>
          <w:lang w:val="en-US"/>
        </w:rPr>
        <w:t>, chapter 1</w:t>
      </w:r>
      <w:r w:rsidR="00937DC7">
        <w:rPr>
          <w:lang w:val="en-US"/>
        </w:rPr>
        <w:t>).</w:t>
      </w:r>
      <w:r w:rsidR="0010009B">
        <w:rPr>
          <w:lang w:val="en-US"/>
        </w:rPr>
        <w:t xml:space="preserve"> A sample game in PGN notation is shown in figure TODO.</w:t>
      </w:r>
    </w:p>
    <w:p w:rsidR="00C851CA" w:rsidRPr="00991088" w:rsidRDefault="00991088" w:rsidP="00A06647">
      <w:pPr>
        <w:ind w:firstLine="100"/>
        <w:rPr>
          <w:lang w:val="en-US"/>
        </w:rPr>
      </w:pPr>
      <w:r w:rsidRPr="00991088">
        <w:rPr>
          <w:lang w:val="en-US"/>
        </w:rPr>
        <w:t>A PGN game contains f</w:t>
      </w:r>
      <w:r>
        <w:rPr>
          <w:lang w:val="en-US"/>
        </w:rPr>
        <w:t xml:space="preserve">irst a list of tuples with </w:t>
      </w:r>
      <w:r w:rsidR="009040E1">
        <w:rPr>
          <w:lang w:val="en-US"/>
        </w:rPr>
        <w:t>general information of the game</w:t>
      </w:r>
      <w:r w:rsidR="00956B36">
        <w:rPr>
          <w:lang w:val="en-US"/>
        </w:rPr>
        <w:t xml:space="preserve"> (“tag pairs”)</w:t>
      </w:r>
      <w:r w:rsidR="006F7E98">
        <w:rPr>
          <w:lang w:val="en-US"/>
        </w:rPr>
        <w:t>. Seven of those tags are mandatory</w:t>
      </w:r>
      <w:r w:rsidR="006366CA">
        <w:rPr>
          <w:lang w:val="en-US"/>
        </w:rPr>
        <w:t xml:space="preserve"> (</w:t>
      </w:r>
      <w:r w:rsidR="006F7E98">
        <w:rPr>
          <w:lang w:val="en-US"/>
        </w:rPr>
        <w:t>Seven Tag Roster</w:t>
      </w:r>
      <w:r w:rsidR="006366CA">
        <w:rPr>
          <w:lang w:val="en-US"/>
        </w:rPr>
        <w:t>: Event, Site, Date, Round, White, Black, Result</w:t>
      </w:r>
      <w:r w:rsidR="006F7E98">
        <w:rPr>
          <w:lang w:val="en-US"/>
        </w:rPr>
        <w:t>), the other tags are optional</w:t>
      </w:r>
      <w:r w:rsidR="006417A3">
        <w:rPr>
          <w:lang w:val="en-US"/>
        </w:rPr>
        <w:t>.</w:t>
      </w:r>
    </w:p>
    <w:p w:rsidR="00956B36" w:rsidRPr="00956B36" w:rsidRDefault="006366CA" w:rsidP="00956B36">
      <w:pPr>
        <w:ind w:firstLine="100"/>
        <w:rPr>
          <w:lang w:val="en-US"/>
        </w:rPr>
      </w:pPr>
      <w:r>
        <w:rPr>
          <w:lang w:val="en-US"/>
        </w:rPr>
        <w:t>Afterwards</w:t>
      </w:r>
      <w:r w:rsidR="00C23BC5">
        <w:rPr>
          <w:lang w:val="en-US"/>
        </w:rPr>
        <w:t xml:space="preserve"> the “</w:t>
      </w:r>
      <w:proofErr w:type="spellStart"/>
      <w:r w:rsidR="00C23BC5">
        <w:rPr>
          <w:lang w:val="en-US"/>
        </w:rPr>
        <w:t>movetext</w:t>
      </w:r>
      <w:proofErr w:type="spellEnd"/>
      <w:r w:rsidR="00C23BC5">
        <w:rPr>
          <w:lang w:val="en-US"/>
        </w:rPr>
        <w:t>” section starts</w:t>
      </w:r>
      <w:r w:rsidR="00956B36">
        <w:rPr>
          <w:lang w:val="en-US"/>
        </w:rPr>
        <w:t xml:space="preserve">. </w:t>
      </w:r>
      <w:r w:rsidR="00956B36" w:rsidRPr="00956B36">
        <w:rPr>
          <w:lang w:val="en-US"/>
        </w:rPr>
        <w:t>The chess moves themselves are represented using SAN (Standard</w:t>
      </w:r>
      <w:r w:rsidR="00956B36">
        <w:rPr>
          <w:lang w:val="en-US"/>
        </w:rPr>
        <w:t xml:space="preserve"> </w:t>
      </w:r>
      <w:r w:rsidR="00956B36" w:rsidRPr="00956B36">
        <w:rPr>
          <w:lang w:val="en-US"/>
        </w:rPr>
        <w:t>Algebraic Notation)</w:t>
      </w:r>
      <w:r w:rsidR="00A072E1">
        <w:rPr>
          <w:lang w:val="en-US"/>
        </w:rPr>
        <w:t>. A</w:t>
      </w:r>
      <w:r w:rsidR="0097730E">
        <w:rPr>
          <w:lang w:val="en-US"/>
        </w:rPr>
        <w:t xml:space="preserve"> </w:t>
      </w:r>
      <w:r w:rsidR="00A072E1">
        <w:rPr>
          <w:lang w:val="en-US"/>
        </w:rPr>
        <w:t xml:space="preserve">move </w:t>
      </w:r>
      <w:r w:rsidR="0097730E">
        <w:rPr>
          <w:lang w:val="en-US"/>
        </w:rPr>
        <w:t xml:space="preserve">pair (moves of white and black) </w:t>
      </w:r>
      <w:r w:rsidR="00A072E1">
        <w:rPr>
          <w:lang w:val="en-US"/>
        </w:rPr>
        <w:t xml:space="preserve">starts with </w:t>
      </w:r>
      <w:r w:rsidR="0097730E">
        <w:rPr>
          <w:lang w:val="en-US"/>
        </w:rPr>
        <w:t>the move pair number followed by a dot and a blank, then the move of white, another blank and the move of black</w:t>
      </w:r>
      <w:r w:rsidR="00684940">
        <w:rPr>
          <w:lang w:val="en-US"/>
        </w:rPr>
        <w:t xml:space="preserve">, e.g. </w:t>
      </w:r>
      <w:r w:rsidR="0097730E" w:rsidRPr="00A06647">
        <w:rPr>
          <w:lang w:val="en-US"/>
        </w:rPr>
        <w:t>7. Bg5 a6</w:t>
      </w:r>
      <w:r w:rsidR="00684940">
        <w:rPr>
          <w:lang w:val="en-US"/>
        </w:rPr>
        <w:t xml:space="preserve">. Each move contains the </w:t>
      </w:r>
      <w:r w:rsidR="00684940" w:rsidRPr="0097730E">
        <w:rPr>
          <w:lang w:val="en-US"/>
        </w:rPr>
        <w:t xml:space="preserve">piece by a single </w:t>
      </w:r>
      <w:r w:rsidR="003731E1" w:rsidRPr="0097730E">
        <w:rPr>
          <w:lang w:val="en-US"/>
        </w:rPr>
        <w:t>upper-case</w:t>
      </w:r>
      <w:r w:rsidR="00684940" w:rsidRPr="0097730E">
        <w:rPr>
          <w:lang w:val="en-US"/>
        </w:rPr>
        <w:t xml:space="preserve"> letter</w:t>
      </w:r>
      <w:r w:rsidR="00684940">
        <w:rPr>
          <w:lang w:val="en-US"/>
        </w:rPr>
        <w:t xml:space="preserve"> (</w:t>
      </w:r>
      <w:r w:rsidR="0010009B">
        <w:rPr>
          <w:lang w:val="en-US"/>
        </w:rPr>
        <w:t>see table TODO</w:t>
      </w:r>
      <w:r w:rsidR="00684940">
        <w:rPr>
          <w:lang w:val="en-US"/>
        </w:rPr>
        <w:t>) followed by the square the piece is moved to</w:t>
      </w:r>
      <w:r w:rsidR="0010009B">
        <w:rPr>
          <w:lang w:val="en-US"/>
        </w:rPr>
        <w:t xml:space="preserve"> (see figure TODO)</w:t>
      </w:r>
      <w:r w:rsidR="00684940">
        <w:rPr>
          <w:lang w:val="en-US"/>
        </w:rPr>
        <w:t xml:space="preserve">. Hence, the example describes the seventh move of both players in the game; white moves his </w:t>
      </w:r>
      <w:r w:rsidR="00111018">
        <w:rPr>
          <w:lang w:val="en-US"/>
        </w:rPr>
        <w:t>dark-squared bishop to the square g5 and black moves his a-file-pawn to a6. If a move pair is interrupted by a comment, the move of black is prefaced by the move pair number, an ellipsis and a blank</w:t>
      </w:r>
      <w:r w:rsidR="0009683B">
        <w:rPr>
          <w:lang w:val="en-US"/>
        </w:rPr>
        <w:t xml:space="preserve">: </w:t>
      </w:r>
      <w:r w:rsidR="0009683B" w:rsidRPr="00A06647">
        <w:rPr>
          <w:lang w:val="en-US"/>
        </w:rPr>
        <w:t>27. Nxf4 $2 {doesn't work because of} 27... exf2+</w:t>
      </w:r>
      <w:r w:rsidR="00DC61D2">
        <w:rPr>
          <w:lang w:val="en-US"/>
        </w:rPr>
        <w:t xml:space="preserve"> </w:t>
      </w:r>
      <w:r w:rsidR="00DC61D2">
        <w:rPr>
          <w:lang w:val="en-US"/>
        </w:rPr>
        <w:t>(see chapter 8 of TODO)</w:t>
      </w:r>
      <w:r w:rsidR="00DC61D2">
        <w:rPr>
          <w:lang w:val="en-US"/>
        </w:rPr>
        <w:t>.</w:t>
      </w:r>
    </w:p>
    <w:p w:rsidR="00C851CA" w:rsidRDefault="00C851CA" w:rsidP="00A06647">
      <w:pPr>
        <w:ind w:firstLine="100"/>
        <w:rPr>
          <w:lang w:val="en-US"/>
        </w:rPr>
      </w:pPr>
    </w:p>
    <w:p w:rsidR="00A15A27" w:rsidRDefault="00956B36" w:rsidP="00A06647">
      <w:pPr>
        <w:ind w:firstLine="100"/>
        <w:rPr>
          <w:lang w:val="en-US"/>
        </w:rPr>
      </w:pPr>
      <w:r>
        <w:rPr>
          <w:lang w:val="en-US"/>
        </w:rPr>
        <w:t xml:space="preserve">Parts of the moves are annotated using comments in braces. </w:t>
      </w:r>
      <w:r w:rsidR="00B141FB">
        <w:rPr>
          <w:lang w:val="en-US"/>
        </w:rPr>
        <w:t>A comment can contain</w:t>
      </w:r>
      <w:r w:rsidR="00010804">
        <w:rPr>
          <w:lang w:val="en-US"/>
        </w:rPr>
        <w:t xml:space="preserve"> information about </w:t>
      </w:r>
      <w:r w:rsidR="00564982">
        <w:rPr>
          <w:lang w:val="en-US"/>
        </w:rPr>
        <w:t xml:space="preserve">the opening of the game, about a single move or about the current position. In the last two cases the comment is often prefaced by </w:t>
      </w:r>
      <w:r w:rsidR="00B8243C">
        <w:rPr>
          <w:lang w:val="en-US"/>
        </w:rPr>
        <w:t>one or several</w:t>
      </w:r>
      <w:r w:rsidR="00564982">
        <w:rPr>
          <w:lang w:val="en-US"/>
        </w:rPr>
        <w:t xml:space="preserve"> NAG</w:t>
      </w:r>
      <w:r w:rsidR="00F66F75">
        <w:rPr>
          <w:lang w:val="en-US"/>
        </w:rPr>
        <w:t xml:space="preserve"> (see below)</w:t>
      </w:r>
      <w:r w:rsidR="00FB1A04">
        <w:rPr>
          <w:lang w:val="en-US"/>
        </w:rPr>
        <w:t xml:space="preserve"> or the corresponding chess symbol</w:t>
      </w:r>
      <w:bookmarkStart w:id="0" w:name="_GoBack"/>
      <w:bookmarkEnd w:id="0"/>
      <w:r w:rsidR="00F66F75">
        <w:rPr>
          <w:lang w:val="en-US"/>
        </w:rPr>
        <w:t xml:space="preserve">. Since there is no restriction on the exact position of a comment, comments may refer to the </w:t>
      </w:r>
      <w:r w:rsidR="00B8243C">
        <w:rPr>
          <w:lang w:val="en-US"/>
        </w:rPr>
        <w:t>move before or after itself. A comment can also connect two or more moves</w:t>
      </w:r>
      <w:r w:rsidR="00A15A27">
        <w:rPr>
          <w:lang w:val="en-US"/>
        </w:rPr>
        <w:t xml:space="preserve"> with each other. On the contrary, a comment can be interrupted by a move such that it is split into two parts, which may only make sense when seen together. All in all, there are four possibilities of comment-move combinations shown in the examples below (TODO).</w:t>
      </w:r>
    </w:p>
    <w:p w:rsidR="00A15A27" w:rsidRDefault="00A15A27" w:rsidP="00A06647">
      <w:pPr>
        <w:ind w:firstLine="100"/>
        <w:rPr>
          <w:lang w:val="en-US"/>
        </w:rPr>
      </w:pPr>
    </w:p>
    <w:p w:rsidR="00C851CA" w:rsidRDefault="00B8243C" w:rsidP="00A06647">
      <w:pPr>
        <w:ind w:firstLine="100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esides, b</w:t>
      </w:r>
      <w:r>
        <w:rPr>
          <w:lang w:val="en-US"/>
        </w:rPr>
        <w:t>y convention there should not be nested braces, however, sometimes nested braces are used to comment different move variants separately.</w:t>
      </w:r>
    </w:p>
    <w:p w:rsidR="00DC61D2" w:rsidRDefault="00DC61D2" w:rsidP="00A06647">
      <w:pPr>
        <w:ind w:firstLine="100"/>
        <w:rPr>
          <w:lang w:val="en-US"/>
        </w:rPr>
      </w:pPr>
      <w:r>
        <w:rPr>
          <w:lang w:val="en-US"/>
        </w:rPr>
        <w:t xml:space="preserve">NAG </w:t>
      </w:r>
      <w:r>
        <w:rPr>
          <w:lang w:val="en-US"/>
        </w:rPr>
        <w:t xml:space="preserve">(see chapter </w:t>
      </w:r>
      <w:r>
        <w:rPr>
          <w:lang w:val="en-US"/>
        </w:rPr>
        <w:t>10</w:t>
      </w:r>
      <w:r>
        <w:rPr>
          <w:lang w:val="en-US"/>
        </w:rPr>
        <w:t xml:space="preserve"> of TODO)</w:t>
      </w:r>
    </w:p>
    <w:p w:rsidR="004D2030" w:rsidRDefault="004D2030" w:rsidP="00A06647">
      <w:pPr>
        <w:ind w:firstLine="100"/>
        <w:rPr>
          <w:lang w:val="en-US"/>
        </w:rPr>
      </w:pPr>
    </w:p>
    <w:p w:rsidR="000235E5" w:rsidRDefault="000235E5" w:rsidP="000235E5">
      <w:pPr>
        <w:ind w:firstLine="100"/>
        <w:rPr>
          <w:lang w:val="en-US"/>
        </w:rPr>
      </w:pPr>
      <w:r>
        <w:rPr>
          <w:lang w:val="en-US"/>
        </w:rPr>
        <w:t>Token definition by PGN</w:t>
      </w:r>
    </w:p>
    <w:p w:rsidR="000235E5" w:rsidRDefault="000235E5" w:rsidP="000235E5">
      <w:pPr>
        <w:ind w:firstLine="100"/>
        <w:rPr>
          <w:lang w:val="en-US"/>
        </w:rPr>
      </w:pPr>
    </w:p>
    <w:p w:rsidR="00F66F75" w:rsidRDefault="00F66F75" w:rsidP="004D2030">
      <w:pPr>
        <w:ind w:firstLine="100"/>
        <w:rPr>
          <w:lang w:val="en-US"/>
        </w:rPr>
      </w:pPr>
      <w:r>
        <w:rPr>
          <w:lang w:val="en-US"/>
        </w:rPr>
        <w:t>As we have already seen in chapter TODO, there are different comments in a PGN file.</w:t>
      </w:r>
    </w:p>
    <w:p w:rsidR="004D2030" w:rsidRPr="00991088" w:rsidRDefault="004D2030" w:rsidP="004D2030">
      <w:pPr>
        <w:ind w:firstLine="100"/>
        <w:rPr>
          <w:lang w:val="en-US"/>
        </w:rPr>
      </w:pPr>
      <w:r>
        <w:rPr>
          <w:lang w:val="en-US"/>
        </w:rPr>
        <w:t>Since a supervised learning approach is used, we need to know the correct class of a comment in the file. Therefore, the comments which are from importance are those connected to a traditional chess symbol or a NAG.</w:t>
      </w:r>
    </w:p>
    <w:p w:rsidR="004D2030" w:rsidRPr="00991088" w:rsidRDefault="004D2030" w:rsidP="00A06647">
      <w:pPr>
        <w:ind w:firstLine="100"/>
        <w:rPr>
          <w:lang w:val="en-US"/>
        </w:rPr>
      </w:pPr>
    </w:p>
    <w:sectPr w:rsidR="004D2030" w:rsidRPr="009910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D92" w:rsidRDefault="00B21D92" w:rsidP="00CF3CC8">
      <w:pPr>
        <w:spacing w:after="0" w:line="240" w:lineRule="auto"/>
      </w:pPr>
      <w:r>
        <w:separator/>
      </w:r>
    </w:p>
  </w:endnote>
  <w:endnote w:type="continuationSeparator" w:id="0">
    <w:p w:rsidR="00B21D92" w:rsidRDefault="00B21D92" w:rsidP="00CF3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D92" w:rsidRDefault="00B21D92" w:rsidP="00CF3CC8">
      <w:pPr>
        <w:spacing w:after="0" w:line="240" w:lineRule="auto"/>
      </w:pPr>
      <w:r>
        <w:separator/>
      </w:r>
    </w:p>
  </w:footnote>
  <w:footnote w:type="continuationSeparator" w:id="0">
    <w:p w:rsidR="00B21D92" w:rsidRDefault="00B21D92" w:rsidP="00CF3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85424"/>
    <w:multiLevelType w:val="hybridMultilevel"/>
    <w:tmpl w:val="6A887B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65F62"/>
    <w:multiLevelType w:val="hybridMultilevel"/>
    <w:tmpl w:val="6AE4297E"/>
    <w:lvl w:ilvl="0" w:tplc="55A04BC2"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51165130">
      <w:numFmt w:val="bullet"/>
      <w:lvlText w:val=""/>
      <w:lvlJc w:val="left"/>
      <w:pPr>
        <w:ind w:left="1280" w:hanging="360"/>
      </w:pPr>
      <w:rPr>
        <w:rFonts w:ascii="Wingdings" w:eastAsiaTheme="minorHAnsi" w:hAnsi="Wingding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2" w15:restartNumberingAfterBreak="0">
    <w:nsid w:val="521C3CF4"/>
    <w:multiLevelType w:val="hybridMultilevel"/>
    <w:tmpl w:val="1930CBD4"/>
    <w:lvl w:ilvl="0" w:tplc="55A04BC2">
      <w:numFmt w:val="bullet"/>
      <w:lvlText w:val="-"/>
      <w:lvlJc w:val="left"/>
      <w:pPr>
        <w:ind w:left="7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59"/>
    <w:rsid w:val="00010804"/>
    <w:rsid w:val="000235E5"/>
    <w:rsid w:val="00027D46"/>
    <w:rsid w:val="00044970"/>
    <w:rsid w:val="0009683B"/>
    <w:rsid w:val="000D23FF"/>
    <w:rsid w:val="0010009B"/>
    <w:rsid w:val="00111018"/>
    <w:rsid w:val="00144B62"/>
    <w:rsid w:val="00172F2B"/>
    <w:rsid w:val="00192695"/>
    <w:rsid w:val="001F0E2A"/>
    <w:rsid w:val="002947D1"/>
    <w:rsid w:val="002C22B3"/>
    <w:rsid w:val="002C56E5"/>
    <w:rsid w:val="003731E1"/>
    <w:rsid w:val="003802E6"/>
    <w:rsid w:val="003F48CC"/>
    <w:rsid w:val="00414BC8"/>
    <w:rsid w:val="00451017"/>
    <w:rsid w:val="004D2030"/>
    <w:rsid w:val="004F37C9"/>
    <w:rsid w:val="00564982"/>
    <w:rsid w:val="005729F0"/>
    <w:rsid w:val="00583DA2"/>
    <w:rsid w:val="00593A45"/>
    <w:rsid w:val="005D01E8"/>
    <w:rsid w:val="005E20BB"/>
    <w:rsid w:val="006271D5"/>
    <w:rsid w:val="006366CA"/>
    <w:rsid w:val="006417A3"/>
    <w:rsid w:val="00653AFD"/>
    <w:rsid w:val="00684940"/>
    <w:rsid w:val="006912E8"/>
    <w:rsid w:val="006A4997"/>
    <w:rsid w:val="006D71E2"/>
    <w:rsid w:val="006F7E98"/>
    <w:rsid w:val="007D0EE2"/>
    <w:rsid w:val="007F3747"/>
    <w:rsid w:val="00813C16"/>
    <w:rsid w:val="009040E1"/>
    <w:rsid w:val="00936D58"/>
    <w:rsid w:val="00937DC7"/>
    <w:rsid w:val="00952EDD"/>
    <w:rsid w:val="00956B36"/>
    <w:rsid w:val="009627F2"/>
    <w:rsid w:val="0097730E"/>
    <w:rsid w:val="00991088"/>
    <w:rsid w:val="009C7B76"/>
    <w:rsid w:val="00A06647"/>
    <w:rsid w:val="00A072E1"/>
    <w:rsid w:val="00A15A27"/>
    <w:rsid w:val="00A327B0"/>
    <w:rsid w:val="00A45050"/>
    <w:rsid w:val="00A74BE8"/>
    <w:rsid w:val="00A83CCA"/>
    <w:rsid w:val="00AE61F1"/>
    <w:rsid w:val="00B03592"/>
    <w:rsid w:val="00B141FB"/>
    <w:rsid w:val="00B21D92"/>
    <w:rsid w:val="00B35889"/>
    <w:rsid w:val="00B8243C"/>
    <w:rsid w:val="00BE7234"/>
    <w:rsid w:val="00C0721B"/>
    <w:rsid w:val="00C23BC5"/>
    <w:rsid w:val="00C851CA"/>
    <w:rsid w:val="00CC4967"/>
    <w:rsid w:val="00CF3CC8"/>
    <w:rsid w:val="00D244F7"/>
    <w:rsid w:val="00D52F7D"/>
    <w:rsid w:val="00D8261E"/>
    <w:rsid w:val="00DC61D2"/>
    <w:rsid w:val="00E23724"/>
    <w:rsid w:val="00E41359"/>
    <w:rsid w:val="00E7218D"/>
    <w:rsid w:val="00EA7E5A"/>
    <w:rsid w:val="00EC5313"/>
    <w:rsid w:val="00ED3534"/>
    <w:rsid w:val="00ED4A68"/>
    <w:rsid w:val="00F667F6"/>
    <w:rsid w:val="00F66F75"/>
    <w:rsid w:val="00FA71FA"/>
    <w:rsid w:val="00FB060F"/>
    <w:rsid w:val="00FB1A04"/>
    <w:rsid w:val="00FB653F"/>
    <w:rsid w:val="00FE1B4B"/>
    <w:rsid w:val="00FE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8DF3A"/>
  <w15:chartTrackingRefBased/>
  <w15:docId w15:val="{2B9E3158-60D7-42A4-B7C4-9E4A93B9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135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F3C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3CC8"/>
  </w:style>
  <w:style w:type="paragraph" w:styleId="Fuzeile">
    <w:name w:val="footer"/>
    <w:basedOn w:val="Standard"/>
    <w:link w:val="FuzeileZchn"/>
    <w:uiPriority w:val="99"/>
    <w:unhideWhenUsed/>
    <w:rsid w:val="00CF3C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3CC8"/>
  </w:style>
  <w:style w:type="character" w:styleId="Hyperlink">
    <w:name w:val="Hyperlink"/>
    <w:basedOn w:val="Absatz-Standardschriftart"/>
    <w:uiPriority w:val="99"/>
    <w:unhideWhenUsed/>
    <w:rsid w:val="00ED4A6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D4A68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27D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27D46"/>
    <w:rPr>
      <w:rFonts w:ascii="Consolas" w:hAnsi="Consolas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B358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remba.de/chessgml/standards/pgn/pgn-complet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ngelfire.com/games3/smartbrid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773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13</cp:revision>
  <dcterms:created xsi:type="dcterms:W3CDTF">2019-01-30T09:49:00Z</dcterms:created>
  <dcterms:modified xsi:type="dcterms:W3CDTF">2019-03-18T23:17:00Z</dcterms:modified>
</cp:coreProperties>
</file>