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71DE9" w14:textId="05BE9EB8" w:rsidR="0035715D" w:rsidRPr="009D5E76" w:rsidRDefault="002F6F9E" w:rsidP="002F6F9E">
      <w:pPr>
        <w:spacing w:line="276" w:lineRule="auto"/>
        <w:jc w:val="center"/>
        <w:rPr>
          <w:rFonts w:eastAsia="Times New Roman" w:cs="Times New Roman"/>
          <w:color w:val="000000"/>
          <w:sz w:val="36"/>
          <w:szCs w:val="36"/>
          <w:shd w:val="clear" w:color="auto" w:fill="FFFFFF"/>
        </w:rPr>
      </w:pPr>
      <w:r w:rsidRPr="002F6F9E">
        <w:rPr>
          <w:rFonts w:eastAsia="Times New Roman" w:cs="Times New Roman"/>
          <w:color w:val="000000"/>
          <w:sz w:val="32"/>
          <w:szCs w:val="36"/>
          <w:shd w:val="clear" w:color="auto" w:fill="FFFFFF"/>
        </w:rPr>
        <w:t>Bericht</w:t>
      </w:r>
    </w:p>
    <w:p w14:paraId="6B836994" w14:textId="77777777" w:rsidR="0035715D" w:rsidRPr="002F6F9E" w:rsidRDefault="0035715D" w:rsidP="0035715D">
      <w:pPr>
        <w:pBdr>
          <w:bottom w:val="single" w:sz="12" w:space="1" w:color="auto"/>
        </w:pBdr>
        <w:spacing w:line="276" w:lineRule="auto"/>
        <w:jc w:val="center"/>
        <w:rPr>
          <w:rFonts w:eastAsia="Times New Roman" w:cs="Times New Roman"/>
          <w:color w:val="8DB3E2" w:themeColor="text2" w:themeTint="66"/>
          <w:sz w:val="28"/>
          <w:szCs w:val="28"/>
        </w:rPr>
      </w:pPr>
    </w:p>
    <w:p w14:paraId="2B764F39" w14:textId="2A0B1188" w:rsidR="00CA70F0" w:rsidRPr="002F6F9E" w:rsidRDefault="002F6F9E" w:rsidP="0035715D">
      <w:pPr>
        <w:pBdr>
          <w:bottom w:val="single" w:sz="12" w:space="1" w:color="auto"/>
        </w:pBdr>
        <w:spacing w:line="276" w:lineRule="auto"/>
        <w:jc w:val="center"/>
        <w:rPr>
          <w:rFonts w:eastAsia="Times New Roman" w:cs="Times New Roman"/>
          <w:color w:val="8DB3E2" w:themeColor="text2" w:themeTint="66"/>
          <w:sz w:val="44"/>
          <w:szCs w:val="28"/>
        </w:rPr>
      </w:pPr>
      <w:r w:rsidRPr="002F6F9E">
        <w:rPr>
          <w:rFonts w:eastAsia="Times New Roman" w:cs="Times New Roman"/>
          <w:color w:val="8DB3E2" w:themeColor="text2" w:themeTint="66"/>
          <w:sz w:val="44"/>
          <w:szCs w:val="28"/>
        </w:rPr>
        <w:t>Extremsportarten im Raum Innsbruck und Umgebung</w:t>
      </w:r>
    </w:p>
    <w:p w14:paraId="7C3E32FB" w14:textId="77777777" w:rsidR="004E5B46" w:rsidRPr="008D0185" w:rsidRDefault="004E5B46" w:rsidP="0035715D">
      <w:pPr>
        <w:pBdr>
          <w:bottom w:val="single" w:sz="12" w:space="1" w:color="auto"/>
        </w:pBdr>
        <w:spacing w:line="276" w:lineRule="auto"/>
        <w:jc w:val="center"/>
        <w:rPr>
          <w:rFonts w:eastAsia="Times New Roman" w:cs="Times New Roman"/>
          <w:sz w:val="28"/>
          <w:szCs w:val="28"/>
        </w:rPr>
      </w:pPr>
    </w:p>
    <w:p w14:paraId="74CA0C4E" w14:textId="77777777" w:rsidR="0035715D" w:rsidRDefault="0035715D" w:rsidP="0035715D">
      <w:pPr>
        <w:spacing w:line="276" w:lineRule="auto"/>
        <w:rPr>
          <w:rFonts w:eastAsia="Times New Roman" w:cs="Times New Roman"/>
        </w:rPr>
      </w:pPr>
    </w:p>
    <w:p w14:paraId="0646FAEF" w14:textId="77777777" w:rsidR="00CA70F0" w:rsidRDefault="00CA70F0" w:rsidP="0035715D">
      <w:pPr>
        <w:spacing w:line="276" w:lineRule="auto"/>
        <w:rPr>
          <w:rFonts w:eastAsia="Times New Roman" w:cs="Times New Roman"/>
        </w:rPr>
      </w:pPr>
    </w:p>
    <w:p w14:paraId="0A3212EC" w14:textId="3ED44FB7" w:rsidR="0035715D" w:rsidRDefault="002F6F9E" w:rsidP="002F6F9E">
      <w:pPr>
        <w:jc w:val="center"/>
        <w:rPr>
          <w:sz w:val="32"/>
        </w:rPr>
      </w:pPr>
      <w:r w:rsidRPr="002F6F9E">
        <w:rPr>
          <w:sz w:val="32"/>
        </w:rPr>
        <w:t>Geoinformatik: Web mapping</w:t>
      </w:r>
    </w:p>
    <w:p w14:paraId="7202EF93" w14:textId="77777777" w:rsidR="002F6F9E" w:rsidRPr="002F6F9E" w:rsidRDefault="002F6F9E" w:rsidP="002F6F9E">
      <w:pPr>
        <w:jc w:val="center"/>
        <w:rPr>
          <w:rFonts w:eastAsia="Times New Roman" w:cs="Times New Roman"/>
          <w:sz w:val="40"/>
          <w:szCs w:val="32"/>
        </w:rPr>
      </w:pPr>
    </w:p>
    <w:p w14:paraId="10855440" w14:textId="29B71282" w:rsidR="002F6F9E" w:rsidRPr="002F6F9E" w:rsidRDefault="00CA70F0" w:rsidP="002F6F9E">
      <w:pPr>
        <w:jc w:val="center"/>
        <w:rPr>
          <w:sz w:val="32"/>
        </w:rPr>
      </w:pPr>
      <w:r w:rsidRPr="002F6F9E">
        <w:rPr>
          <w:rFonts w:eastAsia="Times New Roman" w:cs="Times New Roman"/>
          <w:sz w:val="32"/>
          <w:szCs w:val="28"/>
        </w:rPr>
        <w:t xml:space="preserve">LV-Nr.: </w:t>
      </w:r>
      <w:r w:rsidR="002F6F9E">
        <w:rPr>
          <w:sz w:val="32"/>
        </w:rPr>
        <w:t xml:space="preserve">716409 </w:t>
      </w:r>
    </w:p>
    <w:p w14:paraId="3E0CAACC" w14:textId="7C1A1ADC" w:rsidR="00CA70F0" w:rsidRPr="00F770D6" w:rsidRDefault="00CA70F0" w:rsidP="0035715D">
      <w:pPr>
        <w:spacing w:line="276" w:lineRule="auto"/>
        <w:jc w:val="center"/>
        <w:rPr>
          <w:rFonts w:eastAsia="Times New Roman" w:cs="Times New Roman"/>
          <w:sz w:val="28"/>
          <w:szCs w:val="28"/>
        </w:rPr>
      </w:pPr>
    </w:p>
    <w:p w14:paraId="07011D65" w14:textId="77777777" w:rsidR="00CA70F0" w:rsidRPr="002F6F9E" w:rsidRDefault="00CA70F0" w:rsidP="0035715D">
      <w:pPr>
        <w:spacing w:line="276" w:lineRule="auto"/>
        <w:jc w:val="center"/>
        <w:rPr>
          <w:rFonts w:eastAsia="Times New Roman" w:cs="Times New Roman"/>
          <w:sz w:val="32"/>
          <w:szCs w:val="32"/>
        </w:rPr>
      </w:pPr>
    </w:p>
    <w:p w14:paraId="50D15188" w14:textId="23EE0770" w:rsidR="0035715D" w:rsidRPr="00CA70F0" w:rsidRDefault="00F770D6" w:rsidP="0035715D">
      <w:pPr>
        <w:spacing w:line="276" w:lineRule="auto"/>
        <w:jc w:val="center"/>
        <w:rPr>
          <w:rFonts w:eastAsia="Times New Roman" w:cs="Times New Roman"/>
          <w:sz w:val="32"/>
          <w:szCs w:val="32"/>
        </w:rPr>
      </w:pPr>
      <w:r>
        <w:rPr>
          <w:rFonts w:eastAsia="Times New Roman" w:cs="Times New Roman"/>
          <w:sz w:val="32"/>
          <w:szCs w:val="32"/>
        </w:rPr>
        <w:t>LV-Leitung</w:t>
      </w:r>
      <w:r w:rsidR="0035715D" w:rsidRPr="00CA70F0">
        <w:rPr>
          <w:rFonts w:eastAsia="Times New Roman" w:cs="Times New Roman"/>
          <w:sz w:val="32"/>
          <w:szCs w:val="32"/>
        </w:rPr>
        <w:t xml:space="preserve">: </w:t>
      </w:r>
      <w:r w:rsidR="002F6F9E">
        <w:rPr>
          <w:rFonts w:eastAsia="Times New Roman" w:cs="Times New Roman"/>
          <w:sz w:val="32"/>
          <w:szCs w:val="32"/>
        </w:rPr>
        <w:t xml:space="preserve"> Klaus Förster, Bsc. &amp; Mag. Bernd Öggl</w:t>
      </w:r>
    </w:p>
    <w:p w14:paraId="09319DD5" w14:textId="77777777" w:rsidR="0035715D" w:rsidRDefault="0035715D" w:rsidP="0035715D">
      <w:pPr>
        <w:spacing w:line="276" w:lineRule="auto"/>
        <w:jc w:val="center"/>
        <w:rPr>
          <w:rFonts w:eastAsia="Times New Roman" w:cs="Times New Roman"/>
          <w:sz w:val="28"/>
          <w:szCs w:val="28"/>
        </w:rPr>
      </w:pPr>
    </w:p>
    <w:p w14:paraId="4F80BC89" w14:textId="77777777" w:rsidR="0035715D" w:rsidRDefault="0035715D" w:rsidP="0035715D">
      <w:pPr>
        <w:spacing w:line="276" w:lineRule="auto"/>
        <w:rPr>
          <w:rFonts w:eastAsia="Times New Roman" w:cs="Times New Roman"/>
          <w:sz w:val="28"/>
          <w:szCs w:val="28"/>
        </w:rPr>
      </w:pPr>
    </w:p>
    <w:p w14:paraId="18CDAA8A" w14:textId="77777777" w:rsidR="0035715D" w:rsidRDefault="0035715D" w:rsidP="0035715D">
      <w:pPr>
        <w:spacing w:line="276" w:lineRule="auto"/>
        <w:jc w:val="center"/>
        <w:rPr>
          <w:rFonts w:eastAsia="Times New Roman" w:cs="Times New Roman"/>
          <w:sz w:val="28"/>
          <w:szCs w:val="28"/>
        </w:rPr>
      </w:pPr>
      <w:r>
        <w:rPr>
          <w:rFonts w:eastAsia="Times New Roman" w:cs="Times New Roman"/>
          <w:noProof/>
          <w:sz w:val="28"/>
          <w:szCs w:val="28"/>
        </w:rPr>
        <w:drawing>
          <wp:inline distT="0" distB="0" distL="0" distR="0" wp14:anchorId="17EA8EC2" wp14:editId="5EC78262">
            <wp:extent cx="1183745" cy="2347595"/>
            <wp:effectExtent l="0" t="0" r="10160" b="0"/>
            <wp:docPr id="1" name="Bild 1" descr="Macintosh SSD:Users:paultiefenbacher:Documents:Studium:UniIb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paultiefenbacher:Documents:Studium:UniIbk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4491" cy="2349074"/>
                    </a:xfrm>
                    <a:prstGeom prst="rect">
                      <a:avLst/>
                    </a:prstGeom>
                    <a:noFill/>
                    <a:ln>
                      <a:noFill/>
                    </a:ln>
                  </pic:spPr>
                </pic:pic>
              </a:graphicData>
            </a:graphic>
          </wp:inline>
        </w:drawing>
      </w:r>
    </w:p>
    <w:p w14:paraId="26E1D7F9" w14:textId="77777777" w:rsidR="00A50B90" w:rsidRDefault="00A50B90" w:rsidP="0035715D">
      <w:pPr>
        <w:spacing w:line="276" w:lineRule="auto"/>
        <w:jc w:val="both"/>
        <w:rPr>
          <w:sz w:val="36"/>
          <w:szCs w:val="36"/>
        </w:rPr>
      </w:pPr>
    </w:p>
    <w:p w14:paraId="0B0DD80F" w14:textId="77777777" w:rsidR="00A50B90" w:rsidRDefault="00A50B90" w:rsidP="0035715D">
      <w:pPr>
        <w:spacing w:line="276" w:lineRule="auto"/>
        <w:jc w:val="both"/>
        <w:rPr>
          <w:sz w:val="36"/>
          <w:szCs w:val="36"/>
        </w:rPr>
      </w:pPr>
    </w:p>
    <w:p w14:paraId="129B12D8" w14:textId="77777777" w:rsidR="0035715D" w:rsidRPr="000218AC" w:rsidRDefault="0035715D" w:rsidP="0035715D">
      <w:pPr>
        <w:spacing w:line="276" w:lineRule="auto"/>
        <w:jc w:val="center"/>
        <w:rPr>
          <w:rFonts w:eastAsia="Times New Roman" w:cs="Times New Roman"/>
          <w:sz w:val="28"/>
          <w:szCs w:val="28"/>
        </w:rPr>
      </w:pPr>
      <w:r w:rsidRPr="000218AC">
        <w:rPr>
          <w:rFonts w:eastAsia="Times New Roman" w:cs="Times New Roman"/>
          <w:sz w:val="28"/>
          <w:szCs w:val="28"/>
        </w:rPr>
        <w:t>Verfasser</w:t>
      </w:r>
      <w:r>
        <w:rPr>
          <w:rFonts w:eastAsia="Times New Roman" w:cs="Times New Roman"/>
          <w:sz w:val="28"/>
          <w:szCs w:val="28"/>
        </w:rPr>
        <w:t>:</w:t>
      </w:r>
    </w:p>
    <w:p w14:paraId="622EA755" w14:textId="77777777" w:rsidR="0035715D" w:rsidRDefault="0035715D" w:rsidP="0035715D">
      <w:pPr>
        <w:spacing w:line="276" w:lineRule="auto"/>
        <w:jc w:val="center"/>
        <w:rPr>
          <w:rFonts w:eastAsia="Times New Roman" w:cs="Times New Roman"/>
          <w:sz w:val="28"/>
          <w:szCs w:val="28"/>
        </w:rPr>
      </w:pPr>
    </w:p>
    <w:p w14:paraId="32D650EE" w14:textId="50B76908" w:rsidR="0035715D" w:rsidRDefault="0035715D" w:rsidP="0035715D">
      <w:pPr>
        <w:spacing w:line="276" w:lineRule="auto"/>
        <w:jc w:val="center"/>
        <w:rPr>
          <w:rFonts w:eastAsia="Times New Roman" w:cs="Times New Roman"/>
          <w:sz w:val="28"/>
          <w:szCs w:val="28"/>
        </w:rPr>
      </w:pPr>
      <w:r>
        <w:rPr>
          <w:rFonts w:eastAsia="Times New Roman" w:cs="Times New Roman"/>
          <w:sz w:val="28"/>
          <w:szCs w:val="28"/>
        </w:rPr>
        <w:t>Paul Tiefenbacher</w:t>
      </w:r>
      <w:r w:rsidR="002F6F9E">
        <w:rPr>
          <w:rFonts w:eastAsia="Times New Roman" w:cs="Times New Roman"/>
          <w:sz w:val="28"/>
          <w:szCs w:val="28"/>
        </w:rPr>
        <w:t>: 01317911</w:t>
      </w:r>
    </w:p>
    <w:p w14:paraId="67A4C77A" w14:textId="5C2F49F4" w:rsidR="002F6F9E" w:rsidRDefault="002F6F9E" w:rsidP="0035715D">
      <w:pPr>
        <w:spacing w:line="276" w:lineRule="auto"/>
        <w:jc w:val="center"/>
        <w:rPr>
          <w:rFonts w:eastAsia="Times New Roman" w:cs="Times New Roman"/>
          <w:sz w:val="28"/>
          <w:szCs w:val="28"/>
        </w:rPr>
      </w:pPr>
      <w:r>
        <w:rPr>
          <w:rFonts w:eastAsia="Times New Roman" w:cs="Times New Roman"/>
          <w:sz w:val="28"/>
          <w:szCs w:val="28"/>
        </w:rPr>
        <w:t>Raffael Kossmann: 01137703</w:t>
      </w:r>
    </w:p>
    <w:p w14:paraId="62EB8743" w14:textId="39D1DF6C" w:rsidR="0035715D" w:rsidRDefault="002F6F9E" w:rsidP="0035715D">
      <w:pPr>
        <w:spacing w:line="276" w:lineRule="auto"/>
        <w:jc w:val="center"/>
        <w:rPr>
          <w:rFonts w:eastAsia="Times New Roman" w:cs="Times New Roman"/>
          <w:sz w:val="28"/>
          <w:szCs w:val="28"/>
        </w:rPr>
      </w:pPr>
      <w:r>
        <w:rPr>
          <w:rFonts w:eastAsia="Times New Roman" w:cs="Times New Roman"/>
          <w:sz w:val="28"/>
          <w:szCs w:val="28"/>
        </w:rPr>
        <w:t>Florian Corzelius:</w:t>
      </w:r>
      <w:r w:rsidR="007B72F7">
        <w:rPr>
          <w:rFonts w:eastAsia="Times New Roman" w:cs="Times New Roman"/>
          <w:sz w:val="28"/>
          <w:szCs w:val="28"/>
        </w:rPr>
        <w:t xml:space="preserve"> 01216949</w:t>
      </w:r>
    </w:p>
    <w:p w14:paraId="1FDFDD5C" w14:textId="77777777" w:rsidR="0035715D" w:rsidRPr="000218AC" w:rsidRDefault="0035715D" w:rsidP="0035715D">
      <w:pPr>
        <w:spacing w:line="276" w:lineRule="auto"/>
        <w:jc w:val="center"/>
        <w:rPr>
          <w:rFonts w:eastAsia="Times New Roman" w:cs="Times New Roman"/>
        </w:rPr>
      </w:pPr>
    </w:p>
    <w:p w14:paraId="6A3BC5D2" w14:textId="77777777" w:rsidR="0035715D" w:rsidRDefault="0035715D" w:rsidP="0035715D">
      <w:pPr>
        <w:spacing w:line="276" w:lineRule="auto"/>
        <w:jc w:val="center"/>
        <w:rPr>
          <w:rFonts w:eastAsia="Times New Roman" w:cs="Times New Roman"/>
        </w:rPr>
      </w:pPr>
      <w:r w:rsidRPr="000218AC">
        <w:rPr>
          <w:rFonts w:eastAsia="Times New Roman" w:cs="Times New Roman"/>
        </w:rPr>
        <w:t xml:space="preserve">im </w:t>
      </w:r>
      <w:r>
        <w:rPr>
          <w:rFonts w:eastAsia="Times New Roman" w:cs="Times New Roman"/>
        </w:rPr>
        <w:t xml:space="preserve">Sommersemester </w:t>
      </w:r>
      <w:r w:rsidRPr="000218AC">
        <w:rPr>
          <w:rFonts w:eastAsia="Times New Roman" w:cs="Times New Roman"/>
        </w:rPr>
        <w:t>2017</w:t>
      </w:r>
      <w:r>
        <w:rPr>
          <w:rFonts w:eastAsia="Times New Roman" w:cs="Times New Roman"/>
        </w:rPr>
        <w:t xml:space="preserve"> an der Universität Innsbruck</w:t>
      </w:r>
    </w:p>
    <w:p w14:paraId="49EDFCB0" w14:textId="77777777" w:rsidR="000F1738" w:rsidRDefault="000F1738">
      <w:pPr>
        <w:rPr>
          <w:rFonts w:eastAsia="Times New Roman" w:cs="Times New Roman"/>
        </w:rPr>
      </w:pPr>
    </w:p>
    <w:p w14:paraId="4F06DBDC" w14:textId="77777777" w:rsidR="000F1738" w:rsidRDefault="000F1738">
      <w:pPr>
        <w:rPr>
          <w:rFonts w:eastAsia="Times New Roman" w:cs="Times New Roman"/>
        </w:rPr>
        <w:sectPr w:rsidR="000F1738" w:rsidSect="00DA3AB6">
          <w:footerReference w:type="even" r:id="rId9"/>
          <w:pgSz w:w="11900" w:h="16840"/>
          <w:pgMar w:top="1417" w:right="1417" w:bottom="1134" w:left="1417" w:header="708" w:footer="708" w:gutter="0"/>
          <w:pgNumType w:start="1"/>
          <w:cols w:space="708"/>
          <w:docGrid w:linePitch="360"/>
        </w:sectPr>
      </w:pPr>
    </w:p>
    <w:p w14:paraId="0C4550C1" w14:textId="383E5274" w:rsidR="00A43B41" w:rsidRDefault="00A43B41">
      <w:pPr>
        <w:rPr>
          <w:rFonts w:eastAsia="Times New Roman" w:cs="Times New Roman"/>
        </w:rPr>
      </w:pPr>
    </w:p>
    <w:p w14:paraId="39AA9DB3" w14:textId="61CD5D7D" w:rsidR="00A43B41" w:rsidRPr="002F6F9E" w:rsidRDefault="00A43B41" w:rsidP="00A43B41">
      <w:pPr>
        <w:spacing w:line="276" w:lineRule="auto"/>
        <w:rPr>
          <w:rFonts w:eastAsia="Times New Roman" w:cs="Times New Roman"/>
          <w:color w:val="8DB3E2" w:themeColor="text2" w:themeTint="66"/>
          <w:sz w:val="32"/>
          <w:szCs w:val="32"/>
        </w:rPr>
      </w:pPr>
      <w:r w:rsidRPr="002F6F9E">
        <w:rPr>
          <w:rFonts w:eastAsia="Times New Roman" w:cs="Times New Roman"/>
          <w:color w:val="8DB3E2" w:themeColor="text2" w:themeTint="66"/>
          <w:sz w:val="32"/>
          <w:szCs w:val="32"/>
        </w:rPr>
        <w:t>Inhaltsverzeichnis</w:t>
      </w:r>
    </w:p>
    <w:p w14:paraId="27F2E787" w14:textId="77777777" w:rsidR="00A43B41" w:rsidRDefault="00A43B41" w:rsidP="00A43B41">
      <w:pPr>
        <w:spacing w:line="276" w:lineRule="auto"/>
        <w:rPr>
          <w:rFonts w:eastAsia="Times New Roman" w:cs="Times New Roman"/>
          <w:sz w:val="32"/>
          <w:szCs w:val="32"/>
        </w:rPr>
      </w:pPr>
    </w:p>
    <w:p w14:paraId="0CAA9580" w14:textId="06202D49" w:rsidR="002F6F9E" w:rsidRDefault="008F76CD">
      <w:pPr>
        <w:pStyle w:val="Verzeichnis1"/>
        <w:rPr>
          <w:noProof/>
          <w:sz w:val="22"/>
          <w:szCs w:val="22"/>
        </w:rPr>
      </w:pPr>
      <w:r>
        <w:rPr>
          <w:rFonts w:eastAsia="Times New Roman" w:cs="Times New Roman"/>
          <w:sz w:val="32"/>
          <w:szCs w:val="32"/>
        </w:rPr>
        <w:fldChar w:fldCharType="begin"/>
      </w:r>
      <w:r>
        <w:rPr>
          <w:rFonts w:eastAsia="Times New Roman" w:cs="Times New Roman"/>
          <w:sz w:val="32"/>
          <w:szCs w:val="32"/>
        </w:rPr>
        <w:instrText xml:space="preserve"> TOC \o "1-3" </w:instrText>
      </w:r>
      <w:r>
        <w:rPr>
          <w:rFonts w:eastAsia="Times New Roman" w:cs="Times New Roman"/>
          <w:sz w:val="32"/>
          <w:szCs w:val="32"/>
        </w:rPr>
        <w:fldChar w:fldCharType="separate"/>
      </w:r>
      <w:r w:rsidR="002F6F9E">
        <w:rPr>
          <w:noProof/>
        </w:rPr>
        <w:t>1. Beschreibung des Projekts</w:t>
      </w:r>
      <w:r w:rsidR="002F6F9E">
        <w:rPr>
          <w:noProof/>
        </w:rPr>
        <w:tab/>
      </w:r>
      <w:r w:rsidR="002F6F9E">
        <w:rPr>
          <w:noProof/>
        </w:rPr>
        <w:fldChar w:fldCharType="begin"/>
      </w:r>
      <w:r w:rsidR="002F6F9E">
        <w:rPr>
          <w:noProof/>
        </w:rPr>
        <w:instrText xml:space="preserve"> PAGEREF _Toc485648998 \h </w:instrText>
      </w:r>
      <w:r w:rsidR="002F6F9E">
        <w:rPr>
          <w:noProof/>
        </w:rPr>
      </w:r>
      <w:r w:rsidR="002F6F9E">
        <w:rPr>
          <w:noProof/>
        </w:rPr>
        <w:fldChar w:fldCharType="separate"/>
      </w:r>
      <w:r w:rsidR="002F6F9E">
        <w:rPr>
          <w:noProof/>
        </w:rPr>
        <w:t>1</w:t>
      </w:r>
      <w:r w:rsidR="002F6F9E">
        <w:rPr>
          <w:noProof/>
        </w:rPr>
        <w:fldChar w:fldCharType="end"/>
      </w:r>
    </w:p>
    <w:p w14:paraId="07360FB8" w14:textId="738F194F" w:rsidR="002F6F9E" w:rsidRDefault="002F6F9E">
      <w:pPr>
        <w:pStyle w:val="Verzeichnis1"/>
        <w:rPr>
          <w:noProof/>
          <w:sz w:val="22"/>
          <w:szCs w:val="22"/>
        </w:rPr>
      </w:pPr>
      <w:r>
        <w:rPr>
          <w:noProof/>
        </w:rPr>
        <w:t>2. Datenbeschaffung</w:t>
      </w:r>
      <w:r>
        <w:rPr>
          <w:noProof/>
        </w:rPr>
        <w:tab/>
      </w:r>
      <w:r>
        <w:rPr>
          <w:noProof/>
        </w:rPr>
        <w:fldChar w:fldCharType="begin"/>
      </w:r>
      <w:r>
        <w:rPr>
          <w:noProof/>
        </w:rPr>
        <w:instrText xml:space="preserve"> PAGEREF _Toc485648999 \h </w:instrText>
      </w:r>
      <w:r>
        <w:rPr>
          <w:noProof/>
        </w:rPr>
      </w:r>
      <w:r>
        <w:rPr>
          <w:noProof/>
        </w:rPr>
        <w:fldChar w:fldCharType="separate"/>
      </w:r>
      <w:r>
        <w:rPr>
          <w:noProof/>
        </w:rPr>
        <w:t>1</w:t>
      </w:r>
      <w:r>
        <w:rPr>
          <w:noProof/>
        </w:rPr>
        <w:fldChar w:fldCharType="end"/>
      </w:r>
    </w:p>
    <w:p w14:paraId="4005AC82" w14:textId="2C7E6505" w:rsidR="002F6F9E" w:rsidRDefault="002F6F9E">
      <w:pPr>
        <w:pStyle w:val="Verzeichnis1"/>
        <w:rPr>
          <w:noProof/>
          <w:sz w:val="22"/>
          <w:szCs w:val="22"/>
        </w:rPr>
      </w:pPr>
      <w:r>
        <w:rPr>
          <w:noProof/>
        </w:rPr>
        <w:t>3.Verwendete Plugins/ Webservices</w:t>
      </w:r>
      <w:r>
        <w:rPr>
          <w:noProof/>
        </w:rPr>
        <w:tab/>
      </w:r>
      <w:r>
        <w:rPr>
          <w:noProof/>
        </w:rPr>
        <w:fldChar w:fldCharType="begin"/>
      </w:r>
      <w:r>
        <w:rPr>
          <w:noProof/>
        </w:rPr>
        <w:instrText xml:space="preserve"> PAGEREF _Toc485649000 \h </w:instrText>
      </w:r>
      <w:r>
        <w:rPr>
          <w:noProof/>
        </w:rPr>
      </w:r>
      <w:r>
        <w:rPr>
          <w:noProof/>
        </w:rPr>
        <w:fldChar w:fldCharType="separate"/>
      </w:r>
      <w:r>
        <w:rPr>
          <w:noProof/>
        </w:rPr>
        <w:t>1</w:t>
      </w:r>
      <w:r>
        <w:rPr>
          <w:noProof/>
        </w:rPr>
        <w:fldChar w:fldCharType="end"/>
      </w:r>
    </w:p>
    <w:p w14:paraId="34B7C694" w14:textId="0A1E5F01" w:rsidR="002F6F9E" w:rsidRDefault="002F6F9E">
      <w:pPr>
        <w:pStyle w:val="Verzeichnis1"/>
        <w:rPr>
          <w:noProof/>
          <w:sz w:val="22"/>
          <w:szCs w:val="22"/>
        </w:rPr>
      </w:pPr>
      <w:r>
        <w:rPr>
          <w:noProof/>
        </w:rPr>
        <w:t>4. Implementierungsschritte und eingesetzte Techniken</w:t>
      </w:r>
      <w:r>
        <w:rPr>
          <w:noProof/>
        </w:rPr>
        <w:tab/>
      </w:r>
      <w:r>
        <w:rPr>
          <w:noProof/>
        </w:rPr>
        <w:fldChar w:fldCharType="begin"/>
      </w:r>
      <w:r>
        <w:rPr>
          <w:noProof/>
        </w:rPr>
        <w:instrText xml:space="preserve"> PAGEREF _Toc485649001 \h </w:instrText>
      </w:r>
      <w:r>
        <w:rPr>
          <w:noProof/>
        </w:rPr>
      </w:r>
      <w:r>
        <w:rPr>
          <w:noProof/>
        </w:rPr>
        <w:fldChar w:fldCharType="separate"/>
      </w:r>
      <w:r>
        <w:rPr>
          <w:noProof/>
        </w:rPr>
        <w:t>1</w:t>
      </w:r>
      <w:r>
        <w:rPr>
          <w:noProof/>
        </w:rPr>
        <w:fldChar w:fldCharType="end"/>
      </w:r>
    </w:p>
    <w:p w14:paraId="0949DCF5" w14:textId="7095ECB8" w:rsidR="002F6F9E" w:rsidRDefault="002F6F9E">
      <w:pPr>
        <w:pStyle w:val="Verzeichnis1"/>
        <w:rPr>
          <w:noProof/>
          <w:sz w:val="22"/>
          <w:szCs w:val="22"/>
        </w:rPr>
      </w:pPr>
      <w:r>
        <w:rPr>
          <w:noProof/>
        </w:rPr>
        <w:t>5. Literaturverzeichnis</w:t>
      </w:r>
      <w:r>
        <w:rPr>
          <w:noProof/>
        </w:rPr>
        <w:tab/>
      </w:r>
      <w:r>
        <w:rPr>
          <w:noProof/>
        </w:rPr>
        <w:fldChar w:fldCharType="begin"/>
      </w:r>
      <w:r>
        <w:rPr>
          <w:noProof/>
        </w:rPr>
        <w:instrText xml:space="preserve"> PAGEREF _Toc485649002 \h </w:instrText>
      </w:r>
      <w:r>
        <w:rPr>
          <w:noProof/>
        </w:rPr>
      </w:r>
      <w:r>
        <w:rPr>
          <w:noProof/>
        </w:rPr>
        <w:fldChar w:fldCharType="separate"/>
      </w:r>
      <w:r>
        <w:rPr>
          <w:noProof/>
        </w:rPr>
        <w:t>1</w:t>
      </w:r>
      <w:r>
        <w:rPr>
          <w:noProof/>
        </w:rPr>
        <w:fldChar w:fldCharType="end"/>
      </w:r>
    </w:p>
    <w:p w14:paraId="5569985C" w14:textId="7D28434B" w:rsidR="000F1738" w:rsidRPr="00366C27" w:rsidRDefault="008F76CD" w:rsidP="00B4053E">
      <w:pPr>
        <w:spacing w:line="360" w:lineRule="auto"/>
        <w:rPr>
          <w:rFonts w:eastAsia="Times New Roman" w:cs="Times New Roman"/>
          <w:sz w:val="32"/>
          <w:szCs w:val="32"/>
        </w:rPr>
        <w:sectPr w:rsidR="000F1738" w:rsidRPr="00366C27" w:rsidSect="00DA3AB6">
          <w:footerReference w:type="default" r:id="rId10"/>
          <w:pgSz w:w="11900" w:h="16840"/>
          <w:pgMar w:top="1417" w:right="1417" w:bottom="1134" w:left="1417" w:header="708" w:footer="708" w:gutter="0"/>
          <w:pgNumType w:start="1"/>
          <w:cols w:space="708"/>
          <w:docGrid w:linePitch="360"/>
        </w:sectPr>
      </w:pPr>
      <w:r>
        <w:rPr>
          <w:rFonts w:eastAsia="Times New Roman" w:cs="Times New Roman"/>
          <w:sz w:val="32"/>
          <w:szCs w:val="32"/>
        </w:rPr>
        <w:fldChar w:fldCharType="end"/>
      </w:r>
    </w:p>
    <w:p w14:paraId="6F170F8F" w14:textId="77777777" w:rsidR="002F6F9E" w:rsidRDefault="002F6F9E" w:rsidP="00E93FFE">
      <w:pPr>
        <w:pStyle w:val="berschrift1"/>
        <w:spacing w:line="360" w:lineRule="auto"/>
        <w:jc w:val="both"/>
        <w:rPr>
          <w:color w:val="8DB3E2" w:themeColor="text2" w:themeTint="66"/>
        </w:rPr>
      </w:pPr>
      <w:bookmarkStart w:id="0" w:name="_Toc485648307"/>
      <w:bookmarkStart w:id="1" w:name="_Toc485648998"/>
      <w:r w:rsidRPr="002F6F9E">
        <w:rPr>
          <w:color w:val="8DB3E2" w:themeColor="text2" w:themeTint="66"/>
        </w:rPr>
        <w:lastRenderedPageBreak/>
        <w:t>1. Beschreibung des Projekts</w:t>
      </w:r>
      <w:bookmarkEnd w:id="0"/>
      <w:bookmarkEnd w:id="1"/>
    </w:p>
    <w:p w14:paraId="59B8FB77" w14:textId="77777777" w:rsidR="006A247B" w:rsidRPr="00934D8C" w:rsidRDefault="006A247B" w:rsidP="00E93FFE">
      <w:pPr>
        <w:spacing w:line="360" w:lineRule="auto"/>
        <w:jc w:val="both"/>
        <w:rPr>
          <w:rFonts w:ascii="Arial" w:hAnsi="Arial"/>
        </w:rPr>
      </w:pPr>
    </w:p>
    <w:p w14:paraId="5266906C" w14:textId="407A4DE1" w:rsidR="00AC104D" w:rsidRDefault="00F13AC6" w:rsidP="00E93FFE">
      <w:pPr>
        <w:spacing w:line="360" w:lineRule="auto"/>
        <w:jc w:val="both"/>
        <w:rPr>
          <w:rFonts w:ascii="Arial" w:hAnsi="Arial"/>
        </w:rPr>
      </w:pPr>
      <w:r w:rsidRPr="00934D8C">
        <w:rPr>
          <w:rFonts w:ascii="Arial" w:hAnsi="Arial"/>
        </w:rPr>
        <w:t>Die Motivation</w:t>
      </w:r>
      <w:r w:rsidR="00C9302C">
        <w:rPr>
          <w:rFonts w:ascii="Arial" w:hAnsi="Arial"/>
        </w:rPr>
        <w:t xml:space="preserve"> des Projekts ergab sich aus</w:t>
      </w:r>
      <w:r w:rsidR="00B91855">
        <w:rPr>
          <w:rFonts w:ascii="Arial" w:hAnsi="Arial"/>
        </w:rPr>
        <w:t xml:space="preserve"> </w:t>
      </w:r>
      <w:r w:rsidR="00744126">
        <w:rPr>
          <w:rFonts w:ascii="Arial" w:hAnsi="Arial"/>
        </w:rPr>
        <w:t xml:space="preserve">der eigenen </w:t>
      </w:r>
      <w:r w:rsidRPr="00934D8C">
        <w:rPr>
          <w:rFonts w:ascii="Arial" w:hAnsi="Arial"/>
        </w:rPr>
        <w:t>Erfahrung</w:t>
      </w:r>
      <w:r w:rsidR="00215B6B">
        <w:rPr>
          <w:rFonts w:ascii="Arial" w:hAnsi="Arial"/>
        </w:rPr>
        <w:t>,</w:t>
      </w:r>
      <w:r w:rsidRPr="00934D8C">
        <w:rPr>
          <w:rFonts w:ascii="Arial" w:hAnsi="Arial"/>
        </w:rPr>
        <w:t xml:space="preserve"> </w:t>
      </w:r>
      <w:r w:rsidR="00B91855">
        <w:rPr>
          <w:rFonts w:ascii="Arial" w:hAnsi="Arial"/>
        </w:rPr>
        <w:t xml:space="preserve">bei Aufenthalten </w:t>
      </w:r>
      <w:r w:rsidRPr="00934D8C">
        <w:rPr>
          <w:rFonts w:ascii="Arial" w:hAnsi="Arial"/>
        </w:rPr>
        <w:t>in fremden Städten</w:t>
      </w:r>
      <w:r w:rsidR="008D2F3B" w:rsidRPr="00934D8C">
        <w:rPr>
          <w:rFonts w:ascii="Arial" w:hAnsi="Arial"/>
        </w:rPr>
        <w:t>, vor allem</w:t>
      </w:r>
      <w:r w:rsidRPr="00934D8C">
        <w:rPr>
          <w:rFonts w:ascii="Arial" w:hAnsi="Arial"/>
        </w:rPr>
        <w:t xml:space="preserve"> in Bezug auf die „Hotspots“ der </w:t>
      </w:r>
      <w:r w:rsidR="00B91855">
        <w:rPr>
          <w:rFonts w:ascii="Arial" w:hAnsi="Arial"/>
        </w:rPr>
        <w:t xml:space="preserve">lokalen </w:t>
      </w:r>
      <w:r w:rsidRPr="00934D8C">
        <w:rPr>
          <w:rFonts w:ascii="Arial" w:hAnsi="Arial"/>
        </w:rPr>
        <w:t>Extremsportszene</w:t>
      </w:r>
      <w:r w:rsidR="006A247B" w:rsidRPr="00934D8C">
        <w:rPr>
          <w:rFonts w:ascii="Arial" w:hAnsi="Arial"/>
        </w:rPr>
        <w:t xml:space="preserve"> </w:t>
      </w:r>
      <w:r w:rsidRPr="00934D8C">
        <w:rPr>
          <w:rFonts w:ascii="Arial" w:hAnsi="Arial"/>
        </w:rPr>
        <w:t>anfangs oft orientierungs</w:t>
      </w:r>
      <w:r w:rsidR="00B91855">
        <w:rPr>
          <w:rFonts w:ascii="Arial" w:hAnsi="Arial"/>
        </w:rPr>
        <w:t>los und uninformiert</w:t>
      </w:r>
      <w:r w:rsidRPr="00934D8C">
        <w:rPr>
          <w:rFonts w:ascii="Arial" w:hAnsi="Arial"/>
        </w:rPr>
        <w:t xml:space="preserve"> zu sein.</w:t>
      </w:r>
      <w:r w:rsidR="00E93FFE" w:rsidRPr="00934D8C">
        <w:rPr>
          <w:rFonts w:ascii="Arial" w:hAnsi="Arial"/>
        </w:rPr>
        <w:t xml:space="preserve"> In vielen Fällen wären Websites, wie wir sie nun entwickelt haben von großer Hilfe gewesen.</w:t>
      </w:r>
      <w:r w:rsidR="00744126">
        <w:rPr>
          <w:rFonts w:ascii="Arial" w:hAnsi="Arial"/>
        </w:rPr>
        <w:t xml:space="preserve"> Dadurch können, ohne großen Zeitaufwand sämtliche Informationen</w:t>
      </w:r>
      <w:r w:rsidR="00DA2E8F">
        <w:rPr>
          <w:rFonts w:ascii="Arial" w:hAnsi="Arial"/>
        </w:rPr>
        <w:t xml:space="preserve">, wie beispielsweise der </w:t>
      </w:r>
      <w:r w:rsidR="00DA2E8F">
        <w:rPr>
          <w:rFonts w:ascii="Arial" w:hAnsi="Arial"/>
        </w:rPr>
        <w:t xml:space="preserve">Standort oder auch die Art des Spots, </w:t>
      </w:r>
      <w:r w:rsidR="00744126">
        <w:rPr>
          <w:rFonts w:ascii="Arial" w:hAnsi="Arial"/>
        </w:rPr>
        <w:t xml:space="preserve">abgerufen werden. </w:t>
      </w:r>
      <w:r w:rsidR="002621C2">
        <w:rPr>
          <w:rFonts w:ascii="Arial" w:hAnsi="Arial"/>
        </w:rPr>
        <w:t>Dies erleichtert das Zurechtfinden im unbekannten Umfeld enorm.</w:t>
      </w:r>
      <w:bookmarkStart w:id="2" w:name="_GoBack"/>
      <w:bookmarkEnd w:id="2"/>
    </w:p>
    <w:p w14:paraId="20CB886D" w14:textId="77777777" w:rsidR="00AC104D" w:rsidRDefault="00AC104D" w:rsidP="00E93FFE">
      <w:pPr>
        <w:spacing w:line="360" w:lineRule="auto"/>
        <w:jc w:val="both"/>
        <w:rPr>
          <w:rFonts w:ascii="Arial" w:hAnsi="Arial"/>
        </w:rPr>
      </w:pPr>
    </w:p>
    <w:p w14:paraId="6FA5C427" w14:textId="43BF667C" w:rsidR="005B7746" w:rsidRPr="00934D8C" w:rsidRDefault="00F400A7" w:rsidP="00E93FFE">
      <w:pPr>
        <w:spacing w:line="360" w:lineRule="auto"/>
        <w:jc w:val="both"/>
        <w:rPr>
          <w:rFonts w:ascii="Arial" w:hAnsi="Arial"/>
        </w:rPr>
      </w:pPr>
      <w:r>
        <w:rPr>
          <w:rFonts w:ascii="Arial" w:hAnsi="Arial"/>
        </w:rPr>
        <w:t>Wegbeschreibungen können durchaus missverstanden werden, gerade wenn man sich in einem fremden Umfeld bewegt. Alle Extremsportdestinationen in und um Innsbruck sind deshalb in unseren Karten eindeutig Verortet. Um Missverständnisse bei Wegbeschreibungsunklarheite</w:t>
      </w:r>
      <w:r w:rsidR="00AC104D">
        <w:rPr>
          <w:rFonts w:ascii="Arial" w:hAnsi="Arial"/>
        </w:rPr>
        <w:t>n auszuschließen, beinhaltet eine unserer Karten einen</w:t>
      </w:r>
      <w:r>
        <w:rPr>
          <w:rFonts w:ascii="Arial" w:hAnsi="Arial"/>
        </w:rPr>
        <w:t xml:space="preserve"> Navigation</w:t>
      </w:r>
      <w:r w:rsidR="00AC104D">
        <w:rPr>
          <w:rFonts w:ascii="Arial" w:hAnsi="Arial"/>
        </w:rPr>
        <w:t>sdienst der den Nutzer von seinem aktuellen</w:t>
      </w:r>
      <w:r>
        <w:rPr>
          <w:rFonts w:ascii="Arial" w:hAnsi="Arial"/>
        </w:rPr>
        <w:t xml:space="preserve"> Standort zu allen</w:t>
      </w:r>
      <w:r w:rsidR="00AC104D">
        <w:rPr>
          <w:rFonts w:ascii="Arial" w:hAnsi="Arial"/>
        </w:rPr>
        <w:t>, in der Karte enthaltenen,</w:t>
      </w:r>
      <w:r>
        <w:rPr>
          <w:rFonts w:ascii="Arial" w:hAnsi="Arial"/>
        </w:rPr>
        <w:t xml:space="preserve"> Extremsportdestinationen</w:t>
      </w:r>
      <w:r w:rsidR="00AC104D">
        <w:rPr>
          <w:rFonts w:ascii="Arial" w:hAnsi="Arial"/>
        </w:rPr>
        <w:t xml:space="preserve"> navigiert. Die Sportstätten und die dafür in den Karten enthaltenen Fotos sind dabei größtenteils durch Geotagging eindeutig verortet.</w:t>
      </w:r>
    </w:p>
    <w:p w14:paraId="5914BD30" w14:textId="77777777" w:rsidR="005B7746" w:rsidRPr="005B7746" w:rsidRDefault="005B7746" w:rsidP="00E93FFE">
      <w:pPr>
        <w:spacing w:line="360" w:lineRule="auto"/>
        <w:jc w:val="both"/>
      </w:pPr>
    </w:p>
    <w:p w14:paraId="62BCE50C" w14:textId="77777777" w:rsidR="002F6F9E" w:rsidRDefault="002F6F9E" w:rsidP="00E93FFE">
      <w:pPr>
        <w:pStyle w:val="berschrift1"/>
        <w:spacing w:line="360" w:lineRule="auto"/>
        <w:jc w:val="both"/>
        <w:rPr>
          <w:color w:val="8DB3E2" w:themeColor="text2" w:themeTint="66"/>
        </w:rPr>
      </w:pPr>
      <w:bookmarkStart w:id="3" w:name="_Toc485648308"/>
      <w:bookmarkStart w:id="4" w:name="_Toc485648999"/>
      <w:r w:rsidRPr="002F6F9E">
        <w:rPr>
          <w:color w:val="8DB3E2" w:themeColor="text2" w:themeTint="66"/>
        </w:rPr>
        <w:t>2. Datenbeschaffung</w:t>
      </w:r>
      <w:bookmarkEnd w:id="3"/>
      <w:bookmarkEnd w:id="4"/>
    </w:p>
    <w:p w14:paraId="0BAAACDD" w14:textId="77777777" w:rsidR="005B7746" w:rsidRDefault="005B7746" w:rsidP="00E93FFE">
      <w:pPr>
        <w:spacing w:line="360" w:lineRule="auto"/>
        <w:jc w:val="both"/>
      </w:pPr>
    </w:p>
    <w:p w14:paraId="2DB64645" w14:textId="77777777" w:rsidR="005B7746" w:rsidRDefault="005B7746" w:rsidP="00E93FFE">
      <w:pPr>
        <w:spacing w:line="360" w:lineRule="auto"/>
        <w:jc w:val="both"/>
      </w:pPr>
    </w:p>
    <w:p w14:paraId="44B29072" w14:textId="77777777" w:rsidR="005B7746" w:rsidRPr="005B7746" w:rsidRDefault="005B7746" w:rsidP="00E93FFE">
      <w:pPr>
        <w:spacing w:line="360" w:lineRule="auto"/>
        <w:jc w:val="both"/>
      </w:pPr>
    </w:p>
    <w:p w14:paraId="03ABE032" w14:textId="77777777" w:rsidR="002F6F9E" w:rsidRDefault="002F6F9E" w:rsidP="00E93FFE">
      <w:pPr>
        <w:pStyle w:val="berschrift1"/>
        <w:spacing w:line="360" w:lineRule="auto"/>
        <w:jc w:val="both"/>
        <w:rPr>
          <w:color w:val="8DB3E2" w:themeColor="text2" w:themeTint="66"/>
        </w:rPr>
      </w:pPr>
      <w:bookmarkStart w:id="5" w:name="_Toc485648309"/>
      <w:bookmarkStart w:id="6" w:name="_Toc485649000"/>
      <w:r w:rsidRPr="002F6F9E">
        <w:rPr>
          <w:color w:val="8DB3E2" w:themeColor="text2" w:themeTint="66"/>
        </w:rPr>
        <w:t>3.Verwendete Plugins/ Webservices</w:t>
      </w:r>
      <w:bookmarkEnd w:id="5"/>
      <w:bookmarkEnd w:id="6"/>
    </w:p>
    <w:p w14:paraId="115C34EB" w14:textId="77777777" w:rsidR="005B7746" w:rsidRDefault="005B7746" w:rsidP="00E93FFE">
      <w:pPr>
        <w:spacing w:line="360" w:lineRule="auto"/>
        <w:jc w:val="both"/>
      </w:pPr>
    </w:p>
    <w:p w14:paraId="1966C423" w14:textId="77777777" w:rsidR="005B7746" w:rsidRDefault="005B7746" w:rsidP="00E93FFE">
      <w:pPr>
        <w:spacing w:line="360" w:lineRule="auto"/>
        <w:jc w:val="both"/>
      </w:pPr>
    </w:p>
    <w:p w14:paraId="167F1F00" w14:textId="77777777" w:rsidR="005B7746" w:rsidRPr="005B7746" w:rsidRDefault="005B7746" w:rsidP="00E93FFE">
      <w:pPr>
        <w:spacing w:line="360" w:lineRule="auto"/>
        <w:jc w:val="both"/>
      </w:pPr>
    </w:p>
    <w:p w14:paraId="73C481AD" w14:textId="77777777" w:rsidR="002F6F9E" w:rsidRDefault="002F6F9E" w:rsidP="00E93FFE">
      <w:pPr>
        <w:pStyle w:val="berschrift1"/>
        <w:spacing w:line="360" w:lineRule="auto"/>
        <w:jc w:val="both"/>
        <w:rPr>
          <w:color w:val="8DB3E2" w:themeColor="text2" w:themeTint="66"/>
        </w:rPr>
      </w:pPr>
      <w:bookmarkStart w:id="7" w:name="_Toc485648310"/>
      <w:bookmarkStart w:id="8" w:name="_Toc485649001"/>
      <w:r w:rsidRPr="002F6F9E">
        <w:rPr>
          <w:color w:val="8DB3E2" w:themeColor="text2" w:themeTint="66"/>
        </w:rPr>
        <w:lastRenderedPageBreak/>
        <w:t>4. Implementierungsschritte und eingesetzte Techniken</w:t>
      </w:r>
      <w:bookmarkEnd w:id="7"/>
      <w:bookmarkEnd w:id="8"/>
    </w:p>
    <w:p w14:paraId="25D503E4" w14:textId="77777777" w:rsidR="005B7746" w:rsidRDefault="005B7746" w:rsidP="00E93FFE">
      <w:pPr>
        <w:spacing w:line="360" w:lineRule="auto"/>
        <w:jc w:val="both"/>
      </w:pPr>
    </w:p>
    <w:p w14:paraId="780300D7" w14:textId="77777777" w:rsidR="005B7746" w:rsidRDefault="005B7746" w:rsidP="00E93FFE">
      <w:pPr>
        <w:spacing w:line="360" w:lineRule="auto"/>
        <w:jc w:val="both"/>
      </w:pPr>
    </w:p>
    <w:p w14:paraId="26442F18" w14:textId="77777777" w:rsidR="005B7746" w:rsidRPr="005B7746" w:rsidRDefault="005B7746" w:rsidP="00E93FFE">
      <w:pPr>
        <w:spacing w:line="360" w:lineRule="auto"/>
        <w:jc w:val="both"/>
      </w:pPr>
    </w:p>
    <w:p w14:paraId="54AFCDCC" w14:textId="77777777" w:rsidR="002F6F9E" w:rsidRPr="002F6F9E" w:rsidRDefault="002F6F9E" w:rsidP="00E93FFE">
      <w:pPr>
        <w:pStyle w:val="berschrift1"/>
        <w:spacing w:line="360" w:lineRule="auto"/>
        <w:jc w:val="both"/>
        <w:rPr>
          <w:color w:val="8DB3E2" w:themeColor="text2" w:themeTint="66"/>
        </w:rPr>
      </w:pPr>
      <w:bookmarkStart w:id="9" w:name="_Toc485648311"/>
      <w:bookmarkStart w:id="10" w:name="_Toc485649002"/>
      <w:r w:rsidRPr="002F6F9E">
        <w:rPr>
          <w:color w:val="8DB3E2" w:themeColor="text2" w:themeTint="66"/>
        </w:rPr>
        <w:t>5. Literaturverzeichnis</w:t>
      </w:r>
      <w:bookmarkEnd w:id="9"/>
      <w:bookmarkEnd w:id="10"/>
    </w:p>
    <w:p w14:paraId="42A0D160" w14:textId="78B01A2D" w:rsidR="008E58F6" w:rsidRPr="00B52265" w:rsidRDefault="008E58F6" w:rsidP="00E93FFE">
      <w:pPr>
        <w:pStyle w:val="berschrift1"/>
        <w:spacing w:line="360" w:lineRule="auto"/>
        <w:jc w:val="both"/>
      </w:pPr>
    </w:p>
    <w:sectPr w:rsidR="008E58F6" w:rsidRPr="00B52265" w:rsidSect="00DA3AB6">
      <w:footerReference w:type="default" r:id="rId11"/>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47F57F" w14:textId="77777777" w:rsidR="00744126" w:rsidRDefault="00744126" w:rsidP="008F76CD">
      <w:r>
        <w:separator/>
      </w:r>
    </w:p>
  </w:endnote>
  <w:endnote w:type="continuationSeparator" w:id="0">
    <w:p w14:paraId="5024B73B" w14:textId="77777777" w:rsidR="00744126" w:rsidRDefault="00744126" w:rsidP="008F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DA9A2" w14:textId="77777777" w:rsidR="00744126" w:rsidRDefault="00744126" w:rsidP="00DA3AB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p>
  <w:p w14:paraId="65AC4D9E" w14:textId="77777777" w:rsidR="00744126" w:rsidRDefault="00744126">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AF4E2" w14:textId="77777777" w:rsidR="00744126" w:rsidRDefault="0074412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4157B" w14:textId="176278A5" w:rsidR="00744126" w:rsidRDefault="00744126" w:rsidP="000F1738">
    <w:pPr>
      <w:pStyle w:val="Fuzeile"/>
      <w:jc w:val="center"/>
    </w:pPr>
    <w:r>
      <w:rPr>
        <w:rStyle w:val="Seitenzahl"/>
      </w:rPr>
      <w:fldChar w:fldCharType="begin"/>
    </w:r>
    <w:r>
      <w:rPr>
        <w:rStyle w:val="Seitenzahl"/>
      </w:rPr>
      <w:instrText xml:space="preserve"> PAGE </w:instrText>
    </w:r>
    <w:r>
      <w:rPr>
        <w:rStyle w:val="Seitenzahl"/>
      </w:rPr>
      <w:fldChar w:fldCharType="separate"/>
    </w:r>
    <w:r w:rsidR="002621C2">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0C987" w14:textId="77777777" w:rsidR="00744126" w:rsidRDefault="00744126" w:rsidP="008F76CD">
      <w:r>
        <w:separator/>
      </w:r>
    </w:p>
  </w:footnote>
  <w:footnote w:type="continuationSeparator" w:id="0">
    <w:p w14:paraId="015053C8" w14:textId="77777777" w:rsidR="00744126" w:rsidRDefault="00744126" w:rsidP="008F76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15D"/>
    <w:rsid w:val="00002504"/>
    <w:rsid w:val="000217E3"/>
    <w:rsid w:val="00021BA6"/>
    <w:rsid w:val="00025015"/>
    <w:rsid w:val="00045332"/>
    <w:rsid w:val="0005023E"/>
    <w:rsid w:val="000514EC"/>
    <w:rsid w:val="0005455F"/>
    <w:rsid w:val="00066D47"/>
    <w:rsid w:val="00092634"/>
    <w:rsid w:val="00093C66"/>
    <w:rsid w:val="00094974"/>
    <w:rsid w:val="000A0EC1"/>
    <w:rsid w:val="000B4F56"/>
    <w:rsid w:val="000B69EF"/>
    <w:rsid w:val="000C1535"/>
    <w:rsid w:val="000C1F38"/>
    <w:rsid w:val="000D27F8"/>
    <w:rsid w:val="000D2ADF"/>
    <w:rsid w:val="000D4169"/>
    <w:rsid w:val="000E224D"/>
    <w:rsid w:val="000F1738"/>
    <w:rsid w:val="000F7C0C"/>
    <w:rsid w:val="00101EF8"/>
    <w:rsid w:val="00114B7E"/>
    <w:rsid w:val="00117013"/>
    <w:rsid w:val="00122AC0"/>
    <w:rsid w:val="001351F5"/>
    <w:rsid w:val="00162AA0"/>
    <w:rsid w:val="00162B91"/>
    <w:rsid w:val="00167876"/>
    <w:rsid w:val="00180673"/>
    <w:rsid w:val="00181250"/>
    <w:rsid w:val="00193414"/>
    <w:rsid w:val="001C0E11"/>
    <w:rsid w:val="001D3ECC"/>
    <w:rsid w:val="001D540F"/>
    <w:rsid w:val="001E2376"/>
    <w:rsid w:val="001F6095"/>
    <w:rsid w:val="00204627"/>
    <w:rsid w:val="00207A11"/>
    <w:rsid w:val="00215B6B"/>
    <w:rsid w:val="002208D4"/>
    <w:rsid w:val="00223912"/>
    <w:rsid w:val="00230D6C"/>
    <w:rsid w:val="00236730"/>
    <w:rsid w:val="00246186"/>
    <w:rsid w:val="002621C2"/>
    <w:rsid w:val="002640EB"/>
    <w:rsid w:val="002668DF"/>
    <w:rsid w:val="00294F37"/>
    <w:rsid w:val="002C2A6A"/>
    <w:rsid w:val="002D11E8"/>
    <w:rsid w:val="002E48A3"/>
    <w:rsid w:val="002E5812"/>
    <w:rsid w:val="002F3B6D"/>
    <w:rsid w:val="002F6CEF"/>
    <w:rsid w:val="002F6F9E"/>
    <w:rsid w:val="002F7052"/>
    <w:rsid w:val="00313826"/>
    <w:rsid w:val="003163CA"/>
    <w:rsid w:val="0032512C"/>
    <w:rsid w:val="003336AE"/>
    <w:rsid w:val="00345D38"/>
    <w:rsid w:val="0034631F"/>
    <w:rsid w:val="0035715D"/>
    <w:rsid w:val="00361FBF"/>
    <w:rsid w:val="00366C27"/>
    <w:rsid w:val="00375B43"/>
    <w:rsid w:val="003769DF"/>
    <w:rsid w:val="003871A9"/>
    <w:rsid w:val="003C3FCD"/>
    <w:rsid w:val="003E41E6"/>
    <w:rsid w:val="0041371D"/>
    <w:rsid w:val="004246F8"/>
    <w:rsid w:val="00425679"/>
    <w:rsid w:val="00455285"/>
    <w:rsid w:val="00467052"/>
    <w:rsid w:val="004C0BF3"/>
    <w:rsid w:val="004C6A8C"/>
    <w:rsid w:val="004D2001"/>
    <w:rsid w:val="004E5B46"/>
    <w:rsid w:val="004E633C"/>
    <w:rsid w:val="00502AD5"/>
    <w:rsid w:val="00532672"/>
    <w:rsid w:val="00534F4F"/>
    <w:rsid w:val="00544169"/>
    <w:rsid w:val="00546309"/>
    <w:rsid w:val="00583B79"/>
    <w:rsid w:val="005856A1"/>
    <w:rsid w:val="005A0CBC"/>
    <w:rsid w:val="005A5A1F"/>
    <w:rsid w:val="005B445F"/>
    <w:rsid w:val="005B7746"/>
    <w:rsid w:val="005C390A"/>
    <w:rsid w:val="005D18DB"/>
    <w:rsid w:val="005D35E6"/>
    <w:rsid w:val="005D4B92"/>
    <w:rsid w:val="005D7CD6"/>
    <w:rsid w:val="005E16F1"/>
    <w:rsid w:val="00602698"/>
    <w:rsid w:val="00620901"/>
    <w:rsid w:val="0062397B"/>
    <w:rsid w:val="00627B98"/>
    <w:rsid w:val="00633665"/>
    <w:rsid w:val="00637011"/>
    <w:rsid w:val="00643723"/>
    <w:rsid w:val="006442AF"/>
    <w:rsid w:val="00656A81"/>
    <w:rsid w:val="00663D9D"/>
    <w:rsid w:val="00680776"/>
    <w:rsid w:val="00684255"/>
    <w:rsid w:val="00686ED4"/>
    <w:rsid w:val="0069057E"/>
    <w:rsid w:val="00695C0D"/>
    <w:rsid w:val="006A247B"/>
    <w:rsid w:val="006A5007"/>
    <w:rsid w:val="006C55A5"/>
    <w:rsid w:val="0071053F"/>
    <w:rsid w:val="0071268A"/>
    <w:rsid w:val="007158CD"/>
    <w:rsid w:val="0073394C"/>
    <w:rsid w:val="00744126"/>
    <w:rsid w:val="007540BE"/>
    <w:rsid w:val="00754DAE"/>
    <w:rsid w:val="00756D15"/>
    <w:rsid w:val="007609A7"/>
    <w:rsid w:val="007716BA"/>
    <w:rsid w:val="00787823"/>
    <w:rsid w:val="007B72F7"/>
    <w:rsid w:val="007C2F47"/>
    <w:rsid w:val="007D2EB3"/>
    <w:rsid w:val="007F52DB"/>
    <w:rsid w:val="0080068C"/>
    <w:rsid w:val="00802195"/>
    <w:rsid w:val="00805F02"/>
    <w:rsid w:val="00807608"/>
    <w:rsid w:val="008221BB"/>
    <w:rsid w:val="0084054E"/>
    <w:rsid w:val="00853414"/>
    <w:rsid w:val="008604AB"/>
    <w:rsid w:val="00865BF4"/>
    <w:rsid w:val="00872E17"/>
    <w:rsid w:val="00890CEB"/>
    <w:rsid w:val="008B2FCB"/>
    <w:rsid w:val="008B6B21"/>
    <w:rsid w:val="008D036E"/>
    <w:rsid w:val="008D2F3B"/>
    <w:rsid w:val="008D4431"/>
    <w:rsid w:val="008E58F6"/>
    <w:rsid w:val="008F4609"/>
    <w:rsid w:val="008F76CD"/>
    <w:rsid w:val="0090010F"/>
    <w:rsid w:val="0090459B"/>
    <w:rsid w:val="00913698"/>
    <w:rsid w:val="00934D8C"/>
    <w:rsid w:val="00935982"/>
    <w:rsid w:val="00937B9A"/>
    <w:rsid w:val="00965AC7"/>
    <w:rsid w:val="00997FFB"/>
    <w:rsid w:val="009A13AB"/>
    <w:rsid w:val="009A2F72"/>
    <w:rsid w:val="009A62F4"/>
    <w:rsid w:val="009B2B65"/>
    <w:rsid w:val="009B670A"/>
    <w:rsid w:val="009C1CC1"/>
    <w:rsid w:val="00A02A32"/>
    <w:rsid w:val="00A17BE5"/>
    <w:rsid w:val="00A313E7"/>
    <w:rsid w:val="00A33447"/>
    <w:rsid w:val="00A43B41"/>
    <w:rsid w:val="00A50B90"/>
    <w:rsid w:val="00A51A8A"/>
    <w:rsid w:val="00A676AC"/>
    <w:rsid w:val="00A71C1F"/>
    <w:rsid w:val="00A73E2D"/>
    <w:rsid w:val="00A755A2"/>
    <w:rsid w:val="00AC0925"/>
    <w:rsid w:val="00AC104D"/>
    <w:rsid w:val="00AC2973"/>
    <w:rsid w:val="00AE11F1"/>
    <w:rsid w:val="00AE68E3"/>
    <w:rsid w:val="00B16447"/>
    <w:rsid w:val="00B4053E"/>
    <w:rsid w:val="00B426F8"/>
    <w:rsid w:val="00B433A1"/>
    <w:rsid w:val="00B52265"/>
    <w:rsid w:val="00B538A1"/>
    <w:rsid w:val="00B57498"/>
    <w:rsid w:val="00B752CD"/>
    <w:rsid w:val="00B91855"/>
    <w:rsid w:val="00B91A53"/>
    <w:rsid w:val="00BA1C4B"/>
    <w:rsid w:val="00BA462F"/>
    <w:rsid w:val="00BB1A83"/>
    <w:rsid w:val="00BB4079"/>
    <w:rsid w:val="00BC07D1"/>
    <w:rsid w:val="00BD2E36"/>
    <w:rsid w:val="00BD49F9"/>
    <w:rsid w:val="00C0308C"/>
    <w:rsid w:val="00C115F5"/>
    <w:rsid w:val="00C13D59"/>
    <w:rsid w:val="00C202BD"/>
    <w:rsid w:val="00C2763E"/>
    <w:rsid w:val="00C54FBA"/>
    <w:rsid w:val="00C62B57"/>
    <w:rsid w:val="00C8565F"/>
    <w:rsid w:val="00C9302C"/>
    <w:rsid w:val="00CA1214"/>
    <w:rsid w:val="00CA4939"/>
    <w:rsid w:val="00CA70F0"/>
    <w:rsid w:val="00CB1CC4"/>
    <w:rsid w:val="00CC018C"/>
    <w:rsid w:val="00CC1E30"/>
    <w:rsid w:val="00CC3FDA"/>
    <w:rsid w:val="00CE1ABC"/>
    <w:rsid w:val="00CF0161"/>
    <w:rsid w:val="00D00AE2"/>
    <w:rsid w:val="00D07764"/>
    <w:rsid w:val="00D45D32"/>
    <w:rsid w:val="00D644C1"/>
    <w:rsid w:val="00D65128"/>
    <w:rsid w:val="00D67157"/>
    <w:rsid w:val="00D71690"/>
    <w:rsid w:val="00D7351E"/>
    <w:rsid w:val="00D8427F"/>
    <w:rsid w:val="00D950D9"/>
    <w:rsid w:val="00D96EC7"/>
    <w:rsid w:val="00DA2E8F"/>
    <w:rsid w:val="00DA3AB6"/>
    <w:rsid w:val="00DA443F"/>
    <w:rsid w:val="00DB24B0"/>
    <w:rsid w:val="00DC3026"/>
    <w:rsid w:val="00DD01D9"/>
    <w:rsid w:val="00DD57D1"/>
    <w:rsid w:val="00DE14A2"/>
    <w:rsid w:val="00DF2A24"/>
    <w:rsid w:val="00E04AFF"/>
    <w:rsid w:val="00E307A9"/>
    <w:rsid w:val="00E3131E"/>
    <w:rsid w:val="00E33BC3"/>
    <w:rsid w:val="00E36A17"/>
    <w:rsid w:val="00E47962"/>
    <w:rsid w:val="00E51273"/>
    <w:rsid w:val="00E65F0A"/>
    <w:rsid w:val="00E81C83"/>
    <w:rsid w:val="00E8655C"/>
    <w:rsid w:val="00E91BE5"/>
    <w:rsid w:val="00E93FFE"/>
    <w:rsid w:val="00EA6F39"/>
    <w:rsid w:val="00EC60E1"/>
    <w:rsid w:val="00EC6F10"/>
    <w:rsid w:val="00ED73D6"/>
    <w:rsid w:val="00EE50FC"/>
    <w:rsid w:val="00EF3B43"/>
    <w:rsid w:val="00EF3ED2"/>
    <w:rsid w:val="00F13AC6"/>
    <w:rsid w:val="00F2116E"/>
    <w:rsid w:val="00F3135C"/>
    <w:rsid w:val="00F322F6"/>
    <w:rsid w:val="00F34987"/>
    <w:rsid w:val="00F400A7"/>
    <w:rsid w:val="00F40494"/>
    <w:rsid w:val="00F52150"/>
    <w:rsid w:val="00F571DD"/>
    <w:rsid w:val="00F7048E"/>
    <w:rsid w:val="00F733D8"/>
    <w:rsid w:val="00F751BE"/>
    <w:rsid w:val="00F770D6"/>
    <w:rsid w:val="00FB5545"/>
    <w:rsid w:val="00FE2755"/>
    <w:rsid w:val="00FE7884"/>
    <w:rsid w:val="00FF61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0C1B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715D"/>
  </w:style>
  <w:style w:type="paragraph" w:styleId="berschrift1">
    <w:name w:val="heading 1"/>
    <w:basedOn w:val="Standard"/>
    <w:next w:val="Standard"/>
    <w:link w:val="berschrift1Zeichen"/>
    <w:uiPriority w:val="9"/>
    <w:qFormat/>
    <w:rsid w:val="00A43B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C30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semiHidden/>
    <w:unhideWhenUsed/>
    <w:qFormat/>
    <w:rsid w:val="002F6F9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35715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5715D"/>
    <w:rPr>
      <w:rFonts w:ascii="Lucida Grande" w:hAnsi="Lucida Grande" w:cs="Lucida Grande"/>
      <w:sz w:val="18"/>
      <w:szCs w:val="18"/>
    </w:rPr>
  </w:style>
  <w:style w:type="paragraph" w:styleId="Verzeichnis1">
    <w:name w:val="toc 1"/>
    <w:basedOn w:val="Standard"/>
    <w:next w:val="Standard"/>
    <w:autoRedefine/>
    <w:uiPriority w:val="39"/>
    <w:unhideWhenUsed/>
    <w:rsid w:val="0041371D"/>
    <w:pPr>
      <w:tabs>
        <w:tab w:val="right" w:leader="dot" w:pos="9056"/>
      </w:tabs>
      <w:spacing w:line="360" w:lineRule="auto"/>
    </w:pPr>
  </w:style>
  <w:style w:type="paragraph" w:styleId="Verzeichnis2">
    <w:name w:val="toc 2"/>
    <w:basedOn w:val="Standard"/>
    <w:next w:val="Standard"/>
    <w:autoRedefine/>
    <w:uiPriority w:val="39"/>
    <w:unhideWhenUsed/>
    <w:rsid w:val="00A43B41"/>
    <w:pPr>
      <w:ind w:left="240"/>
    </w:pPr>
  </w:style>
  <w:style w:type="paragraph" w:styleId="Verzeichnis3">
    <w:name w:val="toc 3"/>
    <w:basedOn w:val="Standard"/>
    <w:next w:val="Standard"/>
    <w:autoRedefine/>
    <w:uiPriority w:val="39"/>
    <w:unhideWhenUsed/>
    <w:rsid w:val="00A43B41"/>
    <w:pPr>
      <w:ind w:left="480"/>
    </w:pPr>
  </w:style>
  <w:style w:type="paragraph" w:styleId="Verzeichnis4">
    <w:name w:val="toc 4"/>
    <w:basedOn w:val="Standard"/>
    <w:next w:val="Standard"/>
    <w:autoRedefine/>
    <w:uiPriority w:val="39"/>
    <w:unhideWhenUsed/>
    <w:rsid w:val="00A43B41"/>
    <w:pPr>
      <w:ind w:left="720"/>
    </w:pPr>
  </w:style>
  <w:style w:type="paragraph" w:styleId="Verzeichnis5">
    <w:name w:val="toc 5"/>
    <w:basedOn w:val="Standard"/>
    <w:next w:val="Standard"/>
    <w:autoRedefine/>
    <w:uiPriority w:val="39"/>
    <w:unhideWhenUsed/>
    <w:rsid w:val="00A43B41"/>
    <w:pPr>
      <w:ind w:left="960"/>
    </w:pPr>
  </w:style>
  <w:style w:type="paragraph" w:styleId="Verzeichnis6">
    <w:name w:val="toc 6"/>
    <w:basedOn w:val="Standard"/>
    <w:next w:val="Standard"/>
    <w:autoRedefine/>
    <w:uiPriority w:val="39"/>
    <w:unhideWhenUsed/>
    <w:rsid w:val="00A43B41"/>
    <w:pPr>
      <w:ind w:left="1200"/>
    </w:pPr>
  </w:style>
  <w:style w:type="paragraph" w:styleId="Verzeichnis7">
    <w:name w:val="toc 7"/>
    <w:basedOn w:val="Standard"/>
    <w:next w:val="Standard"/>
    <w:autoRedefine/>
    <w:uiPriority w:val="39"/>
    <w:unhideWhenUsed/>
    <w:rsid w:val="00A43B41"/>
    <w:pPr>
      <w:ind w:left="1440"/>
    </w:pPr>
  </w:style>
  <w:style w:type="paragraph" w:styleId="Verzeichnis8">
    <w:name w:val="toc 8"/>
    <w:basedOn w:val="Standard"/>
    <w:next w:val="Standard"/>
    <w:autoRedefine/>
    <w:uiPriority w:val="39"/>
    <w:unhideWhenUsed/>
    <w:rsid w:val="00A43B41"/>
    <w:pPr>
      <w:ind w:left="1680"/>
    </w:pPr>
  </w:style>
  <w:style w:type="paragraph" w:styleId="Verzeichnis9">
    <w:name w:val="toc 9"/>
    <w:basedOn w:val="Standard"/>
    <w:next w:val="Standard"/>
    <w:autoRedefine/>
    <w:uiPriority w:val="39"/>
    <w:unhideWhenUsed/>
    <w:rsid w:val="00A43B41"/>
    <w:pPr>
      <w:ind w:left="1920"/>
    </w:pPr>
  </w:style>
  <w:style w:type="character" w:customStyle="1" w:styleId="berschrift1Zeichen">
    <w:name w:val="Überschrift 1 Zeichen"/>
    <w:basedOn w:val="Absatzstandardschriftart"/>
    <w:link w:val="berschrift1"/>
    <w:uiPriority w:val="9"/>
    <w:rsid w:val="00A43B41"/>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DC3026"/>
    <w:rPr>
      <w:rFonts w:asciiTheme="majorHAnsi" w:eastAsiaTheme="majorEastAsia" w:hAnsiTheme="majorHAnsi" w:cstheme="majorBidi"/>
      <w:b/>
      <w:bCs/>
      <w:color w:val="4F81BD" w:themeColor="accent1"/>
      <w:sz w:val="26"/>
      <w:szCs w:val="26"/>
    </w:rPr>
  </w:style>
  <w:style w:type="paragraph" w:styleId="Fuzeile">
    <w:name w:val="footer"/>
    <w:basedOn w:val="Standard"/>
    <w:link w:val="FuzeileZeichen"/>
    <w:uiPriority w:val="99"/>
    <w:unhideWhenUsed/>
    <w:rsid w:val="008F76CD"/>
    <w:pPr>
      <w:tabs>
        <w:tab w:val="center" w:pos="4536"/>
        <w:tab w:val="right" w:pos="9072"/>
      </w:tabs>
    </w:pPr>
  </w:style>
  <w:style w:type="character" w:customStyle="1" w:styleId="FuzeileZeichen">
    <w:name w:val="Fußzeile Zeichen"/>
    <w:basedOn w:val="Absatzstandardschriftart"/>
    <w:link w:val="Fuzeile"/>
    <w:uiPriority w:val="99"/>
    <w:rsid w:val="008F76CD"/>
  </w:style>
  <w:style w:type="character" w:styleId="Seitenzahl">
    <w:name w:val="page number"/>
    <w:basedOn w:val="Absatzstandardschriftart"/>
    <w:uiPriority w:val="99"/>
    <w:semiHidden/>
    <w:unhideWhenUsed/>
    <w:rsid w:val="008F76CD"/>
  </w:style>
  <w:style w:type="paragraph" w:styleId="Kopfzeile">
    <w:name w:val="header"/>
    <w:basedOn w:val="Standard"/>
    <w:link w:val="KopfzeileZeichen"/>
    <w:uiPriority w:val="99"/>
    <w:unhideWhenUsed/>
    <w:rsid w:val="008F76CD"/>
    <w:pPr>
      <w:tabs>
        <w:tab w:val="center" w:pos="4536"/>
        <w:tab w:val="right" w:pos="9072"/>
      </w:tabs>
    </w:pPr>
  </w:style>
  <w:style w:type="character" w:customStyle="1" w:styleId="KopfzeileZeichen">
    <w:name w:val="Kopfzeile Zeichen"/>
    <w:basedOn w:val="Absatzstandardschriftart"/>
    <w:link w:val="Kopfzeile"/>
    <w:uiPriority w:val="99"/>
    <w:rsid w:val="008F76CD"/>
  </w:style>
  <w:style w:type="table" w:styleId="Tabellenraster">
    <w:name w:val="Table Grid"/>
    <w:basedOn w:val="NormaleTabelle"/>
    <w:uiPriority w:val="59"/>
    <w:rsid w:val="000949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2F6CEF"/>
    <w:pPr>
      <w:spacing w:after="200"/>
    </w:pPr>
    <w:rPr>
      <w:b/>
      <w:bCs/>
      <w:color w:val="4F81BD" w:themeColor="accent1"/>
      <w:sz w:val="18"/>
      <w:szCs w:val="18"/>
    </w:rPr>
  </w:style>
  <w:style w:type="character" w:customStyle="1" w:styleId="berschrift3Zeichen">
    <w:name w:val="Überschrift 3 Zeichen"/>
    <w:basedOn w:val="Absatzstandardschriftart"/>
    <w:link w:val="berschrift3"/>
    <w:uiPriority w:val="9"/>
    <w:semiHidden/>
    <w:rsid w:val="002F6F9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715D"/>
  </w:style>
  <w:style w:type="paragraph" w:styleId="berschrift1">
    <w:name w:val="heading 1"/>
    <w:basedOn w:val="Standard"/>
    <w:next w:val="Standard"/>
    <w:link w:val="berschrift1Zeichen"/>
    <w:uiPriority w:val="9"/>
    <w:qFormat/>
    <w:rsid w:val="00A43B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C30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semiHidden/>
    <w:unhideWhenUsed/>
    <w:qFormat/>
    <w:rsid w:val="002F6F9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35715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5715D"/>
    <w:rPr>
      <w:rFonts w:ascii="Lucida Grande" w:hAnsi="Lucida Grande" w:cs="Lucida Grande"/>
      <w:sz w:val="18"/>
      <w:szCs w:val="18"/>
    </w:rPr>
  </w:style>
  <w:style w:type="paragraph" w:styleId="Verzeichnis1">
    <w:name w:val="toc 1"/>
    <w:basedOn w:val="Standard"/>
    <w:next w:val="Standard"/>
    <w:autoRedefine/>
    <w:uiPriority w:val="39"/>
    <w:unhideWhenUsed/>
    <w:rsid w:val="0041371D"/>
    <w:pPr>
      <w:tabs>
        <w:tab w:val="right" w:leader="dot" w:pos="9056"/>
      </w:tabs>
      <w:spacing w:line="360" w:lineRule="auto"/>
    </w:pPr>
  </w:style>
  <w:style w:type="paragraph" w:styleId="Verzeichnis2">
    <w:name w:val="toc 2"/>
    <w:basedOn w:val="Standard"/>
    <w:next w:val="Standard"/>
    <w:autoRedefine/>
    <w:uiPriority w:val="39"/>
    <w:unhideWhenUsed/>
    <w:rsid w:val="00A43B41"/>
    <w:pPr>
      <w:ind w:left="240"/>
    </w:pPr>
  </w:style>
  <w:style w:type="paragraph" w:styleId="Verzeichnis3">
    <w:name w:val="toc 3"/>
    <w:basedOn w:val="Standard"/>
    <w:next w:val="Standard"/>
    <w:autoRedefine/>
    <w:uiPriority w:val="39"/>
    <w:unhideWhenUsed/>
    <w:rsid w:val="00A43B41"/>
    <w:pPr>
      <w:ind w:left="480"/>
    </w:pPr>
  </w:style>
  <w:style w:type="paragraph" w:styleId="Verzeichnis4">
    <w:name w:val="toc 4"/>
    <w:basedOn w:val="Standard"/>
    <w:next w:val="Standard"/>
    <w:autoRedefine/>
    <w:uiPriority w:val="39"/>
    <w:unhideWhenUsed/>
    <w:rsid w:val="00A43B41"/>
    <w:pPr>
      <w:ind w:left="720"/>
    </w:pPr>
  </w:style>
  <w:style w:type="paragraph" w:styleId="Verzeichnis5">
    <w:name w:val="toc 5"/>
    <w:basedOn w:val="Standard"/>
    <w:next w:val="Standard"/>
    <w:autoRedefine/>
    <w:uiPriority w:val="39"/>
    <w:unhideWhenUsed/>
    <w:rsid w:val="00A43B41"/>
    <w:pPr>
      <w:ind w:left="960"/>
    </w:pPr>
  </w:style>
  <w:style w:type="paragraph" w:styleId="Verzeichnis6">
    <w:name w:val="toc 6"/>
    <w:basedOn w:val="Standard"/>
    <w:next w:val="Standard"/>
    <w:autoRedefine/>
    <w:uiPriority w:val="39"/>
    <w:unhideWhenUsed/>
    <w:rsid w:val="00A43B41"/>
    <w:pPr>
      <w:ind w:left="1200"/>
    </w:pPr>
  </w:style>
  <w:style w:type="paragraph" w:styleId="Verzeichnis7">
    <w:name w:val="toc 7"/>
    <w:basedOn w:val="Standard"/>
    <w:next w:val="Standard"/>
    <w:autoRedefine/>
    <w:uiPriority w:val="39"/>
    <w:unhideWhenUsed/>
    <w:rsid w:val="00A43B41"/>
    <w:pPr>
      <w:ind w:left="1440"/>
    </w:pPr>
  </w:style>
  <w:style w:type="paragraph" w:styleId="Verzeichnis8">
    <w:name w:val="toc 8"/>
    <w:basedOn w:val="Standard"/>
    <w:next w:val="Standard"/>
    <w:autoRedefine/>
    <w:uiPriority w:val="39"/>
    <w:unhideWhenUsed/>
    <w:rsid w:val="00A43B41"/>
    <w:pPr>
      <w:ind w:left="1680"/>
    </w:pPr>
  </w:style>
  <w:style w:type="paragraph" w:styleId="Verzeichnis9">
    <w:name w:val="toc 9"/>
    <w:basedOn w:val="Standard"/>
    <w:next w:val="Standard"/>
    <w:autoRedefine/>
    <w:uiPriority w:val="39"/>
    <w:unhideWhenUsed/>
    <w:rsid w:val="00A43B41"/>
    <w:pPr>
      <w:ind w:left="1920"/>
    </w:pPr>
  </w:style>
  <w:style w:type="character" w:customStyle="1" w:styleId="berschrift1Zeichen">
    <w:name w:val="Überschrift 1 Zeichen"/>
    <w:basedOn w:val="Absatzstandardschriftart"/>
    <w:link w:val="berschrift1"/>
    <w:uiPriority w:val="9"/>
    <w:rsid w:val="00A43B41"/>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DC3026"/>
    <w:rPr>
      <w:rFonts w:asciiTheme="majorHAnsi" w:eastAsiaTheme="majorEastAsia" w:hAnsiTheme="majorHAnsi" w:cstheme="majorBidi"/>
      <w:b/>
      <w:bCs/>
      <w:color w:val="4F81BD" w:themeColor="accent1"/>
      <w:sz w:val="26"/>
      <w:szCs w:val="26"/>
    </w:rPr>
  </w:style>
  <w:style w:type="paragraph" w:styleId="Fuzeile">
    <w:name w:val="footer"/>
    <w:basedOn w:val="Standard"/>
    <w:link w:val="FuzeileZeichen"/>
    <w:uiPriority w:val="99"/>
    <w:unhideWhenUsed/>
    <w:rsid w:val="008F76CD"/>
    <w:pPr>
      <w:tabs>
        <w:tab w:val="center" w:pos="4536"/>
        <w:tab w:val="right" w:pos="9072"/>
      </w:tabs>
    </w:pPr>
  </w:style>
  <w:style w:type="character" w:customStyle="1" w:styleId="FuzeileZeichen">
    <w:name w:val="Fußzeile Zeichen"/>
    <w:basedOn w:val="Absatzstandardschriftart"/>
    <w:link w:val="Fuzeile"/>
    <w:uiPriority w:val="99"/>
    <w:rsid w:val="008F76CD"/>
  </w:style>
  <w:style w:type="character" w:styleId="Seitenzahl">
    <w:name w:val="page number"/>
    <w:basedOn w:val="Absatzstandardschriftart"/>
    <w:uiPriority w:val="99"/>
    <w:semiHidden/>
    <w:unhideWhenUsed/>
    <w:rsid w:val="008F76CD"/>
  </w:style>
  <w:style w:type="paragraph" w:styleId="Kopfzeile">
    <w:name w:val="header"/>
    <w:basedOn w:val="Standard"/>
    <w:link w:val="KopfzeileZeichen"/>
    <w:uiPriority w:val="99"/>
    <w:unhideWhenUsed/>
    <w:rsid w:val="008F76CD"/>
    <w:pPr>
      <w:tabs>
        <w:tab w:val="center" w:pos="4536"/>
        <w:tab w:val="right" w:pos="9072"/>
      </w:tabs>
    </w:pPr>
  </w:style>
  <w:style w:type="character" w:customStyle="1" w:styleId="KopfzeileZeichen">
    <w:name w:val="Kopfzeile Zeichen"/>
    <w:basedOn w:val="Absatzstandardschriftart"/>
    <w:link w:val="Kopfzeile"/>
    <w:uiPriority w:val="99"/>
    <w:rsid w:val="008F76CD"/>
  </w:style>
  <w:style w:type="table" w:styleId="Tabellenraster">
    <w:name w:val="Table Grid"/>
    <w:basedOn w:val="NormaleTabelle"/>
    <w:uiPriority w:val="59"/>
    <w:rsid w:val="000949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2F6CEF"/>
    <w:pPr>
      <w:spacing w:after="200"/>
    </w:pPr>
    <w:rPr>
      <w:b/>
      <w:bCs/>
      <w:color w:val="4F81BD" w:themeColor="accent1"/>
      <w:sz w:val="18"/>
      <w:szCs w:val="18"/>
    </w:rPr>
  </w:style>
  <w:style w:type="character" w:customStyle="1" w:styleId="berschrift3Zeichen">
    <w:name w:val="Überschrift 3 Zeichen"/>
    <w:basedOn w:val="Absatzstandardschriftart"/>
    <w:link w:val="berschrift3"/>
    <w:uiPriority w:val="9"/>
    <w:semiHidden/>
    <w:rsid w:val="002F6F9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13617">
      <w:bodyDiv w:val="1"/>
      <w:marLeft w:val="0"/>
      <w:marRight w:val="0"/>
      <w:marTop w:val="0"/>
      <w:marBottom w:val="0"/>
      <w:divBdr>
        <w:top w:val="none" w:sz="0" w:space="0" w:color="auto"/>
        <w:left w:val="none" w:sz="0" w:space="0" w:color="auto"/>
        <w:bottom w:val="none" w:sz="0" w:space="0" w:color="auto"/>
        <w:right w:val="none" w:sz="0" w:space="0" w:color="auto"/>
      </w:divBdr>
    </w:div>
    <w:div w:id="804279524">
      <w:bodyDiv w:val="1"/>
      <w:marLeft w:val="0"/>
      <w:marRight w:val="0"/>
      <w:marTop w:val="0"/>
      <w:marBottom w:val="0"/>
      <w:divBdr>
        <w:top w:val="none" w:sz="0" w:space="0" w:color="auto"/>
        <w:left w:val="none" w:sz="0" w:space="0" w:color="auto"/>
        <w:bottom w:val="none" w:sz="0" w:space="0" w:color="auto"/>
        <w:right w:val="none" w:sz="0" w:space="0" w:color="auto"/>
      </w:divBdr>
    </w:div>
    <w:div w:id="1095446247">
      <w:bodyDiv w:val="1"/>
      <w:marLeft w:val="0"/>
      <w:marRight w:val="0"/>
      <w:marTop w:val="0"/>
      <w:marBottom w:val="0"/>
      <w:divBdr>
        <w:top w:val="none" w:sz="0" w:space="0" w:color="auto"/>
        <w:left w:val="none" w:sz="0" w:space="0" w:color="auto"/>
        <w:bottom w:val="none" w:sz="0" w:space="0" w:color="auto"/>
        <w:right w:val="none" w:sz="0" w:space="0" w:color="auto"/>
      </w:divBdr>
    </w:div>
    <w:div w:id="1738823306">
      <w:bodyDiv w:val="1"/>
      <w:marLeft w:val="0"/>
      <w:marRight w:val="0"/>
      <w:marTop w:val="0"/>
      <w:marBottom w:val="0"/>
      <w:divBdr>
        <w:top w:val="none" w:sz="0" w:space="0" w:color="auto"/>
        <w:left w:val="none" w:sz="0" w:space="0" w:color="auto"/>
        <w:bottom w:val="none" w:sz="0" w:space="0" w:color="auto"/>
        <w:right w:val="none" w:sz="0" w:space="0" w:color="auto"/>
      </w:divBdr>
    </w:div>
    <w:div w:id="1780031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1DB95-4C9F-B64C-A249-81C0E1758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266</Words>
  <Characters>1683</Characters>
  <Application>Microsoft Macintosh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Tiefenbacher</dc:creator>
  <cp:keywords/>
  <dc:description/>
  <cp:lastModifiedBy>Paul Tiefenbacher</cp:lastModifiedBy>
  <cp:revision>9</cp:revision>
  <cp:lastPrinted>2017-05-09T17:52:00Z</cp:lastPrinted>
  <dcterms:created xsi:type="dcterms:W3CDTF">2017-06-20T09:38:00Z</dcterms:created>
  <dcterms:modified xsi:type="dcterms:W3CDTF">2017-06-20T10:29:00Z</dcterms:modified>
</cp:coreProperties>
</file>