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—————————————</w:t>
      </w:r>
      <w:r>
        <w:t xml:space="preserve">—————————————</w:t>
      </w:r>
      <w:r>
        <w:t xml:space="preserve">—————————————</w:t>
      </w:r>
      <w:r>
        <w:t xml:space="preserve">———</w:t>
      </w:r>
      <w:r/>
    </w:p>
    <w:p>
      <w:pPr>
        <w:jc w:val="center"/>
      </w:pPr>
      <w:r>
        <w:rPr>
          <w:b/>
          <w:sz w:val="56"/>
          <w:u w:val="single"/>
        </w:rPr>
        <w:t xml:space="preserve">Protocole d’interrogation anonyme de base de données</w:t>
      </w:r>
      <w:r/>
    </w:p>
    <w:p>
      <w:r/>
      <w:r>
        <w:t xml:space="preserve">—————————————</w:t>
      </w:r>
      <w:r>
        <w:t xml:space="preserve">—————————————</w:t>
      </w:r>
      <w:r>
        <w:t xml:space="preserve">—————————————</w:t>
      </w:r>
      <w:r>
        <w:t xml:space="preserve">———</w:t>
      </w:r>
      <w:r/>
      <w:r/>
      <w:r/>
    </w:p>
    <w:p>
      <w:pPr>
        <w:shd w:val="nil" w:color="auto" w:fill="FFFFFF"/>
      </w:pPr>
      <w:r>
        <w:br w:type="page"/>
      </w:r>
      <w:r/>
    </w:p>
    <w:p>
      <w:pPr>
        <w:shd w:val="nil" w:color="auto" w:fill="FFFFFF"/>
      </w:pPr>
      <w:r>
        <w:br w:type="page"/>
      </w:r>
      <w:r/>
    </w:p>
    <w:p>
      <w:r/>
      <w:r/>
    </w:p>
    <w:p>
      <w:pPr>
        <w:pStyle w:val="373"/>
        <w:jc w:val="center"/>
        <w:rPr>
          <w:sz w:val="52"/>
        </w:rPr>
      </w:pPr>
      <w:r/>
      <w:bookmarkStart w:id="1" w:name="_Toc1"/>
      <w:r>
        <w:rPr>
          <w:sz w:val="52"/>
        </w:rPr>
        <w:t xml:space="preserve">Sommaire :</w:t>
      </w:r>
      <w:r/>
      <w:bookmarkEnd w:id="1"/>
      <w:r/>
      <w:r>
        <w:rPr>
          <w:sz w:val="52"/>
        </w:rPr>
      </w:r>
    </w:p>
    <w:p>
      <w:r/>
      <w:r/>
    </w:p>
    <w:p>
      <w:r/>
      <w:r/>
    </w:p>
    <w:p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176"/>
            <w:spacing w:lineRule="auto" w:line="480"/>
            <w:tabs>
              <w:tab w:val="right" w:pos="9355" w:leader="dot"/>
            </w:tabs>
            <w:rPr>
              <w:sz w:val="28"/>
            </w:rPr>
          </w:pPr>
          <w:r>
            <w:rPr>
              <w:sz w:val="28"/>
            </w:rPr>
          </w:r>
          <w:r>
            <w:rPr>
              <w:sz w:val="28"/>
            </w:rPr>
            <w:fldChar w:fldCharType="begin"/>
            <w:instrText xml:space="preserve">TOC \o "1-9" \h </w:instrText>
            <w:fldChar w:fldCharType="separate"/>
          </w:r>
          <w:r>
            <w:rPr>
              <w:sz w:val="28"/>
            </w:rPr>
          </w:r>
          <w:hyperlink w:tooltip="Current Document" w:anchor="_Toc1" w:history="1">
            <w:r>
              <w:rPr>
                <w:rStyle w:val="172"/>
                <w:sz w:val="24"/>
              </w:rPr>
            </w:r>
            <w:r>
              <w:rPr>
                <w:rStyle w:val="172"/>
                <w:sz w:val="28"/>
              </w:rPr>
              <w:t xml:space="preserve">Sommaire :</w:t>
            </w:r>
            <w:r>
              <w:rPr>
                <w:rStyle w:val="17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sz w:val="24"/>
            </w:rPr>
          </w:r>
          <w:r>
            <w:rPr>
              <w:sz w:val="28"/>
            </w:rPr>
          </w:r>
        </w:p>
        <w:p>
          <w:pPr>
            <w:pStyle w:val="176"/>
            <w:spacing w:lineRule="auto" w:line="480"/>
            <w:tabs>
              <w:tab w:val="right" w:pos="9355" w:leader="dot"/>
            </w:tabs>
            <w:rPr>
              <w:sz w:val="28"/>
            </w:rPr>
          </w:pPr>
          <w:r/>
          <w:hyperlink w:tooltip="Current Document" w:anchor="_Toc2" w:history="1">
            <w:r>
              <w:rPr>
                <w:rStyle w:val="172"/>
                <w:sz w:val="24"/>
              </w:rPr>
            </w:r>
            <w:r>
              <w:rPr>
                <w:rStyle w:val="172"/>
                <w:sz w:val="28"/>
              </w:rPr>
              <w:t xml:space="preserve">Introduction</w:t>
            </w:r>
            <w:r>
              <w:rPr>
                <w:rStyle w:val="17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sz w:val="24"/>
            </w:rPr>
          </w:r>
          <w:r>
            <w:rPr>
              <w:sz w:val="28"/>
            </w:rPr>
          </w:r>
        </w:p>
        <w:p>
          <w:pPr>
            <w:pStyle w:val="176"/>
            <w:spacing w:lineRule="auto" w:line="480"/>
            <w:tabs>
              <w:tab w:val="right" w:pos="9355" w:leader="dot"/>
            </w:tabs>
            <w:rPr>
              <w:sz w:val="28"/>
            </w:rPr>
          </w:pPr>
          <w:r/>
          <w:hyperlink w:tooltip="Current Document" w:anchor="_Toc3" w:history="1">
            <w:r>
              <w:rPr>
                <w:rStyle w:val="172"/>
                <w:sz w:val="24"/>
              </w:rPr>
            </w:r>
            <w:r>
              <w:rPr>
                <w:rStyle w:val="172"/>
                <w:sz w:val="28"/>
              </w:rPr>
              <w:t xml:space="preserve">Chiffrement de Paillier</w:t>
            </w:r>
            <w:r>
              <w:rPr>
                <w:rStyle w:val="17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sz w:val="24"/>
            </w:rPr>
          </w:r>
          <w:r>
            <w:rPr>
              <w:sz w:val="28"/>
            </w:rPr>
          </w:r>
        </w:p>
        <w:p>
          <w:pPr>
            <w:pStyle w:val="176"/>
            <w:spacing w:lineRule="auto" w:line="480"/>
            <w:tabs>
              <w:tab w:val="right" w:pos="9355" w:leader="dot"/>
            </w:tabs>
            <w:rPr>
              <w:sz w:val="28"/>
            </w:rPr>
          </w:pPr>
          <w:r/>
          <w:hyperlink w:tooltip="Current Document" w:anchor="_Toc4" w:history="1">
            <w:r>
              <w:rPr>
                <w:rStyle w:val="172"/>
                <w:sz w:val="24"/>
              </w:rPr>
            </w:r>
            <w:r>
              <w:rPr>
                <w:rStyle w:val="172"/>
                <w:sz w:val="28"/>
              </w:rPr>
              <w:t xml:space="preserve">Protocole d’échange anonyme</w:t>
            </w:r>
            <w:r>
              <w:rPr>
                <w:rStyle w:val="17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sz w:val="24"/>
            </w:rPr>
          </w:r>
          <w:r>
            <w:rPr>
              <w:sz w:val="28"/>
            </w:rPr>
          </w:r>
        </w:p>
        <w:p>
          <w:pPr>
            <w:pStyle w:val="176"/>
            <w:spacing w:lineRule="auto" w:line="480"/>
            <w:tabs>
              <w:tab w:val="right" w:pos="9355" w:leader="dot"/>
            </w:tabs>
            <w:rPr>
              <w:sz w:val="28"/>
            </w:rPr>
          </w:pPr>
          <w:r/>
          <w:hyperlink w:tooltip="Current Document" w:anchor="_Toc5" w:history="1">
            <w:r>
              <w:rPr>
                <w:rStyle w:val="172"/>
                <w:sz w:val="24"/>
              </w:rPr>
            </w:r>
            <w:r>
              <w:rPr>
                <w:rStyle w:val="172"/>
                <w:sz w:val="28"/>
              </w:rPr>
              <w:t xml:space="preserve">Approfondissement</w:t>
            </w:r>
            <w:r>
              <w:rPr>
                <w:rStyle w:val="17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sz w:val="24"/>
            </w:rPr>
          </w:r>
          <w:r>
            <w:rPr>
              <w:sz w:val="28"/>
            </w:rPr>
          </w:r>
        </w:p>
        <w:p>
          <w:pPr>
            <w:pStyle w:val="176"/>
            <w:spacing w:lineRule="auto" w:line="480"/>
            <w:tabs>
              <w:tab w:val="right" w:pos="9355" w:leader="dot"/>
            </w:tabs>
            <w:rPr>
              <w:sz w:val="28"/>
            </w:rPr>
          </w:pPr>
          <w:r/>
          <w:hyperlink w:tooltip="Current Document" w:anchor="_Toc6" w:history="1">
            <w:r>
              <w:rPr>
                <w:rStyle w:val="172"/>
                <w:sz w:val="24"/>
              </w:rPr>
            </w:r>
            <w:r>
              <w:rPr>
                <w:rStyle w:val="172"/>
                <w:sz w:val="28"/>
              </w:rPr>
              <w:t xml:space="preserve">Conclusion</w:t>
            </w:r>
            <w:r>
              <w:rPr>
                <w:rStyle w:val="172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sz w:val="24"/>
            </w:rPr>
          </w:r>
          <w:r>
            <w:rPr>
              <w:sz w:val="28"/>
            </w:rPr>
          </w:r>
        </w:p>
        <w:p>
          <w:pPr>
            <w:spacing w:lineRule="auto" w:line="480"/>
            <w:rPr>
              <w:sz w:val="28"/>
            </w:rPr>
          </w:pPr>
          <w:r>
            <w:rPr>
              <w:sz w:val="28"/>
            </w:rPr>
            <w:fldChar w:fldCharType="end"/>
          </w:r>
          <w:r>
            <w:rPr>
              <w:sz w:val="28"/>
            </w:rPr>
          </w:r>
          <w:r>
            <w:rPr>
              <w:sz w:val="28"/>
            </w:rPr>
          </w:r>
        </w:p>
      </w:sdtContent>
    </w:sdt>
    <w:p>
      <w:r/>
      <w:r/>
    </w:p>
    <w:p>
      <w:r/>
      <w:r/>
    </w:p>
    <w:p>
      <w:pPr>
        <w:shd w:val="nil" w:color="auto" w:fill="FFFFFF"/>
      </w:pPr>
      <w:r>
        <w:br w:type="page"/>
      </w:r>
      <w:r/>
    </w:p>
    <w:p>
      <w:pPr>
        <w:pStyle w:val="390"/>
      </w:pPr>
      <w:r/>
      <w:bookmarkStart w:id="2" w:name="_Toc2"/>
      <w:r>
        <w:t xml:space="preserve">Introduction</w:t>
      </w:r>
      <w:r/>
      <w:bookmarkEnd w:id="2"/>
      <w:r/>
      <w:r/>
    </w:p>
    <w:p>
      <w:r/>
      <w:r/>
    </w:p>
    <w:p>
      <w:r/>
      <w:r/>
    </w:p>
    <w:p>
      <w:r/>
      <w:r/>
    </w:p>
    <w:p>
      <w:r/>
      <w:r/>
    </w:p>
    <w:p>
      <w:pPr>
        <w:shd w:val="nil" w:color="auto" w:fill="FFFFFF"/>
      </w:pPr>
      <w:r>
        <w:br w:type="page"/>
      </w:r>
      <w:r/>
    </w:p>
    <w:p>
      <w:pPr>
        <w:pStyle w:val="390"/>
      </w:pPr>
      <w:r/>
      <w:bookmarkStart w:id="3" w:name="_Toc3"/>
      <w:r>
        <w:t xml:space="preserve">Chiffrement de Paillier</w:t>
      </w:r>
      <w:r/>
      <w:bookmarkEnd w:id="3"/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Voici le protocole d'implémentation : </w:t>
      </w:r>
      <w:r/>
    </w:p>
    <w:p>
      <w:pPr>
        <w:pStyle w:val="391"/>
        <w:numPr>
          <w:ilvl w:val="0"/>
          <w:numId w:val="1"/>
        </w:numPr>
      </w:pPr>
      <w:r>
        <w:t xml:space="preserve">Génération des clés </w:t>
      </w:r>
      <w:r/>
    </w:p>
    <w:p>
      <w:pPr>
        <w:pStyle w:val="391"/>
        <w:numPr>
          <w:ilvl w:val="1"/>
          <w:numId w:val="1"/>
        </w:numPr>
      </w:pPr>
      <w:r/>
      <w:r>
        <w:t xml:space="preserve">Choisir deux nombres premiers p et q de taille égale</w:t>
      </w:r>
      <w:r/>
    </w:p>
    <w:p>
      <w:pPr>
        <w:pStyle w:val="391"/>
        <w:numPr>
          <w:ilvl w:val="1"/>
          <w:numId w:val="1"/>
        </w:numPr>
      </w:pPr>
      <w:r/>
      <w:r>
        <w:t xml:space="preserve">Calculer n = p * q et lambda = ppcm(p-1, q-1)</w:t>
      </w:r>
      <w:r/>
    </w:p>
    <w:p>
      <w:pPr>
        <w:pStyle w:val="391"/>
        <w:numPr>
          <w:ilvl w:val="1"/>
          <w:numId w:val="1"/>
        </w:numPr>
      </w:pPr>
      <w:r/>
      <w:r>
        <w:t xml:space="preserve">On fixe g = n+1 // est random à la base</w:t>
      </w:r>
      <w:r/>
    </w:p>
    <w:p>
      <w:pPr>
        <w:pStyle w:val="391"/>
        <w:numPr>
          <w:ilvl w:val="1"/>
          <w:numId w:val="1"/>
        </w:numPr>
      </w:pPr>
      <w:r/>
      <w:r>
        <w:t xml:space="preserve">Calculer mu = lambda^-1 mod n</w:t>
      </w:r>
      <w:r/>
    </w:p>
    <w:p>
      <w:pPr>
        <w:ind w:left="709" w:firstLine="0"/>
      </w:pPr>
      <w:r/>
      <w:r>
        <w:t xml:space="preserve">La clé publique est (n, g), la clé privée est (lambda, mu)</w:t>
      </w:r>
      <w:r/>
    </w:p>
    <w:p>
      <w:pPr>
        <w:pStyle w:val="391"/>
        <w:numPr>
          <w:ilvl w:val="0"/>
          <w:numId w:val="1"/>
        </w:numPr>
      </w:pPr>
      <w:r/>
      <w:r>
        <w:t xml:space="preserve">Chiffrement</w:t>
      </w:r>
      <w:r/>
    </w:p>
    <w:p>
      <w:pPr>
        <w:pStyle w:val="391"/>
        <w:numPr>
          <w:ilvl w:val="1"/>
          <w:numId w:val="1"/>
        </w:numPr>
      </w:pPr>
      <w:r/>
      <w:r>
        <w:t xml:space="preserve">Soit m un message à chiffrer, m ∈ Zn</w:t>
      </w:r>
      <w:r/>
    </w:p>
    <w:p>
      <w:pPr>
        <w:pStyle w:val="391"/>
        <w:numPr>
          <w:ilvl w:val="1"/>
          <w:numId w:val="1"/>
        </w:numPr>
      </w:pPr>
      <w:r/>
      <w:r>
        <w:t xml:space="preserve">Choisir un nombre aléatoire r ∈ Zn*</w:t>
      </w:r>
      <w:r/>
    </w:p>
    <w:p>
      <w:pPr>
        <w:pStyle w:val="391"/>
        <w:numPr>
          <w:ilvl w:val="1"/>
          <w:numId w:val="1"/>
        </w:numPr>
      </w:pPr>
      <w:r/>
      <w:r>
        <w:t xml:space="preserve">Calculer le chiffré c = (g * m) * rn mod n2 // c'est gm à la base</w:t>
      </w:r>
      <w:r/>
    </w:p>
    <w:p>
      <w:pPr>
        <w:ind w:left="709" w:firstLine="0"/>
      </w:pPr>
      <w:r/>
      <w:r/>
    </w:p>
    <w:p>
      <w:pPr>
        <w:pStyle w:val="391"/>
        <w:numPr>
          <w:ilvl w:val="0"/>
          <w:numId w:val="1"/>
        </w:numPr>
      </w:pPr>
      <w:r/>
      <w:r>
        <w:t xml:space="preserve">Déchiffrement </w:t>
      </w:r>
      <w:r/>
    </w:p>
    <w:p>
      <w:pPr>
        <w:pStyle w:val="391"/>
        <w:numPr>
          <w:ilvl w:val="1"/>
          <w:numId w:val="1"/>
        </w:numPr>
      </w:pPr>
      <w:r/>
      <w:r>
        <w:t xml:space="preserve">Soit c le chiffré à déchiffrer</w:t>
      </w:r>
      <w:r/>
    </w:p>
    <w:p>
      <w:pPr>
        <w:pStyle w:val="391"/>
        <w:numPr>
          <w:ilvl w:val="1"/>
          <w:numId w:val="1"/>
        </w:numPr>
      </w:pPr>
      <w:r/>
      <w:r>
        <w:t xml:space="preserve">Calculer le déchiffré m = (clambda mod n2 - 1) / n * mu mod n </w:t>
      </w:r>
      <w:r/>
      <w:r/>
    </w:p>
    <w:p>
      <w:r/>
      <w:r/>
    </w:p>
    <w:p>
      <w:r/>
      <w:r/>
    </w:p>
    <w:p>
      <w:pPr>
        <w:shd w:val="nil" w:color="auto" w:fill="FFFFFF"/>
      </w:pPr>
      <w:r>
        <w:br w:type="page"/>
      </w:r>
      <w:r/>
      <w:r/>
    </w:p>
    <w:p>
      <w:pPr>
        <w:pStyle w:val="390"/>
      </w:pPr>
      <w:r/>
      <w:bookmarkStart w:id="4" w:name="_Toc4"/>
      <w:r>
        <w:rPr>
          <w:sz w:val="56"/>
        </w:rPr>
        <w:t xml:space="preserve">Protocole d’échange anonyme</w:t>
      </w:r>
      <w:r/>
      <w:bookmarkEnd w:id="4"/>
      <w:r/>
      <w:r/>
    </w:p>
    <w:p>
      <w:r/>
      <w:r/>
    </w:p>
    <w:p>
      <w:r/>
      <w:r/>
    </w:p>
    <w:p>
      <w:r/>
      <w:r/>
    </w:p>
    <w:p>
      <w:pPr>
        <w:shd w:val="nil" w:color="auto" w:fill="FFFFFF"/>
      </w:pPr>
      <w:r>
        <w:br w:type="page"/>
      </w:r>
      <w:r/>
    </w:p>
    <w:p>
      <w:pPr>
        <w:pStyle w:val="390"/>
      </w:pPr>
      <w:r/>
      <w:bookmarkStart w:id="5" w:name="_Toc5"/>
      <w:r>
        <w:t xml:space="preserve">Approfondissement</w:t>
      </w:r>
      <w:r/>
      <w:bookmarkEnd w:id="5"/>
      <w:r/>
      <w:r/>
    </w:p>
    <w:p>
      <w:r/>
      <w:r/>
    </w:p>
    <w:p>
      <w:r/>
      <w:r/>
    </w:p>
    <w:p>
      <w:r/>
      <w:r/>
    </w:p>
    <w:p>
      <w:pPr>
        <w:shd w:val="nil" w:color="auto" w:fill="FFFFFF"/>
      </w:pPr>
      <w:r>
        <w:br w:type="page"/>
      </w:r>
      <w:r/>
    </w:p>
    <w:p>
      <w:pPr>
        <w:pStyle w:val="390"/>
      </w:pPr>
      <w:r/>
      <w:bookmarkStart w:id="6" w:name="_Toc6"/>
      <w:r>
        <w:t xml:space="preserve">Conclusion</w:t>
      </w:r>
      <w:r/>
      <w:bookmarkEnd w:id="6"/>
      <w:r/>
      <w:r/>
    </w:p>
    <w:p>
      <w:r/>
      <w:r/>
    </w:p>
    <w:p>
      <w:r/>
      <w:r/>
    </w:p>
    <w:p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type w:val="nextPage"/>
      <w:pgSz w:w="11906" w:h="16838" w:orient="portrait"/>
      <w:pgMar w:top="1134" w:right="850" w:bottom="1134" w:left="1701" w:header="567" w:footer="709" w:gutter="0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4"/>
    </w:pPr>
    <w:r>
      <w:rPr>
        <w:b/>
      </w:rPr>
      <w:t xml:space="preserve">Duzes Florian - Negrier Adryan</w:t>
      <w:tab/>
      <w:tab/>
    </w:r>
    <w:fldSimple w:instr="PAGE \* MERGEFORMAT">
      <w:r>
        <w:rPr>
          <w:b/>
        </w:rPr>
        <w:t xml:space="preserve">1</w:t>
      </w:r>
    </w:fldSimple>
    <w:r>
      <w:rPr>
        <w:b/>
      </w:rPr>
      <w:t xml:space="preserve"> / </w:t>
    </w:r>
    <w:fldSimple w:instr="NUMPAGES \* MERGEFORMAT">
      <w:r>
        <w:rPr>
          <w:b/>
        </w:rPr>
        <w:t xml:space="preserve">8</w:t>
      </w:r>
    </w:fldSimple>
    <w:r>
      <w:rPr>
        <w:b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4"/>
    </w:pPr>
    <w:r/>
    <w:r>
      <w:rPr>
        <w:b/>
      </w:rPr>
      <w:t xml:space="preserve">Duzes Florian - Negrier Adryan</w:t>
      <w:tab/>
      <w:tab/>
    </w:r>
    <w:fldSimple w:instr="PAGE \* MERGEFORMAT">
      <w:r>
        <w:rPr>
          <w:b/>
        </w:rPr>
        <w:t xml:space="preserve">1</w:t>
      </w:r>
    </w:fldSimple>
    <w:r>
      <w:rPr>
        <w:b/>
      </w:rPr>
      <w:t xml:space="preserve"> / </w:t>
    </w:r>
    <w:fldSimple w:instr="NUMPAGES \* MERGEFORMAT">
      <w:r>
        <w:rPr>
          <w:b/>
        </w:rPr>
        <w:t xml:space="preserve">8</w:t>
      </w:r>
    </w:fldSimple>
    <w:r>
      <w:rPr>
        <w:b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5"/>
      <w:rPr>
        <w:b/>
      </w:rPr>
    </w:pPr>
    <w:r>
      <w:rPr>
        <w:b/>
      </w:rPr>
      <w:t xml:space="preserve">Travaux encadrés de recherche</w:t>
      <w:tab/>
      <w:tab/>
      <w:t xml:space="preserve">2023</w:t>
    </w:r>
    <w:r/>
  </w:p>
  <w:p>
    <w:pPr>
      <w:pStyle w:val="385"/>
      <w:ind w:left="0" w:right="-141" w:firstLine="0"/>
      <w:tabs>
        <w:tab w:val="clear" w:pos="4677" w:leader="none"/>
        <w:tab w:val="clear" w:pos="9355" w:leader="none"/>
      </w:tabs>
    </w:pPr>
    <w:r>
      <w:rPr>
        <w:b/>
      </w:rPr>
      <w:t xml:space="preserve">___________________</w:t>
    </w:r>
    <w:r>
      <w:rPr>
        <w:b/>
      </w:rPr>
      <w:t xml:space="preserve">___________________</w:t>
    </w:r>
    <w:r>
      <w:rPr>
        <w:b/>
      </w:rPr>
      <w:t xml:space="preserve">___________________</w:t>
    </w:r>
    <w:r>
      <w:rPr>
        <w:b/>
      </w:rPr>
      <w:t xml:space="preserve">____________________</w:t>
    </w:r>
    <w:r>
      <w:rPr>
        <w:b/>
      </w:rPr>
    </w:r>
    <w:r/>
    <w:r>
      <w:rPr>
        <w:b/>
      </w:rPr>
    </w:r>
    <w:r/>
    <w:r>
      <w:rPr>
        <w:b/>
      </w:rPr>
    </w:r>
    <w:r>
      <w:rPr>
        <w:b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5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8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2023-03-24T20:16:49Z</dcterms:modified>
</cp:coreProperties>
</file>