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9FC" w:rsidRDefault="000D4521">
      <w:pPr>
        <w:rPr>
          <w:sz w:val="30"/>
          <w:szCs w:val="30"/>
        </w:rPr>
      </w:pPr>
      <w:bookmarkStart w:id="0" w:name="_GoBack"/>
      <w:r w:rsidRPr="00FE78E0">
        <w:rPr>
          <w:sz w:val="30"/>
          <w:szCs w:val="30"/>
        </w:rPr>
        <w:t>Comment l’utiliser :</w:t>
      </w:r>
    </w:p>
    <w:p w:rsidR="006F0D04" w:rsidRDefault="006F0D04" w:rsidP="00FE78E0">
      <w:r>
        <w:t xml:space="preserve">Ne pas changer le nom du dossier </w:t>
      </w:r>
      <w:proofErr w:type="spellStart"/>
      <w:r>
        <w:t>GridConfig</w:t>
      </w:r>
      <w:proofErr w:type="spellEnd"/>
      <w:r>
        <w:t>, ni de l’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Prefabs</w:t>
      </w:r>
      <w:proofErr w:type="spellEnd"/>
    </w:p>
    <w:p w:rsidR="00585F32" w:rsidRDefault="00585F32" w:rsidP="00FE78E0">
      <w:r>
        <w:t>Pour activer la grille, cliquer sur « 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Grid</w:t>
      </w:r>
      <w:proofErr w:type="spellEnd"/>
      <w:r>
        <w:t> » en bas de la scène</w:t>
      </w:r>
    </w:p>
    <w:p w:rsidR="00084544" w:rsidRDefault="00585F32" w:rsidP="006F0D04">
      <w:r>
        <w:t xml:space="preserve">Il est absolument nécessaire d’avoir l’option </w:t>
      </w:r>
      <w:r w:rsidRPr="006E1AD9">
        <w:rPr>
          <w:b/>
        </w:rPr>
        <w:t>2D activée</w:t>
      </w:r>
      <w:r>
        <w:t xml:space="preserve"> dans la scène pour que ça marche</w:t>
      </w:r>
      <w:r>
        <w:tab/>
      </w:r>
    </w:p>
    <w:p w:rsidR="006F0D04" w:rsidRDefault="00585F32" w:rsidP="00FE78E0">
      <w:r>
        <w:t xml:space="preserve">X, Y et </w:t>
      </w:r>
      <w:proofErr w:type="spellStart"/>
      <w:r>
        <w:t>Both</w:t>
      </w:r>
      <w:proofErr w:type="spellEnd"/>
      <w:r>
        <w:t xml:space="preserve"> permettent de choisir l’axe à changer</w:t>
      </w:r>
    </w:p>
    <w:p w:rsidR="00084544" w:rsidRDefault="00585F32" w:rsidP="00FE78E0">
      <w:r>
        <w:t xml:space="preserve">Sur la gauche apparait la liste des </w:t>
      </w:r>
      <w:proofErr w:type="spellStart"/>
      <w:r>
        <w:t>prefabs</w:t>
      </w:r>
      <w:proofErr w:type="spellEnd"/>
      <w:r>
        <w:t xml:space="preserve"> que l’on peut instancier</w:t>
      </w:r>
      <w:r>
        <w:tab/>
      </w:r>
      <w:r>
        <w:tab/>
      </w:r>
    </w:p>
    <w:p w:rsidR="00585F32" w:rsidRDefault="00585F32" w:rsidP="006F0D04">
      <w:r>
        <w:t>Suffit de cliquer sur un pour le sélectionner</w:t>
      </w:r>
    </w:p>
    <w:p w:rsidR="00585F32" w:rsidRDefault="00585F32" w:rsidP="00FE78E0">
      <w:r>
        <w:t xml:space="preserve">Clic gauche dans la scène : instancie le </w:t>
      </w:r>
      <w:proofErr w:type="spellStart"/>
      <w:r>
        <w:t>prefab</w:t>
      </w:r>
      <w:proofErr w:type="spellEnd"/>
      <w:r>
        <w:t xml:space="preserve"> sélectionné</w:t>
      </w:r>
    </w:p>
    <w:p w:rsidR="00585F32" w:rsidRDefault="00585F32" w:rsidP="00FE78E0">
      <w:r>
        <w:t xml:space="preserve">Clic droit dans la scène : supprime le </w:t>
      </w:r>
      <w:proofErr w:type="spellStart"/>
      <w:r>
        <w:t>prefab</w:t>
      </w:r>
      <w:proofErr w:type="spellEnd"/>
      <w:r>
        <w:t xml:space="preserve"> sous la souris</w:t>
      </w:r>
    </w:p>
    <w:p w:rsidR="00585F32" w:rsidRDefault="00585F32" w:rsidP="00FE78E0">
      <w:r>
        <w:t xml:space="preserve">Pour changer les </w:t>
      </w:r>
      <w:proofErr w:type="spellStart"/>
      <w:r>
        <w:t>prefabs</w:t>
      </w:r>
      <w:proofErr w:type="spellEnd"/>
      <w:r>
        <w:t xml:space="preserve"> que l’on </w:t>
      </w:r>
      <w:r w:rsidR="006E1AD9">
        <w:t xml:space="preserve">peut instancier : </w:t>
      </w:r>
      <w:proofErr w:type="spellStart"/>
      <w:r w:rsidR="006E1AD9">
        <w:t>Assets</w:t>
      </w:r>
      <w:proofErr w:type="spellEnd"/>
      <w:r w:rsidR="006E1AD9">
        <w:t>/</w:t>
      </w:r>
      <w:proofErr w:type="spellStart"/>
      <w:r w:rsidR="006E1AD9">
        <w:t>Grid</w:t>
      </w:r>
      <w:proofErr w:type="spellEnd"/>
      <w:r w:rsidR="006E1AD9">
        <w:t>/</w:t>
      </w:r>
      <w:proofErr w:type="spellStart"/>
      <w:r w:rsidR="006E1AD9">
        <w:t>Prefabs</w:t>
      </w:r>
      <w:proofErr w:type="spellEnd"/>
    </w:p>
    <w:p w:rsidR="006E1AD9" w:rsidRPr="00585F32" w:rsidRDefault="006E1AD9" w:rsidP="00FE78E0"/>
    <w:p w:rsidR="00FE78E0" w:rsidRPr="006E1AD9" w:rsidRDefault="00585F32">
      <w:pPr>
        <w:rPr>
          <w:b/>
        </w:rPr>
      </w:pPr>
      <w:r w:rsidRPr="006E1AD9">
        <w:rPr>
          <w:b/>
        </w:rPr>
        <w:t xml:space="preserve">Attention : Tous les </w:t>
      </w:r>
      <w:proofErr w:type="spellStart"/>
      <w:r w:rsidRPr="006E1AD9">
        <w:rPr>
          <w:b/>
        </w:rPr>
        <w:t>prefabs</w:t>
      </w:r>
      <w:proofErr w:type="spellEnd"/>
      <w:r w:rsidRPr="006E1AD9">
        <w:rPr>
          <w:b/>
        </w:rPr>
        <w:t xml:space="preserve"> doivent être </w:t>
      </w:r>
      <w:proofErr w:type="spellStart"/>
      <w:r w:rsidRPr="006E1AD9">
        <w:rPr>
          <w:b/>
        </w:rPr>
        <w:t>taggés</w:t>
      </w:r>
      <w:proofErr w:type="spellEnd"/>
      <w:r w:rsidRPr="006E1AD9">
        <w:rPr>
          <w:b/>
        </w:rPr>
        <w:t xml:space="preserve"> « </w:t>
      </w:r>
      <w:proofErr w:type="spellStart"/>
      <w:r w:rsidRPr="006E1AD9">
        <w:rPr>
          <w:b/>
        </w:rPr>
        <w:t>Environment</w:t>
      </w:r>
      <w:proofErr w:type="spellEnd"/>
      <w:r w:rsidRPr="006E1AD9">
        <w:rPr>
          <w:b/>
        </w:rPr>
        <w:t> »</w:t>
      </w:r>
    </w:p>
    <w:p w:rsidR="0035481A" w:rsidRDefault="0035481A"/>
    <w:p w:rsidR="000D4521" w:rsidRDefault="000D4521">
      <w:pPr>
        <w:rPr>
          <w:sz w:val="30"/>
          <w:szCs w:val="30"/>
        </w:rPr>
      </w:pPr>
      <w:r w:rsidRPr="0035481A">
        <w:rPr>
          <w:sz w:val="30"/>
          <w:szCs w:val="30"/>
        </w:rPr>
        <w:t>Comment ça marche :</w:t>
      </w:r>
    </w:p>
    <w:p w:rsidR="00585F32" w:rsidRDefault="00585F32">
      <w:r>
        <w:t xml:space="preserve">Le script est un bordel sans nom pour l’instant. Je nettoierai si j’ai le temps. On commence par dessiner la barre en bas </w:t>
      </w:r>
      <w:proofErr w:type="spellStart"/>
      <w:r>
        <w:t>grace</w:t>
      </w:r>
      <w:proofErr w:type="spellEnd"/>
      <w:r>
        <w:t xml:space="preserve"> à la fonction </w:t>
      </w:r>
      <w:proofErr w:type="spellStart"/>
      <w:r>
        <w:t>BeginGUI</w:t>
      </w:r>
      <w:proofErr w:type="spellEnd"/>
      <w:r>
        <w:t xml:space="preserve">. On vérifie si la grille est activée, auquel cas on dessine aussi les options de taille. Pour ça on utilise des </w:t>
      </w:r>
      <w:proofErr w:type="spellStart"/>
      <w:r>
        <w:t>GuiLayoutToolbar</w:t>
      </w:r>
      <w:proofErr w:type="spellEnd"/>
      <w:r>
        <w:t xml:space="preserve"> qui permettent de faire ces barres de sélection.</w:t>
      </w:r>
    </w:p>
    <w:p w:rsidR="00585F32" w:rsidRDefault="00585F32">
      <w:r>
        <w:t>Si la grille n’est pas activée, on arrête le script ici. Sinon on commence par repeindre la scène pour enlever l’affichage des outils de base d’</w:t>
      </w:r>
      <w:proofErr w:type="spellStart"/>
      <w:r>
        <w:t>Unity</w:t>
      </w:r>
      <w:proofErr w:type="spellEnd"/>
      <w:r>
        <w:t xml:space="preserve">. On récupère ensuite la position de la souris et on détermine la position du cube </w:t>
      </w:r>
      <w:r w:rsidR="009F2DE0">
        <w:t xml:space="preserve">en arrondissant à l’unité cette position. Ensuite on dessine le cube de prévisualisation selon les paramètres de taille. Puis on affiche le menu sur la gauche qui va récupérer le </w:t>
      </w:r>
      <w:proofErr w:type="spellStart"/>
      <w:r w:rsidR="009F2DE0">
        <w:t>ScriptableObject</w:t>
      </w:r>
      <w:proofErr w:type="spellEnd"/>
      <w:r w:rsidR="009F2DE0">
        <w:t xml:space="preserve"> </w:t>
      </w:r>
      <w:proofErr w:type="spellStart"/>
      <w:r w:rsidR="009F2DE0">
        <w:t>PrefabsGrid</w:t>
      </w:r>
      <w:proofErr w:type="spellEnd"/>
      <w:r w:rsidR="009F2DE0">
        <w:t xml:space="preserve"> afin de lire la liste de </w:t>
      </w:r>
      <w:proofErr w:type="spellStart"/>
      <w:r w:rsidR="009F2DE0">
        <w:t>Prefabs</w:t>
      </w:r>
      <w:proofErr w:type="spellEnd"/>
      <w:r w:rsidR="009F2DE0">
        <w:t xml:space="preserve"> que l’on veut pouvoir instancier. Pour chaque élément de la liste on crée un carré avec une texture pour </w:t>
      </w:r>
      <w:proofErr w:type="spellStart"/>
      <w:r w:rsidR="009F2DE0">
        <w:t>prévisualiser</w:t>
      </w:r>
      <w:proofErr w:type="spellEnd"/>
      <w:r w:rsidR="009F2DE0">
        <w:t xml:space="preserve"> l’objet ainsi que son nom. C’est ici aussi qu’on récupère quel </w:t>
      </w:r>
      <w:proofErr w:type="spellStart"/>
      <w:r w:rsidR="009F2DE0">
        <w:t>prefab</w:t>
      </w:r>
      <w:proofErr w:type="spellEnd"/>
      <w:r w:rsidR="009F2DE0">
        <w:t xml:space="preserve"> est sélectionné. Enfin on vérifie s’il y a un clic. S’il y a un clic gauche alors on instancie le </w:t>
      </w:r>
      <w:proofErr w:type="spellStart"/>
      <w:r w:rsidR="009F2DE0">
        <w:t>prefab</w:t>
      </w:r>
      <w:proofErr w:type="spellEnd"/>
      <w:r w:rsidR="009F2DE0">
        <w:t xml:space="preserve"> à la position du cube puis on ajuste sa taille.  S’il y a eu un clic droit, on fait un </w:t>
      </w:r>
      <w:proofErr w:type="spellStart"/>
      <w:r w:rsidR="009F2DE0">
        <w:t>Raycast</w:t>
      </w:r>
      <w:proofErr w:type="spellEnd"/>
      <w:r w:rsidR="009F2DE0">
        <w:t xml:space="preserve"> à la position de la souris pour voir s’il y un block, auquel cas on le supprime.</w:t>
      </w:r>
    </w:p>
    <w:p w:rsidR="006E1AD9" w:rsidRDefault="006E1AD9"/>
    <w:p w:rsidR="006E1AD9" w:rsidRPr="00585F32" w:rsidRDefault="006E1AD9">
      <w:r>
        <w:t xml:space="preserve">Source et aide : </w:t>
      </w:r>
      <w:r w:rsidRPr="006E1AD9">
        <w:t>https://www.youtube.com/watch?v=9bHzTDIJX_Q</w:t>
      </w:r>
      <w:bookmarkEnd w:id="0"/>
    </w:p>
    <w:sectPr w:rsidR="006E1AD9" w:rsidRPr="00585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21"/>
    <w:rsid w:val="00084544"/>
    <w:rsid w:val="000D4521"/>
    <w:rsid w:val="0035481A"/>
    <w:rsid w:val="00420597"/>
    <w:rsid w:val="00500FD0"/>
    <w:rsid w:val="00585F32"/>
    <w:rsid w:val="006E1AD9"/>
    <w:rsid w:val="006F0D04"/>
    <w:rsid w:val="00971903"/>
    <w:rsid w:val="009F2DE0"/>
    <w:rsid w:val="009F32E5"/>
    <w:rsid w:val="00B83395"/>
    <w:rsid w:val="00BE1F58"/>
    <w:rsid w:val="00C64F97"/>
    <w:rsid w:val="00C70364"/>
    <w:rsid w:val="00FE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C3DF"/>
  <w15:chartTrackingRefBased/>
  <w15:docId w15:val="{14911889-1319-4550-965D-B21AA289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4</cp:revision>
  <cp:lastPrinted>2016-11-21T15:19:00Z</cp:lastPrinted>
  <dcterms:created xsi:type="dcterms:W3CDTF">2016-11-13T18:57:00Z</dcterms:created>
  <dcterms:modified xsi:type="dcterms:W3CDTF">2016-11-21T15:19:00Z</dcterms:modified>
</cp:coreProperties>
</file>