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D2E85" w14:textId="77777777" w:rsidR="00A92095" w:rsidRPr="004D3AAE" w:rsidRDefault="0085271C">
      <w:pPr>
        <w:pStyle w:val="berschrift1"/>
        <w:rPr>
          <w:lang w:val="de-DE"/>
        </w:rPr>
      </w:pPr>
      <w:bookmarkStart w:id="0" w:name="Xb2e810ef92bcd6e9c5bb813b8b37403e62391c8"/>
      <w:bookmarkStart w:id="1" w:name="_Toc179534328"/>
      <w:r w:rsidRPr="004D3AAE">
        <w:rPr>
          <w:lang w:val="de-DE"/>
        </w:rPr>
        <w:t>Anfertigung von Hausarbeiten in der HBFSWI (Schüler-Info)</w:t>
      </w:r>
      <w:bookmarkEnd w:id="0"/>
      <w:bookmarkEnd w:id="1"/>
    </w:p>
    <w:p w14:paraId="1C8E4BA8" w14:textId="77777777" w:rsidR="00A92095" w:rsidRDefault="0085271C">
      <w:pPr>
        <w:pStyle w:val="berschrift2"/>
      </w:pPr>
      <w:bookmarkStart w:id="2" w:name="grundsätzliche-regelungen"/>
      <w:bookmarkStart w:id="3" w:name="_Toc179534329"/>
      <w:r>
        <w:t>Grundsätzliche Regelungen</w:t>
      </w:r>
      <w:bookmarkEnd w:id="2"/>
      <w:bookmarkEnd w:id="3"/>
    </w:p>
    <w:p w14:paraId="19F92D5F" w14:textId="77777777" w:rsidR="00A92095" w:rsidRDefault="0085271C">
      <w:pPr>
        <w:numPr>
          <w:ilvl w:val="0"/>
          <w:numId w:val="2"/>
        </w:numPr>
      </w:pPr>
      <w:r w:rsidRPr="004D3AAE">
        <w:rPr>
          <w:lang w:val="de-DE"/>
        </w:rPr>
        <w:t xml:space="preserve">Die erste Seite enthält in übersichtlicher Darstellung: Vor- und Zuname, Klasse, Datum und das Thema. </w:t>
      </w:r>
      <w:r>
        <w:t>(vgl. Musterseite “WI-HA-04-Projektarbeit-Deckblatt.doc”)</w:t>
      </w:r>
    </w:p>
    <w:p w14:paraId="074E57FA" w14:textId="77777777" w:rsidR="00A92095" w:rsidRPr="004D3AAE" w:rsidRDefault="0085271C">
      <w:pPr>
        <w:numPr>
          <w:ilvl w:val="0"/>
          <w:numId w:val="2"/>
        </w:numPr>
        <w:rPr>
          <w:lang w:val="de-DE"/>
        </w:rPr>
      </w:pPr>
      <w:r w:rsidRPr="004D3AAE">
        <w:rPr>
          <w:lang w:val="de-DE"/>
        </w:rPr>
        <w:t xml:space="preserve">Die </w:t>
      </w:r>
      <w:r w:rsidRPr="004D3AAE">
        <w:rPr>
          <w:lang w:val="de-DE"/>
        </w:rPr>
        <w:t>Hausarbeit enthält auf der vorletzten Seite eine Auflistung alle benutzten Werkzeuge und Quellen;</w:t>
      </w:r>
    </w:p>
    <w:p w14:paraId="6391C9B7" w14:textId="77777777" w:rsidR="00A92095" w:rsidRPr="004D3AAE" w:rsidRDefault="0085271C">
      <w:pPr>
        <w:numPr>
          <w:ilvl w:val="0"/>
          <w:numId w:val="2"/>
        </w:numPr>
        <w:rPr>
          <w:lang w:val="de-DE"/>
        </w:rPr>
      </w:pPr>
      <w:r w:rsidRPr="004D3AAE">
        <w:rPr>
          <w:lang w:val="de-DE"/>
        </w:rPr>
        <w:t>Die Hausarbeit enthält als letzte Seite folgende Erklärung:</w:t>
      </w:r>
    </w:p>
    <w:p w14:paraId="6AF45EA6" w14:textId="77777777" w:rsidR="00A92095" w:rsidRPr="004D3AAE" w:rsidRDefault="0085271C">
      <w:pPr>
        <w:pStyle w:val="Blocktext"/>
        <w:numPr>
          <w:ilvl w:val="0"/>
          <w:numId w:val="1"/>
        </w:numPr>
        <w:rPr>
          <w:i/>
          <w:iCs/>
          <w:lang w:val="de-DE"/>
        </w:rPr>
      </w:pPr>
      <w:r w:rsidRPr="004D3AAE">
        <w:rPr>
          <w:i/>
          <w:iCs/>
          <w:lang w:val="de-DE"/>
        </w:rPr>
        <w:t>Hiermit erkläre ich an Eides statt, dass ich diese Hausarbeit selbständig und ohne fremde Hilfe an</w:t>
      </w:r>
      <w:r w:rsidRPr="004D3AAE">
        <w:rPr>
          <w:i/>
          <w:iCs/>
          <w:lang w:val="de-DE"/>
        </w:rPr>
        <w:t>gefertigt habe und keine anderen als die angegebenen Hilfsmittel und Quellen benutzt habe.</w:t>
      </w:r>
    </w:p>
    <w:p w14:paraId="3BDFF918" w14:textId="77777777" w:rsidR="00A92095" w:rsidRPr="004D3AAE" w:rsidRDefault="0085271C">
      <w:pPr>
        <w:numPr>
          <w:ilvl w:val="0"/>
          <w:numId w:val="1"/>
        </w:numPr>
        <w:rPr>
          <w:lang w:val="de-DE"/>
        </w:rPr>
      </w:pPr>
      <w:r w:rsidRPr="004D3AAE">
        <w:rPr>
          <w:lang w:val="de-DE"/>
        </w:rPr>
        <w:t>Diese Erklärung ist zu unterschreiben.</w:t>
      </w:r>
    </w:p>
    <w:p w14:paraId="1A63F20D" w14:textId="77777777" w:rsidR="00A92095" w:rsidRDefault="0085271C">
      <w:pPr>
        <w:numPr>
          <w:ilvl w:val="0"/>
          <w:numId w:val="2"/>
        </w:numPr>
      </w:pPr>
      <w:r>
        <w:t>Zitate müssen gekennzeichnet werden.</w:t>
      </w:r>
    </w:p>
    <w:p w14:paraId="07499885" w14:textId="77777777" w:rsidR="00A92095" w:rsidRPr="004D3AAE" w:rsidRDefault="0085271C">
      <w:pPr>
        <w:numPr>
          <w:ilvl w:val="0"/>
          <w:numId w:val="2"/>
        </w:numPr>
        <w:rPr>
          <w:lang w:val="de-DE"/>
        </w:rPr>
      </w:pPr>
      <w:r w:rsidRPr="004D3AAE">
        <w:rPr>
          <w:lang w:val="de-DE"/>
        </w:rPr>
        <w:t>Die Hausarbeit ist in zweifacher Ausfertigung (jeweils mit Datenträger) in gebundener For</w:t>
      </w:r>
      <w:r w:rsidRPr="004D3AAE">
        <w:rPr>
          <w:lang w:val="de-DE"/>
        </w:rPr>
        <w:t>m im Format DIN A4 abzugeben.</w:t>
      </w:r>
    </w:p>
    <w:p w14:paraId="2D6CD7D8" w14:textId="77777777" w:rsidR="00A92095" w:rsidRPr="004D3AAE" w:rsidRDefault="0085271C">
      <w:pPr>
        <w:numPr>
          <w:ilvl w:val="0"/>
          <w:numId w:val="2"/>
        </w:numPr>
        <w:rPr>
          <w:lang w:val="de-DE"/>
        </w:rPr>
      </w:pPr>
      <w:r w:rsidRPr="004D3AAE">
        <w:rPr>
          <w:lang w:val="de-DE"/>
        </w:rPr>
        <w:t>Der Datenträger wird in geeigneter Weise auf der Innenseite des Rückteils fest angebracht. Der Datenträger ist mit Vornamen, Familiennamen, und Datum zu beschriften.</w:t>
      </w:r>
    </w:p>
    <w:p w14:paraId="43A155C8" w14:textId="77777777" w:rsidR="00A92095" w:rsidRDefault="0085271C">
      <w:pPr>
        <w:numPr>
          <w:ilvl w:val="0"/>
          <w:numId w:val="2"/>
        </w:numPr>
      </w:pPr>
      <w:r w:rsidRPr="004D3AAE">
        <w:rPr>
          <w:lang w:val="de-DE"/>
        </w:rPr>
        <w:t>Soll eine Hausarbeit von zwei oder mehreren Schülern als Gem</w:t>
      </w:r>
      <w:r w:rsidRPr="004D3AAE">
        <w:rPr>
          <w:lang w:val="de-DE"/>
        </w:rPr>
        <w:t xml:space="preserve">einschaftsarbeit erstellt werden, so bedarf dies der Genehmigung durch die Klassenkonferenz. Die Hausarbeit muss in solchen Fällen eindeutig zurechenbare Leistungsteile besitzen. </w:t>
      </w:r>
      <w:r>
        <w:t>Jede Teilleistung ist vom jeweiligen Autor zu präsentieren.</w:t>
      </w:r>
    </w:p>
    <w:p w14:paraId="1F64AB1B" w14:textId="77777777" w:rsidR="00A92095" w:rsidRDefault="0085271C">
      <w:pPr>
        <w:pStyle w:val="berschrift2"/>
      </w:pPr>
      <w:bookmarkStart w:id="4" w:name="inhaltliche-regelungen"/>
      <w:bookmarkStart w:id="5" w:name="_Toc179534330"/>
      <w:r>
        <w:t>Inhaltliche Regel</w:t>
      </w:r>
      <w:r>
        <w:t>ungen</w:t>
      </w:r>
      <w:bookmarkEnd w:id="4"/>
      <w:bookmarkEnd w:id="5"/>
    </w:p>
    <w:p w14:paraId="7404EF4A" w14:textId="77777777" w:rsidR="00A92095" w:rsidRPr="004D3AAE" w:rsidRDefault="0085271C">
      <w:pPr>
        <w:pStyle w:val="FirstParagraph"/>
        <w:rPr>
          <w:lang w:val="de-DE"/>
        </w:rPr>
      </w:pPr>
      <w:r w:rsidRPr="004D3AAE">
        <w:rPr>
          <w:lang w:val="de-DE"/>
        </w:rPr>
        <w:t>Hinweise zum geforderten Inhalt von Pflichten/Lastenheft und der Hausarbeit wurden im Unterricht besprochen und sind in einem gesonderten Dokument zusammengefasst.</w:t>
      </w:r>
    </w:p>
    <w:p w14:paraId="7C5CEAD5" w14:textId="77777777" w:rsidR="00A92095" w:rsidRDefault="0085271C">
      <w:pPr>
        <w:pStyle w:val="berschrift2"/>
      </w:pPr>
      <w:bookmarkStart w:id="6" w:name="hinweise-zur-präsentation"/>
      <w:bookmarkStart w:id="7" w:name="_Toc179534331"/>
      <w:r>
        <w:t>Hinweise zur Präsentation</w:t>
      </w:r>
      <w:bookmarkEnd w:id="6"/>
      <w:bookmarkEnd w:id="7"/>
    </w:p>
    <w:p w14:paraId="13A9DE73" w14:textId="77777777" w:rsidR="00A92095" w:rsidRPr="004D3AAE" w:rsidRDefault="0085271C">
      <w:pPr>
        <w:numPr>
          <w:ilvl w:val="0"/>
          <w:numId w:val="3"/>
        </w:numPr>
        <w:rPr>
          <w:lang w:val="de-DE"/>
        </w:rPr>
      </w:pPr>
      <w:r w:rsidRPr="004D3AAE">
        <w:rPr>
          <w:lang w:val="de-DE"/>
        </w:rPr>
        <w:t xml:space="preserve">Beachten Sie beim Planen der Präsentation die Auflösung der </w:t>
      </w:r>
      <w:r w:rsidRPr="004D3AAE">
        <w:rPr>
          <w:lang w:val="de-DE"/>
        </w:rPr>
        <w:t>Beamer an der Schule.</w:t>
      </w:r>
    </w:p>
    <w:p w14:paraId="76C798FF" w14:textId="77777777" w:rsidR="00A92095" w:rsidRPr="004D3AAE" w:rsidRDefault="0085271C">
      <w:pPr>
        <w:numPr>
          <w:ilvl w:val="0"/>
          <w:numId w:val="3"/>
        </w:numPr>
        <w:rPr>
          <w:lang w:val="de-DE"/>
        </w:rPr>
      </w:pPr>
      <w:r w:rsidRPr="004D3AAE">
        <w:rPr>
          <w:lang w:val="de-DE"/>
        </w:rPr>
        <w:t>Es wird Ihnen rechtzeitig ein Präsentationsplan zur Regelung des Präsentationsablaufs bekannt gegeben (Termine, Reihenfolge, usw.).</w:t>
      </w:r>
    </w:p>
    <w:p w14:paraId="624569D1" w14:textId="77777777" w:rsidR="00A92095" w:rsidRPr="004D3AAE" w:rsidRDefault="0085271C">
      <w:pPr>
        <w:numPr>
          <w:ilvl w:val="0"/>
          <w:numId w:val="3"/>
        </w:numPr>
        <w:rPr>
          <w:lang w:val="de-DE"/>
        </w:rPr>
      </w:pPr>
      <w:r w:rsidRPr="004D3AAE">
        <w:rPr>
          <w:lang w:val="de-DE"/>
        </w:rPr>
        <w:t>Es besteht Präsentationspflicht, die Präsentation ist Gegenstand der Bewertung.</w:t>
      </w:r>
    </w:p>
    <w:p w14:paraId="1BF96872" w14:textId="77777777" w:rsidR="00A92095" w:rsidRPr="004D3AAE" w:rsidRDefault="0085271C">
      <w:pPr>
        <w:numPr>
          <w:ilvl w:val="0"/>
          <w:numId w:val="3"/>
        </w:numPr>
        <w:rPr>
          <w:lang w:val="de-DE"/>
        </w:rPr>
      </w:pPr>
      <w:r w:rsidRPr="004D3AAE">
        <w:rPr>
          <w:lang w:val="de-DE"/>
        </w:rPr>
        <w:t>Bei Gemeinschaftsarbei</w:t>
      </w:r>
      <w:r w:rsidRPr="004D3AAE">
        <w:rPr>
          <w:lang w:val="de-DE"/>
        </w:rPr>
        <w:t>ten ist jeder Mitautor zur Präsentation verpflichtet.</w:t>
      </w:r>
    </w:p>
    <w:p w14:paraId="4A289802" w14:textId="77777777" w:rsidR="00A92095" w:rsidRPr="004D3AAE" w:rsidRDefault="0085271C">
      <w:pPr>
        <w:numPr>
          <w:ilvl w:val="0"/>
          <w:numId w:val="3"/>
        </w:numPr>
        <w:rPr>
          <w:lang w:val="de-DE"/>
        </w:rPr>
      </w:pPr>
      <w:r w:rsidRPr="004D3AAE">
        <w:rPr>
          <w:lang w:val="de-DE"/>
        </w:rPr>
        <w:t>Bei Verwendung eines eigenen Rechners ist rechtzeitig zu überprüfen, ob er sich unter den schulischen Rahmenbedingungen (Anschlüsse der Beamer, usw.) einsetzen lässt.</w:t>
      </w:r>
    </w:p>
    <w:p w14:paraId="125C6038" w14:textId="77777777" w:rsidR="00A92095" w:rsidRPr="004D3AAE" w:rsidRDefault="0085271C">
      <w:pPr>
        <w:pStyle w:val="berschrift1"/>
        <w:rPr>
          <w:lang w:val="de-DE"/>
        </w:rPr>
      </w:pPr>
      <w:bookmarkStart w:id="8" w:name="auszüge-aus-der-apo-hbfs-wi"/>
      <w:bookmarkStart w:id="9" w:name="_Toc179534332"/>
      <w:r w:rsidRPr="004D3AAE">
        <w:rPr>
          <w:lang w:val="de-DE"/>
        </w:rPr>
        <w:lastRenderedPageBreak/>
        <w:t>Auszüge aus der APO HBFS-WI</w:t>
      </w:r>
      <w:bookmarkEnd w:id="8"/>
      <w:bookmarkEnd w:id="9"/>
    </w:p>
    <w:p w14:paraId="30CF66F2" w14:textId="77777777" w:rsidR="00D14EA9" w:rsidRDefault="0085271C">
      <w:pPr>
        <w:pStyle w:val="FirstParagraph"/>
        <w:rPr>
          <w:lang w:val="de-DE"/>
        </w:rPr>
      </w:pPr>
      <w:r w:rsidRPr="004D3AAE">
        <w:rPr>
          <w:lang w:val="de-DE"/>
        </w:rPr>
        <w:t xml:space="preserve">§5 “In </w:t>
      </w:r>
      <w:r w:rsidRPr="004D3AAE">
        <w:rPr>
          <w:lang w:val="de-DE"/>
        </w:rPr>
        <w:t>begründeten Ausnahmefällen kann der Schulleiter eine einmalige Nachfrist von bis zu drei Wochen einräumen.”</w:t>
      </w:r>
    </w:p>
    <w:p w14:paraId="425EF1D1" w14:textId="77777777" w:rsidR="00D14EA9" w:rsidRDefault="0085271C" w:rsidP="00D14EA9">
      <w:pPr>
        <w:pStyle w:val="FirstParagraph"/>
        <w:spacing w:after="0"/>
        <w:rPr>
          <w:b/>
          <w:lang w:val="de-DE"/>
        </w:rPr>
      </w:pPr>
      <w:r w:rsidRPr="004D3AAE">
        <w:rPr>
          <w:b/>
          <w:lang w:val="de-DE"/>
        </w:rPr>
        <w:t>Anmerkungen:</w:t>
      </w:r>
    </w:p>
    <w:p w14:paraId="7CE3EF80" w14:textId="41052A1D" w:rsidR="00A92095" w:rsidRDefault="0085271C" w:rsidP="00D14EA9">
      <w:pPr>
        <w:pStyle w:val="FirstParagraph"/>
        <w:numPr>
          <w:ilvl w:val="0"/>
          <w:numId w:val="14"/>
        </w:numPr>
        <w:spacing w:before="0" w:after="120"/>
        <w:rPr>
          <w:i/>
          <w:lang w:val="de-DE"/>
        </w:rPr>
      </w:pPr>
      <w:r w:rsidRPr="004D3AAE">
        <w:rPr>
          <w:i/>
          <w:lang w:val="de-DE"/>
        </w:rPr>
        <w:t xml:space="preserve">Es muss sich um einen sehr </w:t>
      </w:r>
      <w:r w:rsidRPr="00D14EA9">
        <w:rPr>
          <w:b/>
          <w:i/>
          <w:u w:val="single"/>
          <w:lang w:val="de-DE"/>
        </w:rPr>
        <w:t>triftigen</w:t>
      </w:r>
      <w:r w:rsidRPr="004D3AAE">
        <w:rPr>
          <w:i/>
          <w:lang w:val="de-DE"/>
        </w:rPr>
        <w:t xml:space="preserve"> Grund handeln, der unvorhersehbar und unvermeidbar eine rechtzeitige Fertigstellung der Hausarbeit</w:t>
      </w:r>
      <w:r w:rsidRPr="004D3AAE">
        <w:rPr>
          <w:i/>
          <w:lang w:val="de-DE"/>
        </w:rPr>
        <w:t xml:space="preserve"> verhinderte. Ein entsprechender Antrag ist in Schriftfor</w:t>
      </w:r>
      <w:r w:rsidR="00D14EA9">
        <w:rPr>
          <w:i/>
          <w:lang w:val="de-DE"/>
        </w:rPr>
        <w:t>m rechtzeitig an den Abteilungsleiter</w:t>
      </w:r>
      <w:r w:rsidRPr="004D3AAE">
        <w:rPr>
          <w:i/>
          <w:lang w:val="de-DE"/>
        </w:rPr>
        <w:t xml:space="preserve"> zu richten.</w:t>
      </w:r>
      <w:r w:rsidR="00D14EA9">
        <w:rPr>
          <w:i/>
          <w:lang w:val="de-DE"/>
        </w:rPr>
        <w:t xml:space="preserve"> </w:t>
      </w:r>
    </w:p>
    <w:p w14:paraId="7E2D7738" w14:textId="616B6428" w:rsidR="00D14EA9" w:rsidRPr="00D14EA9" w:rsidRDefault="00D14EA9" w:rsidP="00D14EA9">
      <w:pPr>
        <w:pStyle w:val="FirstParagraph"/>
        <w:numPr>
          <w:ilvl w:val="0"/>
          <w:numId w:val="14"/>
        </w:numPr>
        <w:spacing w:before="0" w:after="120"/>
        <w:rPr>
          <w:i/>
          <w:lang w:val="de-DE"/>
        </w:rPr>
      </w:pPr>
      <w:r>
        <w:rPr>
          <w:i/>
          <w:lang w:val="de-DE"/>
        </w:rPr>
        <w:t xml:space="preserve">Auch im Falle einer Nachfrist </w:t>
      </w:r>
      <w:r w:rsidRPr="00D14EA9">
        <w:rPr>
          <w:b/>
          <w:i/>
          <w:u w:val="single"/>
          <w:lang w:val="de-DE"/>
        </w:rPr>
        <w:t>muss</w:t>
      </w:r>
      <w:r>
        <w:rPr>
          <w:i/>
          <w:lang w:val="de-DE"/>
        </w:rPr>
        <w:t xml:space="preserve"> die Arbeit vor der Zulassungskonferenz abgegeben und auch die Präsentation erfolgt sein. Ansonsten erfolgt die Nachprüfung erst im darauffolgenden Schuljahr.</w:t>
      </w:r>
    </w:p>
    <w:p w14:paraId="4F67F351" w14:textId="77777777" w:rsidR="00A92095" w:rsidRPr="004D3AAE" w:rsidRDefault="0085271C">
      <w:pPr>
        <w:pStyle w:val="Textkrper"/>
        <w:rPr>
          <w:lang w:val="de-DE"/>
        </w:rPr>
      </w:pPr>
      <w:bookmarkStart w:id="10" w:name="_GoBack"/>
      <w:bookmarkEnd w:id="10"/>
      <w:r w:rsidRPr="004D3AAE">
        <w:rPr>
          <w:lang w:val="de-DE"/>
        </w:rPr>
        <w:t>§17(4) “Versäumt ein Schüler die Frist zur Abgabe der Hausarbeit oder tritt ein zugelassener Schüler von der Prüfung zurück, wird er einem Schüler gleichg</w:t>
      </w:r>
      <w:r w:rsidRPr="004D3AAE">
        <w:rPr>
          <w:lang w:val="de-DE"/>
        </w:rPr>
        <w:t>estellt, der die Prüfung nicht bestanden hat.”</w:t>
      </w:r>
    </w:p>
    <w:p w14:paraId="61EE40F7" w14:textId="77777777" w:rsidR="00A92095" w:rsidRPr="004D3AAE" w:rsidRDefault="0085271C">
      <w:pPr>
        <w:pStyle w:val="Textkrper"/>
        <w:rPr>
          <w:lang w:val="de-DE"/>
        </w:rPr>
      </w:pPr>
      <w:r w:rsidRPr="004D3AAE">
        <w:rPr>
          <w:lang w:val="de-DE"/>
        </w:rPr>
        <w:t>§35(1) “Die Prüfung ist …. nicht bestanden, wenn die Note der Hausarbeit „ungenügend” lautet; ein Ausgleich ist nicht möglich."</w:t>
      </w:r>
    </w:p>
    <w:p w14:paraId="0C3F3C12" w14:textId="77777777" w:rsidR="00A92095" w:rsidRPr="004D3AAE" w:rsidRDefault="0085271C">
      <w:pPr>
        <w:pStyle w:val="Textkrper"/>
        <w:rPr>
          <w:lang w:val="de-DE"/>
        </w:rPr>
      </w:pPr>
      <w:r w:rsidRPr="004D3AAE">
        <w:rPr>
          <w:i/>
          <w:lang w:val="de-DE"/>
        </w:rPr>
        <w:t>Aus den drei zitierten Passagen ergibt sich, dass es sinnvoller sein kann, eine u</w:t>
      </w:r>
      <w:r w:rsidRPr="004D3AAE">
        <w:rPr>
          <w:i/>
          <w:lang w:val="de-DE"/>
        </w:rPr>
        <w:t>nfertige Hausarbeit pünktlich abzugeben, als eine Arbeit gar nicht oder zu spät abzugeben, wenn bei der Bewertung der unfertigen Arbeit eine bessere Note als ungenügend erwartet wird.</w:t>
      </w:r>
    </w:p>
    <w:sectPr w:rsidR="00A92095" w:rsidRPr="004D3AAE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BEE22" w14:textId="77777777" w:rsidR="0085271C" w:rsidRDefault="0085271C">
      <w:pPr>
        <w:spacing w:after="0"/>
      </w:pPr>
      <w:r>
        <w:separator/>
      </w:r>
    </w:p>
  </w:endnote>
  <w:endnote w:type="continuationSeparator" w:id="0">
    <w:p w14:paraId="0A162669" w14:textId="77777777" w:rsidR="0085271C" w:rsidRDefault="008527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AFE64" w14:textId="77777777" w:rsidR="0085271C" w:rsidRDefault="0085271C">
      <w:r>
        <w:separator/>
      </w:r>
    </w:p>
  </w:footnote>
  <w:footnote w:type="continuationSeparator" w:id="0">
    <w:p w14:paraId="440F7995" w14:textId="77777777" w:rsidR="0085271C" w:rsidRDefault="00852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FE055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2F646CC"/>
    <w:multiLevelType w:val="hybridMultilevel"/>
    <w:tmpl w:val="974001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1AE401"/>
    <w:multiLevelType w:val="multilevel"/>
    <w:tmpl w:val="B2A275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D3AAE"/>
    <w:rsid w:val="004E29B3"/>
    <w:rsid w:val="00590D07"/>
    <w:rsid w:val="006C5D15"/>
    <w:rsid w:val="00784D58"/>
    <w:rsid w:val="00805A94"/>
    <w:rsid w:val="00814ADC"/>
    <w:rsid w:val="0085271C"/>
    <w:rsid w:val="008D6863"/>
    <w:rsid w:val="00A92095"/>
    <w:rsid w:val="00AE6A16"/>
    <w:rsid w:val="00B86B75"/>
    <w:rsid w:val="00BC48D5"/>
    <w:rsid w:val="00C36279"/>
    <w:rsid w:val="00C47325"/>
    <w:rsid w:val="00D14EA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399C"/>
  <w15:docId w15:val="{DEE76F28-EEAC-43D0-90CD-10B57A28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7325"/>
  </w:style>
  <w:style w:type="paragraph" w:styleId="berschrift1">
    <w:name w:val="heading 1"/>
    <w:basedOn w:val="Standard"/>
    <w:next w:val="Standard"/>
    <w:link w:val="berschrift1Zchn"/>
    <w:uiPriority w:val="9"/>
    <w:qFormat/>
    <w:rsid w:val="00C47325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325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7325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47325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47325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47325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47325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47325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47325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before="180" w:after="180"/>
    </w:pPr>
  </w:style>
  <w:style w:type="paragraph" w:customStyle="1" w:styleId="FirstParagraph">
    <w:name w:val="First Paragraph"/>
    <w:basedOn w:val="Textkrper"/>
    <w:next w:val="Textkrper"/>
  </w:style>
  <w:style w:type="paragraph" w:customStyle="1" w:styleId="Compact">
    <w:name w:val="Compact"/>
    <w:basedOn w:val="Textkrper"/>
    <w:pPr>
      <w:spacing w:before="36" w:after="36"/>
    </w:pPr>
  </w:style>
  <w:style w:type="paragraph" w:styleId="Titel">
    <w:name w:val="Title"/>
    <w:basedOn w:val="Standard"/>
    <w:next w:val="Standard"/>
    <w:link w:val="TitelZchn"/>
    <w:uiPriority w:val="10"/>
    <w:qFormat/>
    <w:rsid w:val="00C473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32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Textkrper"/>
    <w:pPr>
      <w:keepNext/>
      <w:keepLines/>
      <w:jc w:val="center"/>
    </w:pPr>
  </w:style>
  <w:style w:type="paragraph" w:styleId="Datum">
    <w:name w:val="Date"/>
    <w:next w:val="Textkrper"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</w:style>
  <w:style w:type="paragraph" w:styleId="Blocktext">
    <w:name w:val="Block Text"/>
    <w:basedOn w:val="Textkrper"/>
    <w:next w:val="Textkrper"/>
    <w:uiPriority w:val="9"/>
    <w:unhideWhenUsed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C473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  <w:uiPriority w:val="35"/>
    <w:rPr>
      <w:i/>
      <w:iCs/>
      <w:color w:val="44546A" w:themeColor="text2"/>
      <w:sz w:val="18"/>
      <w:szCs w:val="18"/>
    </w:rPr>
  </w:style>
  <w:style w:type="character" w:customStyle="1" w:styleId="VerbatimChar">
    <w:name w:val="Verbatim Char"/>
    <w:basedOn w:val="BeschriftungZchn"/>
    <w:link w:val="SourceCode"/>
    <w:rPr>
      <w:rFonts w:ascii="Consolas" w:hAnsi="Consolas"/>
      <w:i/>
      <w:iCs/>
      <w:color w:val="44546A" w:themeColor="text2"/>
      <w:sz w:val="22"/>
      <w:szCs w:val="18"/>
    </w:rPr>
  </w:style>
  <w:style w:type="character" w:styleId="Funotenzeichen">
    <w:name w:val="footnote reference"/>
    <w:basedOn w:val="BeschriftungZchn"/>
    <w:rPr>
      <w:i/>
      <w:iCs/>
      <w:color w:val="44546A" w:themeColor="text2"/>
      <w:sz w:val="18"/>
      <w:szCs w:val="18"/>
      <w:vertAlign w:val="superscript"/>
    </w:rPr>
  </w:style>
  <w:style w:type="character" w:styleId="Hyperlink">
    <w:name w:val="Hyperlink"/>
    <w:basedOn w:val="BeschriftungZchn"/>
    <w:uiPriority w:val="99"/>
    <w:rPr>
      <w:i/>
      <w:iCs/>
      <w:color w:val="4472C4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47325"/>
    <w:pPr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4D3AA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4D3AAE"/>
    <w:pPr>
      <w:spacing w:after="100"/>
      <w:ind w:left="24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4732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32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732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4732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4732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4732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473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47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47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rsid w:val="00C4732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325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47325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47325"/>
    <w:rPr>
      <w:i/>
      <w:iCs/>
      <w:color w:val="auto"/>
    </w:rPr>
  </w:style>
  <w:style w:type="paragraph" w:styleId="KeinLeerraum">
    <w:name w:val="No Spacing"/>
    <w:uiPriority w:val="1"/>
    <w:qFormat/>
    <w:rsid w:val="00C4732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4732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47325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732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47325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47325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47325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47325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47325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47325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Otmar Roscher</cp:lastModifiedBy>
  <cp:revision>5</cp:revision>
  <dcterms:created xsi:type="dcterms:W3CDTF">2024-10-11T08:18:00Z</dcterms:created>
  <dcterms:modified xsi:type="dcterms:W3CDTF">2024-10-11T08:58:00Z</dcterms:modified>
</cp:coreProperties>
</file>