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6F4C" w:rsidRDefault="00042B96">
      <w:r>
        <w:rPr>
          <w:b/>
          <w:u w:val="single"/>
        </w:rPr>
        <w:t>Visualizing Location-Based Data</w:t>
      </w:r>
    </w:p>
    <w:p w:rsidR="00E52771" w:rsidRDefault="00E52771">
      <w:r>
        <w:t>Using Google Fusion Tables</w:t>
      </w:r>
    </w:p>
    <w:p w:rsidR="00E52771" w:rsidRDefault="00E52771">
      <w:r>
        <w:t>Many events are dependent on location, and having the ability to show these data in the context of their geographic origins can reveal trends that may otherwise be unobserved.  Luckily, modern interfaces with Google Maps allow an unexperienced user to generate such content within minutes.  No special software is required.  Only a spreadsheet program and a web browser</w:t>
      </w:r>
      <w:r w:rsidR="00BA3BF0">
        <w:t xml:space="preserve"> are needed</w:t>
      </w:r>
      <w:r>
        <w:t>.</w:t>
      </w:r>
    </w:p>
    <w:p w:rsidR="00E52771" w:rsidRDefault="00E52771">
      <w:r>
        <w:t>This document provides a guide for geocoding location based data and</w:t>
      </w:r>
      <w:r w:rsidR="00B86DB8">
        <w:t xml:space="preserve"> visualizing </w:t>
      </w:r>
      <w:r>
        <w:t xml:space="preserve">with Google Maps by examining reports of UFO sightings in Texas taken from The National UFO Reporting Center Online Database </w:t>
      </w:r>
      <w:hyperlink r:id="rId5" w:history="1">
        <w:r w:rsidRPr="00563D76">
          <w:rPr>
            <w:rStyle w:val="Hyperlink"/>
          </w:rPr>
          <w:t>http://www.nuforc.org/webreports.html</w:t>
        </w:r>
      </w:hyperlink>
    </w:p>
    <w:p w:rsidR="00042B96" w:rsidRDefault="00042B96"/>
    <w:p w:rsidR="00042B96" w:rsidRDefault="00042B96"/>
    <w:p w:rsidR="00042B96" w:rsidRDefault="00042B96"/>
    <w:p w:rsidR="00042B96" w:rsidRDefault="00042B96"/>
    <w:p w:rsidR="00E52771" w:rsidRDefault="00E52771" w:rsidP="00E52771">
      <w:pPr>
        <w:pStyle w:val="ListParagraph"/>
        <w:numPr>
          <w:ilvl w:val="0"/>
          <w:numId w:val="1"/>
        </w:numPr>
      </w:pPr>
      <w:r>
        <w:t>Format data.  Th</w:t>
      </w:r>
      <w:r w:rsidR="00616A7D">
        <w:t xml:space="preserve">is example </w:t>
      </w:r>
      <w:r>
        <w:t>will use a CSV file.  Below is a table of the</w:t>
      </w:r>
      <w:r w:rsidR="000A54C2">
        <w:t xml:space="preserve"> data</w:t>
      </w:r>
      <w:r>
        <w:t xml:space="preserve"> format:</w:t>
      </w:r>
    </w:p>
    <w:tbl>
      <w:tblPr>
        <w:tblW w:w="51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081"/>
        <w:gridCol w:w="811"/>
        <w:gridCol w:w="989"/>
        <w:gridCol w:w="989"/>
        <w:gridCol w:w="3294"/>
        <w:gridCol w:w="1205"/>
      </w:tblGrid>
      <w:tr w:rsidR="00DA5CB6" w:rsidRPr="00E52771" w:rsidTr="00DA5CB6">
        <w:trPr>
          <w:trHeight w:val="290"/>
        </w:trPr>
        <w:tc>
          <w:tcPr>
            <w:tcW w:w="652" w:type="pct"/>
            <w:shd w:val="clear" w:color="auto" w:fill="auto"/>
            <w:noWrap/>
            <w:vAlign w:val="bottom"/>
            <w:hideMark/>
          </w:tcPr>
          <w:p w:rsidR="00E52771" w:rsidRPr="00E52771" w:rsidRDefault="00E52771" w:rsidP="00E52771">
            <w:pPr>
              <w:spacing w:after="0" w:line="240" w:lineRule="auto"/>
              <w:rPr>
                <w:rFonts w:ascii="Calibri" w:eastAsia="Times New Roman" w:hAnsi="Calibri" w:cs="Times New Roman"/>
                <w:color w:val="000000"/>
              </w:rPr>
            </w:pPr>
            <w:r w:rsidRPr="00E52771">
              <w:rPr>
                <w:rFonts w:ascii="Calibri" w:eastAsia="Times New Roman" w:hAnsi="Calibri" w:cs="Times New Roman"/>
                <w:color w:val="000000"/>
              </w:rPr>
              <w:t>Date</w:t>
            </w:r>
          </w:p>
        </w:tc>
        <w:tc>
          <w:tcPr>
            <w:tcW w:w="561" w:type="pct"/>
            <w:shd w:val="clear" w:color="auto" w:fill="auto"/>
            <w:noWrap/>
            <w:vAlign w:val="bottom"/>
            <w:hideMark/>
          </w:tcPr>
          <w:p w:rsidR="00E52771" w:rsidRPr="00E52771" w:rsidRDefault="00E52771" w:rsidP="00E52771">
            <w:pPr>
              <w:spacing w:after="0" w:line="240" w:lineRule="auto"/>
              <w:rPr>
                <w:rFonts w:ascii="Calibri" w:eastAsia="Times New Roman" w:hAnsi="Calibri" w:cs="Times New Roman"/>
                <w:color w:val="000000"/>
              </w:rPr>
            </w:pPr>
            <w:r w:rsidRPr="00E52771">
              <w:rPr>
                <w:rFonts w:ascii="Calibri" w:eastAsia="Times New Roman" w:hAnsi="Calibri" w:cs="Times New Roman"/>
                <w:color w:val="000000"/>
              </w:rPr>
              <w:t>Location</w:t>
            </w:r>
          </w:p>
        </w:tc>
        <w:tc>
          <w:tcPr>
            <w:tcW w:w="421" w:type="pct"/>
            <w:shd w:val="clear" w:color="auto" w:fill="auto"/>
            <w:noWrap/>
            <w:vAlign w:val="bottom"/>
            <w:hideMark/>
          </w:tcPr>
          <w:p w:rsidR="00E52771" w:rsidRPr="00E52771" w:rsidRDefault="00E52771" w:rsidP="00E52771">
            <w:pPr>
              <w:spacing w:after="0" w:line="240" w:lineRule="auto"/>
              <w:rPr>
                <w:rFonts w:ascii="Calibri" w:eastAsia="Times New Roman" w:hAnsi="Calibri" w:cs="Times New Roman"/>
                <w:color w:val="000000"/>
              </w:rPr>
            </w:pPr>
            <w:r w:rsidRPr="00E52771">
              <w:rPr>
                <w:rFonts w:ascii="Calibri" w:eastAsia="Times New Roman" w:hAnsi="Calibri" w:cs="Times New Roman"/>
                <w:color w:val="000000"/>
              </w:rPr>
              <w:t>State</w:t>
            </w:r>
          </w:p>
        </w:tc>
        <w:tc>
          <w:tcPr>
            <w:tcW w:w="514" w:type="pct"/>
            <w:shd w:val="clear" w:color="auto" w:fill="auto"/>
            <w:noWrap/>
            <w:vAlign w:val="bottom"/>
            <w:hideMark/>
          </w:tcPr>
          <w:p w:rsidR="00E52771" w:rsidRPr="00E52771" w:rsidRDefault="00E52771" w:rsidP="00E52771">
            <w:pPr>
              <w:spacing w:after="0" w:line="240" w:lineRule="auto"/>
              <w:rPr>
                <w:rFonts w:ascii="Calibri" w:eastAsia="Times New Roman" w:hAnsi="Calibri" w:cs="Times New Roman"/>
                <w:color w:val="000000"/>
              </w:rPr>
            </w:pPr>
            <w:r w:rsidRPr="00E52771">
              <w:rPr>
                <w:rFonts w:ascii="Calibri" w:eastAsia="Times New Roman" w:hAnsi="Calibri" w:cs="Times New Roman"/>
                <w:color w:val="000000"/>
              </w:rPr>
              <w:t>Shape</w:t>
            </w:r>
          </w:p>
        </w:tc>
        <w:tc>
          <w:tcPr>
            <w:tcW w:w="514" w:type="pct"/>
            <w:shd w:val="clear" w:color="auto" w:fill="auto"/>
            <w:noWrap/>
            <w:vAlign w:val="bottom"/>
            <w:hideMark/>
          </w:tcPr>
          <w:p w:rsidR="00E52771" w:rsidRPr="00E52771" w:rsidRDefault="00E52771" w:rsidP="00E52771">
            <w:pPr>
              <w:spacing w:after="0" w:line="240" w:lineRule="auto"/>
              <w:rPr>
                <w:rFonts w:ascii="Calibri" w:eastAsia="Times New Roman" w:hAnsi="Calibri" w:cs="Times New Roman"/>
                <w:color w:val="000000"/>
              </w:rPr>
            </w:pPr>
            <w:r w:rsidRPr="00E52771">
              <w:rPr>
                <w:rFonts w:ascii="Calibri" w:eastAsia="Times New Roman" w:hAnsi="Calibri" w:cs="Times New Roman"/>
                <w:color w:val="000000"/>
              </w:rPr>
              <w:t>Time</w:t>
            </w:r>
          </w:p>
        </w:tc>
        <w:tc>
          <w:tcPr>
            <w:tcW w:w="1711" w:type="pct"/>
            <w:shd w:val="clear" w:color="auto" w:fill="auto"/>
            <w:noWrap/>
            <w:vAlign w:val="bottom"/>
            <w:hideMark/>
          </w:tcPr>
          <w:p w:rsidR="00E52771" w:rsidRPr="00E52771" w:rsidRDefault="00E52771" w:rsidP="00E52771">
            <w:pPr>
              <w:spacing w:after="0" w:line="240" w:lineRule="auto"/>
              <w:rPr>
                <w:rFonts w:ascii="Calibri" w:eastAsia="Times New Roman" w:hAnsi="Calibri" w:cs="Times New Roman"/>
                <w:color w:val="000000"/>
              </w:rPr>
            </w:pPr>
            <w:r w:rsidRPr="00E52771">
              <w:rPr>
                <w:rFonts w:ascii="Calibri" w:eastAsia="Times New Roman" w:hAnsi="Calibri" w:cs="Times New Roman"/>
                <w:color w:val="000000"/>
              </w:rPr>
              <w:t>Summary</w:t>
            </w:r>
          </w:p>
        </w:tc>
        <w:tc>
          <w:tcPr>
            <w:tcW w:w="626" w:type="pct"/>
            <w:shd w:val="clear" w:color="auto" w:fill="auto"/>
            <w:noWrap/>
            <w:vAlign w:val="bottom"/>
            <w:hideMark/>
          </w:tcPr>
          <w:p w:rsidR="00E52771" w:rsidRPr="00E52771" w:rsidRDefault="00E52771" w:rsidP="00E52771">
            <w:pPr>
              <w:spacing w:after="0" w:line="240" w:lineRule="auto"/>
              <w:rPr>
                <w:rFonts w:ascii="Calibri" w:eastAsia="Times New Roman" w:hAnsi="Calibri" w:cs="Times New Roman"/>
                <w:color w:val="000000"/>
              </w:rPr>
            </w:pPr>
            <w:r w:rsidRPr="00E52771">
              <w:rPr>
                <w:rFonts w:ascii="Calibri" w:eastAsia="Times New Roman" w:hAnsi="Calibri" w:cs="Times New Roman"/>
                <w:color w:val="000000"/>
              </w:rPr>
              <w:t>Upload Date</w:t>
            </w:r>
          </w:p>
        </w:tc>
      </w:tr>
      <w:tr w:rsidR="00DA5CB6" w:rsidRPr="00E52771" w:rsidTr="00DA5CB6">
        <w:trPr>
          <w:trHeight w:val="290"/>
        </w:trPr>
        <w:tc>
          <w:tcPr>
            <w:tcW w:w="652" w:type="pct"/>
            <w:shd w:val="clear" w:color="auto" w:fill="auto"/>
            <w:noWrap/>
            <w:vAlign w:val="bottom"/>
            <w:hideMark/>
          </w:tcPr>
          <w:p w:rsidR="00E52771" w:rsidRPr="00E52771" w:rsidRDefault="00E52771" w:rsidP="00E52771">
            <w:pPr>
              <w:spacing w:after="0" w:line="240" w:lineRule="auto"/>
              <w:jc w:val="right"/>
              <w:rPr>
                <w:rFonts w:ascii="Calibri" w:eastAsia="Times New Roman" w:hAnsi="Calibri" w:cs="Times New Roman"/>
                <w:color w:val="000000"/>
              </w:rPr>
            </w:pPr>
            <w:r w:rsidRPr="00E52771">
              <w:rPr>
                <w:rFonts w:ascii="Calibri" w:eastAsia="Times New Roman" w:hAnsi="Calibri" w:cs="Times New Roman"/>
                <w:color w:val="000000"/>
              </w:rPr>
              <w:t>2/19/2015</w:t>
            </w:r>
          </w:p>
        </w:tc>
        <w:tc>
          <w:tcPr>
            <w:tcW w:w="561" w:type="pct"/>
            <w:shd w:val="clear" w:color="auto" w:fill="auto"/>
            <w:noWrap/>
            <w:vAlign w:val="bottom"/>
            <w:hideMark/>
          </w:tcPr>
          <w:p w:rsidR="00E52771" w:rsidRPr="00E52771" w:rsidRDefault="00E52771" w:rsidP="00E52771">
            <w:pPr>
              <w:spacing w:after="0" w:line="240" w:lineRule="auto"/>
              <w:rPr>
                <w:rFonts w:ascii="Calibri" w:eastAsia="Times New Roman" w:hAnsi="Calibri" w:cs="Times New Roman"/>
                <w:color w:val="000000"/>
              </w:rPr>
            </w:pPr>
            <w:proofErr w:type="spellStart"/>
            <w:r w:rsidRPr="00E52771">
              <w:rPr>
                <w:rFonts w:ascii="Calibri" w:eastAsia="Times New Roman" w:hAnsi="Calibri" w:cs="Times New Roman"/>
                <w:color w:val="000000"/>
              </w:rPr>
              <w:t>Walburg</w:t>
            </w:r>
            <w:proofErr w:type="spellEnd"/>
          </w:p>
        </w:tc>
        <w:tc>
          <w:tcPr>
            <w:tcW w:w="421" w:type="pct"/>
            <w:shd w:val="clear" w:color="auto" w:fill="auto"/>
            <w:noWrap/>
            <w:vAlign w:val="bottom"/>
            <w:hideMark/>
          </w:tcPr>
          <w:p w:rsidR="00E52771" w:rsidRPr="00E52771" w:rsidRDefault="00E52771" w:rsidP="00E52771">
            <w:pPr>
              <w:spacing w:after="0" w:line="240" w:lineRule="auto"/>
              <w:rPr>
                <w:rFonts w:ascii="Calibri" w:eastAsia="Times New Roman" w:hAnsi="Calibri" w:cs="Times New Roman"/>
                <w:color w:val="000000"/>
              </w:rPr>
            </w:pPr>
            <w:r w:rsidRPr="00E52771">
              <w:rPr>
                <w:rFonts w:ascii="Calibri" w:eastAsia="Times New Roman" w:hAnsi="Calibri" w:cs="Times New Roman"/>
                <w:color w:val="000000"/>
              </w:rPr>
              <w:t>TX</w:t>
            </w:r>
          </w:p>
        </w:tc>
        <w:tc>
          <w:tcPr>
            <w:tcW w:w="514" w:type="pct"/>
            <w:shd w:val="clear" w:color="auto" w:fill="auto"/>
            <w:noWrap/>
            <w:vAlign w:val="bottom"/>
            <w:hideMark/>
          </w:tcPr>
          <w:p w:rsidR="00E52771" w:rsidRPr="00E52771" w:rsidRDefault="00E52771" w:rsidP="00E52771">
            <w:pPr>
              <w:spacing w:after="0" w:line="240" w:lineRule="auto"/>
              <w:rPr>
                <w:rFonts w:ascii="Calibri" w:eastAsia="Times New Roman" w:hAnsi="Calibri" w:cs="Times New Roman"/>
                <w:color w:val="000000"/>
              </w:rPr>
            </w:pPr>
            <w:r w:rsidRPr="00E52771">
              <w:rPr>
                <w:rFonts w:ascii="Calibri" w:eastAsia="Times New Roman" w:hAnsi="Calibri" w:cs="Times New Roman"/>
                <w:color w:val="000000"/>
              </w:rPr>
              <w:t>Cigar</w:t>
            </w:r>
          </w:p>
        </w:tc>
        <w:tc>
          <w:tcPr>
            <w:tcW w:w="514" w:type="pct"/>
            <w:shd w:val="clear" w:color="auto" w:fill="auto"/>
            <w:noWrap/>
            <w:vAlign w:val="bottom"/>
            <w:hideMark/>
          </w:tcPr>
          <w:p w:rsidR="00E52771" w:rsidRPr="00E52771" w:rsidRDefault="00E52771" w:rsidP="00E52771">
            <w:pPr>
              <w:spacing w:after="0" w:line="240" w:lineRule="auto"/>
              <w:rPr>
                <w:rFonts w:ascii="Calibri" w:eastAsia="Times New Roman" w:hAnsi="Calibri" w:cs="Times New Roman"/>
                <w:color w:val="000000"/>
              </w:rPr>
            </w:pPr>
            <w:r w:rsidRPr="00E52771">
              <w:rPr>
                <w:rFonts w:ascii="Calibri" w:eastAsia="Times New Roman" w:hAnsi="Calibri" w:cs="Times New Roman"/>
                <w:color w:val="000000"/>
              </w:rPr>
              <w:t>1 minute</w:t>
            </w:r>
          </w:p>
        </w:tc>
        <w:tc>
          <w:tcPr>
            <w:tcW w:w="1711" w:type="pct"/>
            <w:shd w:val="clear" w:color="auto" w:fill="auto"/>
            <w:noWrap/>
            <w:vAlign w:val="bottom"/>
            <w:hideMark/>
          </w:tcPr>
          <w:p w:rsidR="00E52771" w:rsidRPr="00E52771" w:rsidRDefault="00E52771" w:rsidP="00E52771">
            <w:pPr>
              <w:spacing w:after="0" w:line="240" w:lineRule="auto"/>
              <w:rPr>
                <w:rFonts w:ascii="Calibri" w:eastAsia="Times New Roman" w:hAnsi="Calibri" w:cs="Times New Roman"/>
                <w:color w:val="000000"/>
              </w:rPr>
            </w:pPr>
            <w:r w:rsidRPr="00E52771">
              <w:rPr>
                <w:rFonts w:ascii="Calibri" w:eastAsia="Times New Roman" w:hAnsi="Calibri" w:cs="Times New Roman"/>
                <w:color w:val="000000"/>
              </w:rPr>
              <w:t>Two bright shiny white cylindrical cigar-shaped objects rounded nose and tails.</w:t>
            </w:r>
          </w:p>
        </w:tc>
        <w:tc>
          <w:tcPr>
            <w:tcW w:w="626" w:type="pct"/>
            <w:shd w:val="clear" w:color="auto" w:fill="auto"/>
            <w:noWrap/>
            <w:vAlign w:val="bottom"/>
            <w:hideMark/>
          </w:tcPr>
          <w:p w:rsidR="00E52771" w:rsidRPr="00E52771" w:rsidRDefault="00E52771" w:rsidP="00E52771">
            <w:pPr>
              <w:spacing w:after="0" w:line="240" w:lineRule="auto"/>
              <w:jc w:val="right"/>
              <w:rPr>
                <w:rFonts w:ascii="Calibri" w:eastAsia="Times New Roman" w:hAnsi="Calibri" w:cs="Times New Roman"/>
                <w:color w:val="000000"/>
              </w:rPr>
            </w:pPr>
            <w:r w:rsidRPr="00E52771">
              <w:rPr>
                <w:rFonts w:ascii="Calibri" w:eastAsia="Times New Roman" w:hAnsi="Calibri" w:cs="Times New Roman"/>
                <w:color w:val="000000"/>
              </w:rPr>
              <w:t>2/20/2015</w:t>
            </w:r>
          </w:p>
        </w:tc>
      </w:tr>
      <w:tr w:rsidR="00DA5CB6" w:rsidRPr="00E52771" w:rsidTr="00DA5CB6">
        <w:trPr>
          <w:trHeight w:val="290"/>
        </w:trPr>
        <w:tc>
          <w:tcPr>
            <w:tcW w:w="652" w:type="pct"/>
            <w:shd w:val="clear" w:color="auto" w:fill="auto"/>
            <w:noWrap/>
            <w:vAlign w:val="bottom"/>
            <w:hideMark/>
          </w:tcPr>
          <w:p w:rsidR="00E52771" w:rsidRPr="00E52771" w:rsidRDefault="00E52771" w:rsidP="00E52771">
            <w:pPr>
              <w:spacing w:after="0" w:line="240" w:lineRule="auto"/>
              <w:jc w:val="right"/>
              <w:rPr>
                <w:rFonts w:ascii="Calibri" w:eastAsia="Times New Roman" w:hAnsi="Calibri" w:cs="Times New Roman"/>
                <w:color w:val="000000"/>
              </w:rPr>
            </w:pPr>
            <w:r w:rsidRPr="00E52771">
              <w:rPr>
                <w:rFonts w:ascii="Calibri" w:eastAsia="Times New Roman" w:hAnsi="Calibri" w:cs="Times New Roman"/>
                <w:color w:val="000000"/>
              </w:rPr>
              <w:t>2/18/2015</w:t>
            </w:r>
          </w:p>
        </w:tc>
        <w:tc>
          <w:tcPr>
            <w:tcW w:w="561" w:type="pct"/>
            <w:shd w:val="clear" w:color="auto" w:fill="auto"/>
            <w:noWrap/>
            <w:vAlign w:val="bottom"/>
            <w:hideMark/>
          </w:tcPr>
          <w:p w:rsidR="00E52771" w:rsidRPr="00E52771" w:rsidRDefault="00E52771" w:rsidP="00E52771">
            <w:pPr>
              <w:spacing w:after="0" w:line="240" w:lineRule="auto"/>
              <w:rPr>
                <w:rFonts w:ascii="Calibri" w:eastAsia="Times New Roman" w:hAnsi="Calibri" w:cs="Times New Roman"/>
                <w:color w:val="000000"/>
              </w:rPr>
            </w:pPr>
            <w:r w:rsidRPr="00E52771">
              <w:rPr>
                <w:rFonts w:ascii="Calibri" w:eastAsia="Times New Roman" w:hAnsi="Calibri" w:cs="Times New Roman"/>
                <w:color w:val="000000"/>
              </w:rPr>
              <w:t>Helotes</w:t>
            </w:r>
          </w:p>
        </w:tc>
        <w:tc>
          <w:tcPr>
            <w:tcW w:w="421" w:type="pct"/>
            <w:shd w:val="clear" w:color="auto" w:fill="auto"/>
            <w:noWrap/>
            <w:vAlign w:val="bottom"/>
            <w:hideMark/>
          </w:tcPr>
          <w:p w:rsidR="00E52771" w:rsidRPr="00E52771" w:rsidRDefault="00E52771" w:rsidP="00E52771">
            <w:pPr>
              <w:spacing w:after="0" w:line="240" w:lineRule="auto"/>
              <w:rPr>
                <w:rFonts w:ascii="Calibri" w:eastAsia="Times New Roman" w:hAnsi="Calibri" w:cs="Times New Roman"/>
                <w:color w:val="000000"/>
              </w:rPr>
            </w:pPr>
            <w:r w:rsidRPr="00E52771">
              <w:rPr>
                <w:rFonts w:ascii="Calibri" w:eastAsia="Times New Roman" w:hAnsi="Calibri" w:cs="Times New Roman"/>
                <w:color w:val="000000"/>
              </w:rPr>
              <w:t>TX</w:t>
            </w:r>
          </w:p>
        </w:tc>
        <w:tc>
          <w:tcPr>
            <w:tcW w:w="514" w:type="pct"/>
            <w:shd w:val="clear" w:color="auto" w:fill="auto"/>
            <w:noWrap/>
            <w:vAlign w:val="bottom"/>
            <w:hideMark/>
          </w:tcPr>
          <w:p w:rsidR="00E52771" w:rsidRPr="00E52771" w:rsidRDefault="00E52771" w:rsidP="00E52771">
            <w:pPr>
              <w:spacing w:after="0" w:line="240" w:lineRule="auto"/>
              <w:rPr>
                <w:rFonts w:ascii="Calibri" w:eastAsia="Times New Roman" w:hAnsi="Calibri" w:cs="Times New Roman"/>
                <w:color w:val="000000"/>
              </w:rPr>
            </w:pPr>
            <w:r w:rsidRPr="00E52771">
              <w:rPr>
                <w:rFonts w:ascii="Calibri" w:eastAsia="Times New Roman" w:hAnsi="Calibri" w:cs="Times New Roman"/>
                <w:color w:val="000000"/>
              </w:rPr>
              <w:t>Chevron</w:t>
            </w:r>
          </w:p>
        </w:tc>
        <w:tc>
          <w:tcPr>
            <w:tcW w:w="514" w:type="pct"/>
            <w:shd w:val="clear" w:color="auto" w:fill="auto"/>
            <w:noWrap/>
            <w:vAlign w:val="bottom"/>
            <w:hideMark/>
          </w:tcPr>
          <w:p w:rsidR="00E52771" w:rsidRPr="00E52771" w:rsidRDefault="00E52771" w:rsidP="00E52771">
            <w:pPr>
              <w:spacing w:after="0" w:line="240" w:lineRule="auto"/>
              <w:rPr>
                <w:rFonts w:ascii="Calibri" w:eastAsia="Times New Roman" w:hAnsi="Calibri" w:cs="Times New Roman"/>
                <w:color w:val="000000"/>
              </w:rPr>
            </w:pPr>
            <w:r w:rsidRPr="00E52771">
              <w:rPr>
                <w:rFonts w:ascii="Calibri" w:eastAsia="Times New Roman" w:hAnsi="Calibri" w:cs="Times New Roman"/>
                <w:color w:val="000000"/>
              </w:rPr>
              <w:t>4-5 seconds</w:t>
            </w:r>
          </w:p>
        </w:tc>
        <w:tc>
          <w:tcPr>
            <w:tcW w:w="1711" w:type="pct"/>
            <w:shd w:val="clear" w:color="auto" w:fill="auto"/>
            <w:noWrap/>
            <w:vAlign w:val="bottom"/>
            <w:hideMark/>
          </w:tcPr>
          <w:p w:rsidR="00E52771" w:rsidRPr="00E52771" w:rsidRDefault="00E52771" w:rsidP="00E52771">
            <w:pPr>
              <w:spacing w:after="0" w:line="240" w:lineRule="auto"/>
              <w:rPr>
                <w:rFonts w:ascii="Calibri" w:eastAsia="Times New Roman" w:hAnsi="Calibri" w:cs="Times New Roman"/>
                <w:color w:val="000000"/>
              </w:rPr>
            </w:pPr>
            <w:r w:rsidRPr="00E52771">
              <w:rPr>
                <w:rFonts w:ascii="Calibri" w:eastAsia="Times New Roman" w:hAnsi="Calibri" w:cs="Times New Roman"/>
                <w:color w:val="000000"/>
              </w:rPr>
              <w:t>Translucent white in color and bird shape.</w:t>
            </w:r>
          </w:p>
        </w:tc>
        <w:tc>
          <w:tcPr>
            <w:tcW w:w="626" w:type="pct"/>
            <w:shd w:val="clear" w:color="auto" w:fill="auto"/>
            <w:noWrap/>
            <w:vAlign w:val="bottom"/>
            <w:hideMark/>
          </w:tcPr>
          <w:p w:rsidR="00E52771" w:rsidRPr="00E52771" w:rsidRDefault="00E52771" w:rsidP="00E52771">
            <w:pPr>
              <w:spacing w:after="0" w:line="240" w:lineRule="auto"/>
              <w:jc w:val="right"/>
              <w:rPr>
                <w:rFonts w:ascii="Calibri" w:eastAsia="Times New Roman" w:hAnsi="Calibri" w:cs="Times New Roman"/>
                <w:color w:val="000000"/>
              </w:rPr>
            </w:pPr>
            <w:r w:rsidRPr="00E52771">
              <w:rPr>
                <w:rFonts w:ascii="Calibri" w:eastAsia="Times New Roman" w:hAnsi="Calibri" w:cs="Times New Roman"/>
                <w:color w:val="000000"/>
              </w:rPr>
              <w:t>2/20/2015</w:t>
            </w:r>
          </w:p>
        </w:tc>
      </w:tr>
      <w:tr w:rsidR="00DA5CB6" w:rsidRPr="00E52771" w:rsidTr="00DA5CB6">
        <w:trPr>
          <w:trHeight w:val="290"/>
        </w:trPr>
        <w:tc>
          <w:tcPr>
            <w:tcW w:w="652" w:type="pct"/>
            <w:shd w:val="clear" w:color="auto" w:fill="auto"/>
            <w:noWrap/>
            <w:vAlign w:val="bottom"/>
            <w:hideMark/>
          </w:tcPr>
          <w:p w:rsidR="00E52771" w:rsidRPr="00E52771" w:rsidRDefault="00E52771" w:rsidP="00E52771">
            <w:pPr>
              <w:spacing w:after="0" w:line="240" w:lineRule="auto"/>
              <w:jc w:val="right"/>
              <w:rPr>
                <w:rFonts w:ascii="Calibri" w:eastAsia="Times New Roman" w:hAnsi="Calibri" w:cs="Times New Roman"/>
                <w:color w:val="000000"/>
              </w:rPr>
            </w:pPr>
            <w:r w:rsidRPr="00E52771">
              <w:rPr>
                <w:rFonts w:ascii="Calibri" w:eastAsia="Times New Roman" w:hAnsi="Calibri" w:cs="Times New Roman"/>
                <w:color w:val="000000"/>
              </w:rPr>
              <w:t>2/18/2015</w:t>
            </w:r>
          </w:p>
        </w:tc>
        <w:tc>
          <w:tcPr>
            <w:tcW w:w="561" w:type="pct"/>
            <w:shd w:val="clear" w:color="auto" w:fill="auto"/>
            <w:noWrap/>
            <w:vAlign w:val="bottom"/>
            <w:hideMark/>
          </w:tcPr>
          <w:p w:rsidR="00E52771" w:rsidRPr="00E52771" w:rsidRDefault="00E52771" w:rsidP="00E52771">
            <w:pPr>
              <w:spacing w:after="0" w:line="240" w:lineRule="auto"/>
              <w:rPr>
                <w:rFonts w:ascii="Calibri" w:eastAsia="Times New Roman" w:hAnsi="Calibri" w:cs="Times New Roman"/>
                <w:color w:val="000000"/>
              </w:rPr>
            </w:pPr>
            <w:r w:rsidRPr="00E52771">
              <w:rPr>
                <w:rFonts w:ascii="Calibri" w:eastAsia="Times New Roman" w:hAnsi="Calibri" w:cs="Times New Roman"/>
                <w:color w:val="000000"/>
              </w:rPr>
              <w:t>Frost</w:t>
            </w:r>
          </w:p>
        </w:tc>
        <w:tc>
          <w:tcPr>
            <w:tcW w:w="421" w:type="pct"/>
            <w:shd w:val="clear" w:color="auto" w:fill="auto"/>
            <w:noWrap/>
            <w:vAlign w:val="bottom"/>
            <w:hideMark/>
          </w:tcPr>
          <w:p w:rsidR="00E52771" w:rsidRPr="00E52771" w:rsidRDefault="00E52771" w:rsidP="00E52771">
            <w:pPr>
              <w:spacing w:after="0" w:line="240" w:lineRule="auto"/>
              <w:rPr>
                <w:rFonts w:ascii="Calibri" w:eastAsia="Times New Roman" w:hAnsi="Calibri" w:cs="Times New Roman"/>
                <w:color w:val="000000"/>
              </w:rPr>
            </w:pPr>
            <w:r w:rsidRPr="00E52771">
              <w:rPr>
                <w:rFonts w:ascii="Calibri" w:eastAsia="Times New Roman" w:hAnsi="Calibri" w:cs="Times New Roman"/>
                <w:color w:val="000000"/>
              </w:rPr>
              <w:t>TX</w:t>
            </w:r>
          </w:p>
        </w:tc>
        <w:tc>
          <w:tcPr>
            <w:tcW w:w="514" w:type="pct"/>
            <w:shd w:val="clear" w:color="auto" w:fill="auto"/>
            <w:noWrap/>
            <w:vAlign w:val="bottom"/>
            <w:hideMark/>
          </w:tcPr>
          <w:p w:rsidR="00E52771" w:rsidRPr="00E52771" w:rsidRDefault="00E52771" w:rsidP="00E52771">
            <w:pPr>
              <w:spacing w:after="0" w:line="240" w:lineRule="auto"/>
              <w:rPr>
                <w:rFonts w:ascii="Calibri" w:eastAsia="Times New Roman" w:hAnsi="Calibri" w:cs="Times New Roman"/>
                <w:color w:val="000000"/>
              </w:rPr>
            </w:pPr>
            <w:r w:rsidRPr="00E52771">
              <w:rPr>
                <w:rFonts w:ascii="Calibri" w:eastAsia="Times New Roman" w:hAnsi="Calibri" w:cs="Times New Roman"/>
                <w:color w:val="000000"/>
              </w:rPr>
              <w:t>Light</w:t>
            </w:r>
          </w:p>
        </w:tc>
        <w:tc>
          <w:tcPr>
            <w:tcW w:w="514" w:type="pct"/>
            <w:shd w:val="clear" w:color="auto" w:fill="auto"/>
            <w:noWrap/>
            <w:vAlign w:val="bottom"/>
            <w:hideMark/>
          </w:tcPr>
          <w:p w:rsidR="00E52771" w:rsidRPr="00E52771" w:rsidRDefault="00E52771" w:rsidP="00E52771">
            <w:pPr>
              <w:spacing w:after="0" w:line="240" w:lineRule="auto"/>
              <w:rPr>
                <w:rFonts w:ascii="Calibri" w:eastAsia="Times New Roman" w:hAnsi="Calibri" w:cs="Times New Roman"/>
                <w:color w:val="000000"/>
              </w:rPr>
            </w:pPr>
            <w:r w:rsidRPr="00E52771">
              <w:rPr>
                <w:rFonts w:ascii="Calibri" w:eastAsia="Times New Roman" w:hAnsi="Calibri" w:cs="Times New Roman"/>
                <w:color w:val="000000"/>
              </w:rPr>
              <w:t>3 hours</w:t>
            </w:r>
          </w:p>
        </w:tc>
        <w:tc>
          <w:tcPr>
            <w:tcW w:w="1711" w:type="pct"/>
            <w:shd w:val="clear" w:color="auto" w:fill="auto"/>
            <w:noWrap/>
            <w:vAlign w:val="bottom"/>
            <w:hideMark/>
          </w:tcPr>
          <w:p w:rsidR="00E52771" w:rsidRPr="00E52771" w:rsidRDefault="00E52771" w:rsidP="00E52771">
            <w:pPr>
              <w:spacing w:after="0" w:line="240" w:lineRule="auto"/>
              <w:rPr>
                <w:rFonts w:ascii="Calibri" w:eastAsia="Times New Roman" w:hAnsi="Calibri" w:cs="Times New Roman"/>
                <w:color w:val="000000"/>
              </w:rPr>
            </w:pPr>
            <w:proofErr w:type="spellStart"/>
            <w:r w:rsidRPr="00E52771">
              <w:rPr>
                <w:rFonts w:ascii="Calibri" w:eastAsia="Times New Roman" w:hAnsi="Calibri" w:cs="Times New Roman"/>
                <w:color w:val="000000"/>
              </w:rPr>
              <w:t>Assom</w:t>
            </w:r>
            <w:proofErr w:type="spellEnd"/>
            <w:r w:rsidRPr="00E52771">
              <w:rPr>
                <w:rFonts w:ascii="Calibri" w:eastAsia="Times New Roman" w:hAnsi="Calibri" w:cs="Times New Roman"/>
                <w:color w:val="000000"/>
              </w:rPr>
              <w:t xml:space="preserve"> ((sic. "Awesome")) </w:t>
            </w:r>
            <w:proofErr w:type="spellStart"/>
            <w:r w:rsidRPr="00E52771">
              <w:rPr>
                <w:rFonts w:ascii="Calibri" w:eastAsia="Times New Roman" w:hAnsi="Calibri" w:cs="Times New Roman"/>
                <w:color w:val="000000"/>
              </w:rPr>
              <w:t>i</w:t>
            </w:r>
            <w:proofErr w:type="spellEnd"/>
            <w:r w:rsidRPr="00E52771">
              <w:rPr>
                <w:rFonts w:ascii="Calibri" w:eastAsia="Times New Roman" w:hAnsi="Calibri" w:cs="Times New Roman"/>
                <w:color w:val="000000"/>
              </w:rPr>
              <w:t xml:space="preserve"> want 2 drive.</w:t>
            </w:r>
          </w:p>
        </w:tc>
        <w:tc>
          <w:tcPr>
            <w:tcW w:w="626" w:type="pct"/>
            <w:shd w:val="clear" w:color="auto" w:fill="auto"/>
            <w:noWrap/>
            <w:vAlign w:val="bottom"/>
            <w:hideMark/>
          </w:tcPr>
          <w:p w:rsidR="00E52771" w:rsidRPr="00E52771" w:rsidRDefault="00E52771" w:rsidP="00E52771">
            <w:pPr>
              <w:spacing w:after="0" w:line="240" w:lineRule="auto"/>
              <w:jc w:val="right"/>
              <w:rPr>
                <w:rFonts w:ascii="Calibri" w:eastAsia="Times New Roman" w:hAnsi="Calibri" w:cs="Times New Roman"/>
                <w:color w:val="000000"/>
              </w:rPr>
            </w:pPr>
            <w:r w:rsidRPr="00E52771">
              <w:rPr>
                <w:rFonts w:ascii="Calibri" w:eastAsia="Times New Roman" w:hAnsi="Calibri" w:cs="Times New Roman"/>
                <w:color w:val="000000"/>
              </w:rPr>
              <w:t>2/20/2015</w:t>
            </w:r>
          </w:p>
        </w:tc>
      </w:tr>
      <w:tr w:rsidR="00DA5CB6" w:rsidRPr="00E52771" w:rsidTr="00DA5CB6">
        <w:trPr>
          <w:trHeight w:val="290"/>
        </w:trPr>
        <w:tc>
          <w:tcPr>
            <w:tcW w:w="652" w:type="pct"/>
            <w:shd w:val="clear" w:color="auto" w:fill="auto"/>
            <w:noWrap/>
            <w:vAlign w:val="bottom"/>
            <w:hideMark/>
          </w:tcPr>
          <w:p w:rsidR="00E52771" w:rsidRPr="00E52771" w:rsidRDefault="00E52771" w:rsidP="00E52771">
            <w:pPr>
              <w:spacing w:after="0" w:line="240" w:lineRule="auto"/>
              <w:jc w:val="right"/>
              <w:rPr>
                <w:rFonts w:ascii="Calibri" w:eastAsia="Times New Roman" w:hAnsi="Calibri" w:cs="Times New Roman"/>
                <w:color w:val="000000"/>
              </w:rPr>
            </w:pPr>
            <w:r w:rsidRPr="00E52771">
              <w:rPr>
                <w:rFonts w:ascii="Calibri" w:eastAsia="Times New Roman" w:hAnsi="Calibri" w:cs="Times New Roman"/>
                <w:color w:val="000000"/>
              </w:rPr>
              <w:t>2/10/2015</w:t>
            </w:r>
          </w:p>
        </w:tc>
        <w:tc>
          <w:tcPr>
            <w:tcW w:w="561" w:type="pct"/>
            <w:shd w:val="clear" w:color="auto" w:fill="auto"/>
            <w:noWrap/>
            <w:vAlign w:val="bottom"/>
            <w:hideMark/>
          </w:tcPr>
          <w:p w:rsidR="00E52771" w:rsidRPr="00E52771" w:rsidRDefault="00E52771" w:rsidP="00E52771">
            <w:pPr>
              <w:spacing w:after="0" w:line="240" w:lineRule="auto"/>
              <w:rPr>
                <w:rFonts w:ascii="Calibri" w:eastAsia="Times New Roman" w:hAnsi="Calibri" w:cs="Times New Roman"/>
                <w:color w:val="000000"/>
              </w:rPr>
            </w:pPr>
            <w:r w:rsidRPr="00E52771">
              <w:rPr>
                <w:rFonts w:ascii="Calibri" w:eastAsia="Times New Roman" w:hAnsi="Calibri" w:cs="Times New Roman"/>
                <w:color w:val="000000"/>
              </w:rPr>
              <w:t>Midland</w:t>
            </w:r>
          </w:p>
        </w:tc>
        <w:tc>
          <w:tcPr>
            <w:tcW w:w="421" w:type="pct"/>
            <w:shd w:val="clear" w:color="auto" w:fill="auto"/>
            <w:noWrap/>
            <w:vAlign w:val="bottom"/>
            <w:hideMark/>
          </w:tcPr>
          <w:p w:rsidR="00E52771" w:rsidRPr="00E52771" w:rsidRDefault="00E52771" w:rsidP="00E52771">
            <w:pPr>
              <w:spacing w:after="0" w:line="240" w:lineRule="auto"/>
              <w:rPr>
                <w:rFonts w:ascii="Calibri" w:eastAsia="Times New Roman" w:hAnsi="Calibri" w:cs="Times New Roman"/>
                <w:color w:val="000000"/>
              </w:rPr>
            </w:pPr>
            <w:r w:rsidRPr="00E52771">
              <w:rPr>
                <w:rFonts w:ascii="Calibri" w:eastAsia="Times New Roman" w:hAnsi="Calibri" w:cs="Times New Roman"/>
                <w:color w:val="000000"/>
              </w:rPr>
              <w:t>TX</w:t>
            </w:r>
          </w:p>
        </w:tc>
        <w:tc>
          <w:tcPr>
            <w:tcW w:w="514" w:type="pct"/>
            <w:shd w:val="clear" w:color="auto" w:fill="auto"/>
            <w:noWrap/>
            <w:vAlign w:val="bottom"/>
            <w:hideMark/>
          </w:tcPr>
          <w:p w:rsidR="00E52771" w:rsidRPr="00E52771" w:rsidRDefault="00E52771" w:rsidP="00E52771">
            <w:pPr>
              <w:spacing w:after="0" w:line="240" w:lineRule="auto"/>
              <w:rPr>
                <w:rFonts w:ascii="Calibri" w:eastAsia="Times New Roman" w:hAnsi="Calibri" w:cs="Times New Roman"/>
                <w:color w:val="000000"/>
              </w:rPr>
            </w:pPr>
            <w:r w:rsidRPr="00E52771">
              <w:rPr>
                <w:rFonts w:ascii="Calibri" w:eastAsia="Times New Roman" w:hAnsi="Calibri" w:cs="Times New Roman"/>
                <w:color w:val="000000"/>
              </w:rPr>
              <w:t>Disk</w:t>
            </w:r>
          </w:p>
        </w:tc>
        <w:tc>
          <w:tcPr>
            <w:tcW w:w="514" w:type="pct"/>
            <w:shd w:val="clear" w:color="auto" w:fill="auto"/>
            <w:noWrap/>
            <w:vAlign w:val="bottom"/>
            <w:hideMark/>
          </w:tcPr>
          <w:p w:rsidR="00E52771" w:rsidRPr="00E52771" w:rsidRDefault="00E52771" w:rsidP="00E52771">
            <w:pPr>
              <w:spacing w:after="0" w:line="240" w:lineRule="auto"/>
              <w:rPr>
                <w:rFonts w:ascii="Calibri" w:eastAsia="Times New Roman" w:hAnsi="Calibri" w:cs="Times New Roman"/>
                <w:color w:val="000000"/>
              </w:rPr>
            </w:pPr>
            <w:r w:rsidRPr="00E52771">
              <w:rPr>
                <w:rFonts w:ascii="Calibri" w:eastAsia="Times New Roman" w:hAnsi="Calibri" w:cs="Times New Roman"/>
                <w:color w:val="000000"/>
              </w:rPr>
              <w:t>~5 seconds</w:t>
            </w:r>
          </w:p>
        </w:tc>
        <w:tc>
          <w:tcPr>
            <w:tcW w:w="1711" w:type="pct"/>
            <w:shd w:val="clear" w:color="auto" w:fill="auto"/>
            <w:noWrap/>
            <w:vAlign w:val="bottom"/>
            <w:hideMark/>
          </w:tcPr>
          <w:p w:rsidR="00E52771" w:rsidRPr="00E52771" w:rsidRDefault="00E52771" w:rsidP="00E52771">
            <w:pPr>
              <w:spacing w:after="0" w:line="240" w:lineRule="auto"/>
              <w:rPr>
                <w:rFonts w:ascii="Calibri" w:eastAsia="Times New Roman" w:hAnsi="Calibri" w:cs="Times New Roman"/>
                <w:color w:val="000000"/>
              </w:rPr>
            </w:pPr>
            <w:r w:rsidRPr="00E52771">
              <w:rPr>
                <w:rFonts w:ascii="Calibri" w:eastAsia="Times New Roman" w:hAnsi="Calibri" w:cs="Times New Roman"/>
                <w:color w:val="000000"/>
              </w:rPr>
              <w:t>UFO over Midland, Texas.</w:t>
            </w:r>
          </w:p>
        </w:tc>
        <w:tc>
          <w:tcPr>
            <w:tcW w:w="626" w:type="pct"/>
            <w:shd w:val="clear" w:color="auto" w:fill="auto"/>
            <w:noWrap/>
            <w:vAlign w:val="bottom"/>
            <w:hideMark/>
          </w:tcPr>
          <w:p w:rsidR="00E52771" w:rsidRPr="00E52771" w:rsidRDefault="00E52771" w:rsidP="00E52771">
            <w:pPr>
              <w:spacing w:after="0" w:line="240" w:lineRule="auto"/>
              <w:jc w:val="right"/>
              <w:rPr>
                <w:rFonts w:ascii="Calibri" w:eastAsia="Times New Roman" w:hAnsi="Calibri" w:cs="Times New Roman"/>
                <w:color w:val="000000"/>
              </w:rPr>
            </w:pPr>
            <w:r w:rsidRPr="00E52771">
              <w:rPr>
                <w:rFonts w:ascii="Calibri" w:eastAsia="Times New Roman" w:hAnsi="Calibri" w:cs="Times New Roman"/>
                <w:color w:val="000000"/>
              </w:rPr>
              <w:t>2/12/2015</w:t>
            </w:r>
          </w:p>
        </w:tc>
      </w:tr>
    </w:tbl>
    <w:p w:rsidR="00E52771" w:rsidRDefault="00E52771" w:rsidP="00E52771">
      <w:pPr>
        <w:pStyle w:val="ListParagraph"/>
      </w:pPr>
    </w:p>
    <w:p w:rsidR="00DA5CB6" w:rsidRDefault="00DA5CB6" w:rsidP="00E52771">
      <w:pPr>
        <w:pStyle w:val="ListParagraph"/>
      </w:pPr>
      <w:r>
        <w:t>Notice that in addition to the location (city) that the event occurred in, there are several other details about the event.  The date, time, shape, and description of the event may provide relevant details for detecting trends.</w:t>
      </w:r>
    </w:p>
    <w:p w:rsidR="00042B96" w:rsidRDefault="00042B96" w:rsidP="00E52771">
      <w:pPr>
        <w:pStyle w:val="ListParagraph"/>
      </w:pPr>
    </w:p>
    <w:p w:rsidR="00DA5CB6" w:rsidRDefault="00DA5CB6" w:rsidP="00E52771">
      <w:pPr>
        <w:pStyle w:val="ListParagraph"/>
      </w:pPr>
    </w:p>
    <w:p w:rsidR="00042B96" w:rsidRDefault="00042B96">
      <w:r>
        <w:br w:type="page"/>
      </w:r>
    </w:p>
    <w:p w:rsidR="00AA6226" w:rsidRDefault="00DA5CB6" w:rsidP="00AA6226">
      <w:pPr>
        <w:pStyle w:val="ListParagraph"/>
        <w:numPr>
          <w:ilvl w:val="0"/>
          <w:numId w:val="1"/>
        </w:numPr>
      </w:pPr>
      <w:r>
        <w:lastRenderedPageBreak/>
        <w:t>Create a Googl</w:t>
      </w:r>
      <w:r w:rsidR="00DB63D3">
        <w:t>e Fusion Table.  You will need to access a</w:t>
      </w:r>
      <w:r>
        <w:t xml:space="preserve"> Google Drive Account and enable the Google Fusion Table</w:t>
      </w:r>
      <w:r w:rsidR="00DB63D3">
        <w:t>s</w:t>
      </w:r>
      <w:r>
        <w:t xml:space="preserve"> app to do this.  </w:t>
      </w:r>
    </w:p>
    <w:p w:rsidR="00AA6226" w:rsidRDefault="00B86DB8" w:rsidP="00AA6226">
      <w:pPr>
        <w:pStyle w:val="ListParagraph"/>
        <w:numPr>
          <w:ilvl w:val="0"/>
          <w:numId w:val="4"/>
        </w:numPr>
      </w:pPr>
      <w:r>
        <w:t xml:space="preserve">Select </w:t>
      </w:r>
      <w:r>
        <w:rPr>
          <w:noProof/>
        </w:rPr>
        <w:drawing>
          <wp:inline distT="0" distB="0" distL="0" distR="0" wp14:anchorId="0A4535ED" wp14:editId="42094511">
            <wp:extent cx="652007" cy="17095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74253" cy="176786"/>
                    </a:xfrm>
                    <a:prstGeom prst="rect">
                      <a:avLst/>
                    </a:prstGeom>
                  </pic:spPr>
                </pic:pic>
              </a:graphicData>
            </a:graphic>
          </wp:inline>
        </w:drawing>
      </w:r>
      <w:r w:rsidR="00DA5CB6">
        <w:t xml:space="preserve"> from</w:t>
      </w:r>
      <w:r w:rsidR="00AA6226">
        <w:t xml:space="preserve"> on the Google Drive interface</w:t>
      </w:r>
      <w:r w:rsidR="00DA5CB6">
        <w:t xml:space="preserve"> </w:t>
      </w:r>
    </w:p>
    <w:p w:rsidR="00AA6226" w:rsidRDefault="00DA5CB6" w:rsidP="00AA6226">
      <w:pPr>
        <w:pStyle w:val="ListParagraph"/>
        <w:numPr>
          <w:ilvl w:val="0"/>
          <w:numId w:val="4"/>
        </w:numPr>
      </w:pPr>
      <w:r>
        <w:t xml:space="preserve">Select </w:t>
      </w:r>
      <w:r w:rsidR="00AA6226">
        <w:rPr>
          <w:noProof/>
        </w:rPr>
        <w:drawing>
          <wp:inline distT="0" distB="0" distL="0" distR="0" wp14:anchorId="12C1B17A" wp14:editId="2E83FD4B">
            <wp:extent cx="1216549" cy="180838"/>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58232" cy="187034"/>
                    </a:xfrm>
                    <a:prstGeom prst="rect">
                      <a:avLst/>
                    </a:prstGeom>
                  </pic:spPr>
                </pic:pic>
              </a:graphicData>
            </a:graphic>
          </wp:inline>
        </w:drawing>
      </w:r>
    </w:p>
    <w:p w:rsidR="00042B96" w:rsidRDefault="00DA5CB6" w:rsidP="00AA6226">
      <w:pPr>
        <w:pStyle w:val="ListParagraph"/>
        <w:numPr>
          <w:ilvl w:val="0"/>
          <w:numId w:val="4"/>
        </w:numPr>
      </w:pPr>
      <w:r>
        <w:t xml:space="preserve">Search </w:t>
      </w:r>
      <w:r w:rsidR="00AA6226">
        <w:t xml:space="preserve">for </w:t>
      </w:r>
      <w:r w:rsidR="00AA6226">
        <w:rPr>
          <w:noProof/>
        </w:rPr>
        <w:drawing>
          <wp:inline distT="0" distB="0" distL="0" distR="0" wp14:anchorId="7BFCED56" wp14:editId="4B0A08C1">
            <wp:extent cx="1859249" cy="1908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40077" cy="240183"/>
                    </a:xfrm>
                    <a:prstGeom prst="rect">
                      <a:avLst/>
                    </a:prstGeom>
                  </pic:spPr>
                </pic:pic>
              </a:graphicData>
            </a:graphic>
          </wp:inline>
        </w:drawing>
      </w:r>
      <w:r>
        <w:t xml:space="preserve">and </w:t>
      </w:r>
      <w:r w:rsidR="00AA6226">
        <w:rPr>
          <w:noProof/>
        </w:rPr>
        <w:drawing>
          <wp:inline distT="0" distB="0" distL="0" distR="0" wp14:anchorId="55D9D2DE" wp14:editId="5CCF8B0A">
            <wp:extent cx="776307" cy="153402"/>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61681" cy="170272"/>
                    </a:xfrm>
                    <a:prstGeom prst="rect">
                      <a:avLst/>
                    </a:prstGeom>
                  </pic:spPr>
                </pic:pic>
              </a:graphicData>
            </a:graphic>
          </wp:inline>
        </w:drawing>
      </w:r>
      <w:r>
        <w:t xml:space="preserve"> </w:t>
      </w:r>
    </w:p>
    <w:p w:rsidR="00042B96" w:rsidRDefault="00042B96" w:rsidP="00042B96">
      <w:pPr>
        <w:pStyle w:val="ListParagraph"/>
      </w:pPr>
    </w:p>
    <w:p w:rsidR="00DA5CB6" w:rsidRDefault="00DA5CB6" w:rsidP="00042B96">
      <w:pPr>
        <w:pStyle w:val="ListParagraph"/>
      </w:pPr>
      <w:r w:rsidRPr="00DA5CB6">
        <w:rPr>
          <w:noProof/>
        </w:rPr>
        <w:drawing>
          <wp:inline distT="0" distB="0" distL="0" distR="0">
            <wp:extent cx="5971935" cy="2878372"/>
            <wp:effectExtent l="0" t="0" r="0" b="0"/>
            <wp:docPr id="1" name="Picture 1" descr="C:\Users\Daniel\Desktop\VisBi\UFO Sightings\ufo_createfusi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esktop\VisBi\UFO Sightings\ufo_createfusiontabl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89312" cy="2886748"/>
                    </a:xfrm>
                    <a:prstGeom prst="rect">
                      <a:avLst/>
                    </a:prstGeom>
                    <a:noFill/>
                    <a:ln>
                      <a:noFill/>
                    </a:ln>
                  </pic:spPr>
                </pic:pic>
              </a:graphicData>
            </a:graphic>
          </wp:inline>
        </w:drawing>
      </w:r>
    </w:p>
    <w:p w:rsidR="00042B96" w:rsidRDefault="00042B96" w:rsidP="00042B96">
      <w:pPr>
        <w:pStyle w:val="ListParagraph"/>
      </w:pPr>
    </w:p>
    <w:p w:rsidR="00DA5CB6" w:rsidRDefault="00DA5CB6" w:rsidP="00DA5CB6">
      <w:pPr>
        <w:pStyle w:val="ListParagraph"/>
      </w:pPr>
      <w:r w:rsidRPr="00DA5CB6">
        <w:rPr>
          <w:noProof/>
        </w:rPr>
        <w:drawing>
          <wp:inline distT="0" distB="0" distL="0" distR="0">
            <wp:extent cx="5943600" cy="3348433"/>
            <wp:effectExtent l="0" t="0" r="0" b="4445"/>
            <wp:docPr id="2" name="Picture 2" descr="C:\Users\Daniel\Desktop\VisBi\UFO Sightings\ufo_createfusion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esktop\VisBi\UFO Sightings\ufo_createfusiontable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8433"/>
                    </a:xfrm>
                    <a:prstGeom prst="rect">
                      <a:avLst/>
                    </a:prstGeom>
                    <a:noFill/>
                    <a:ln>
                      <a:noFill/>
                    </a:ln>
                  </pic:spPr>
                </pic:pic>
              </a:graphicData>
            </a:graphic>
          </wp:inline>
        </w:drawing>
      </w:r>
    </w:p>
    <w:p w:rsidR="00042B96" w:rsidRDefault="00042B96">
      <w:r>
        <w:br w:type="page"/>
      </w:r>
    </w:p>
    <w:p w:rsidR="00DA5CB6" w:rsidRDefault="00DA5CB6" w:rsidP="00DA5CB6">
      <w:pPr>
        <w:pStyle w:val="ListParagraph"/>
        <w:numPr>
          <w:ilvl w:val="0"/>
          <w:numId w:val="1"/>
        </w:numPr>
      </w:pPr>
      <w:r>
        <w:lastRenderedPageBreak/>
        <w:t>Import data</w:t>
      </w:r>
      <w:r w:rsidR="00042B96">
        <w:t>.  In this example, the input is a “UFO.csv” file but you may use many different formats.</w:t>
      </w:r>
    </w:p>
    <w:p w:rsidR="00DA5CB6" w:rsidRDefault="00DA5CB6" w:rsidP="00DA5CB6">
      <w:pPr>
        <w:pStyle w:val="ListParagraph"/>
      </w:pPr>
      <w:r w:rsidRPr="00DA5CB6">
        <w:rPr>
          <w:noProof/>
        </w:rPr>
        <w:drawing>
          <wp:inline distT="0" distB="0" distL="0" distR="0">
            <wp:extent cx="5943600" cy="4282085"/>
            <wp:effectExtent l="0" t="0" r="0" b="4445"/>
            <wp:docPr id="3" name="Picture 3" descr="C:\Users\Daniel\Desktop\VisBi\UFO Sightings\ufo_createfusiontab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Desktop\VisBi\UFO Sightings\ufo_createfusiontabl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82085"/>
                    </a:xfrm>
                    <a:prstGeom prst="rect">
                      <a:avLst/>
                    </a:prstGeom>
                    <a:noFill/>
                    <a:ln>
                      <a:noFill/>
                    </a:ln>
                  </pic:spPr>
                </pic:pic>
              </a:graphicData>
            </a:graphic>
          </wp:inline>
        </w:drawing>
      </w:r>
    </w:p>
    <w:p w:rsidR="00042B96" w:rsidRDefault="00042B96" w:rsidP="00B86DB8"/>
    <w:p w:rsidR="00AA6226" w:rsidRDefault="00DA5CB6" w:rsidP="00DA5CB6">
      <w:pPr>
        <w:pStyle w:val="ListParagraph"/>
        <w:numPr>
          <w:ilvl w:val="0"/>
          <w:numId w:val="1"/>
        </w:numPr>
      </w:pPr>
      <w:r>
        <w:t xml:space="preserve">Tag Location Data.  </w:t>
      </w:r>
      <w:r w:rsidR="0065203F">
        <w:t>Google is not smart enough</w:t>
      </w:r>
      <w:r w:rsidR="00B86DB8">
        <w:t xml:space="preserve"> (yet)</w:t>
      </w:r>
      <w:r w:rsidR="0065203F">
        <w:t xml:space="preserve"> to figure out which columns provide the relevant geographic data.  You will need to tag the columns that contain locational reverences.  Click the arrow on the column header to access the drop down menu.  </w:t>
      </w:r>
    </w:p>
    <w:p w:rsidR="00AA6226" w:rsidRDefault="0065203F" w:rsidP="00AA6226">
      <w:pPr>
        <w:pStyle w:val="ListParagraph"/>
        <w:numPr>
          <w:ilvl w:val="0"/>
          <w:numId w:val="2"/>
        </w:numPr>
      </w:pPr>
      <w:r>
        <w:t xml:space="preserve">Select </w:t>
      </w:r>
      <w:r w:rsidR="00AA6226">
        <w:rPr>
          <w:noProof/>
        </w:rPr>
        <w:drawing>
          <wp:inline distT="0" distB="0" distL="0" distR="0" wp14:anchorId="342F4977" wp14:editId="11642678">
            <wp:extent cx="580445" cy="1695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4180" cy="182282"/>
                    </a:xfrm>
                    <a:prstGeom prst="rect">
                      <a:avLst/>
                    </a:prstGeom>
                  </pic:spPr>
                </pic:pic>
              </a:graphicData>
            </a:graphic>
          </wp:inline>
        </w:drawing>
      </w:r>
      <w:r w:rsidR="00AA6226">
        <w:t xml:space="preserve"> . Change data type to location</w:t>
      </w:r>
    </w:p>
    <w:p w:rsidR="00DA5CB6" w:rsidRDefault="00AA6226" w:rsidP="00AA6226">
      <w:pPr>
        <w:pStyle w:val="ListParagraph"/>
        <w:numPr>
          <w:ilvl w:val="0"/>
          <w:numId w:val="2"/>
        </w:numPr>
      </w:pPr>
      <w:r>
        <w:t>Y</w:t>
      </w:r>
      <w:r w:rsidR="00042B96">
        <w:t xml:space="preserve">ou must select “2 column location” and </w:t>
      </w:r>
      <w:r>
        <w:t>tag the latitude and longitude to use coordinate data</w:t>
      </w:r>
    </w:p>
    <w:p w:rsidR="00B86DB8" w:rsidRDefault="00B86DB8" w:rsidP="00B86DB8">
      <w:pPr>
        <w:pStyle w:val="ListParagraph"/>
      </w:pPr>
    </w:p>
    <w:p w:rsidR="0065203F" w:rsidRDefault="00B86DB8" w:rsidP="0065203F">
      <w:pPr>
        <w:pStyle w:val="ListParagraph"/>
      </w:pPr>
      <w:r w:rsidRPr="00B86DB8">
        <w:rPr>
          <w:noProof/>
        </w:rPr>
        <w:drawing>
          <wp:inline distT="0" distB="0" distL="0" distR="0">
            <wp:extent cx="5486400" cy="1582109"/>
            <wp:effectExtent l="0" t="0" r="0" b="0"/>
            <wp:docPr id="9" name="Picture 9" descr="C:\Users\Daniel\Desktop\VisBi\UFO Sightings\ufo_createfusiontabl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esktop\VisBi\UFO Sightings\ufo_createfusiontable1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8977" cy="1582852"/>
                    </a:xfrm>
                    <a:prstGeom prst="rect">
                      <a:avLst/>
                    </a:prstGeom>
                    <a:noFill/>
                    <a:ln>
                      <a:noFill/>
                    </a:ln>
                  </pic:spPr>
                </pic:pic>
              </a:graphicData>
            </a:graphic>
          </wp:inline>
        </w:drawing>
      </w:r>
    </w:p>
    <w:p w:rsidR="00AA6226" w:rsidRDefault="00042B96" w:rsidP="00AA6226">
      <w:pPr>
        <w:pStyle w:val="ListParagraph"/>
        <w:numPr>
          <w:ilvl w:val="0"/>
          <w:numId w:val="1"/>
        </w:numPr>
      </w:pPr>
      <w:r>
        <w:br w:type="page"/>
      </w:r>
      <w:r w:rsidR="00DA5CB6">
        <w:lastRenderedPageBreak/>
        <w:t>Geocode Data</w:t>
      </w:r>
      <w:r w:rsidR="0065203F">
        <w:t>.  Go</w:t>
      </w:r>
      <w:r w:rsidR="00DB63D3">
        <w:t>ogle will scan your location ref</w:t>
      </w:r>
      <w:r w:rsidR="0065203F">
        <w:t xml:space="preserve">erence and convert these to a format that Google Maps will understand.  </w:t>
      </w:r>
      <w:r w:rsidR="00DB63D3">
        <w:t xml:space="preserve">The program will flag any ambiguous points.  </w:t>
      </w:r>
      <w:r w:rsidR="0065203F">
        <w:t>S</w:t>
      </w:r>
      <w:r w:rsidR="00DB63D3">
        <w:t>ometimes</w:t>
      </w:r>
      <w:r w:rsidR="0065203F">
        <w:t xml:space="preserve"> a </w:t>
      </w:r>
      <w:r w:rsidR="00DB63D3">
        <w:t xml:space="preserve">contextual </w:t>
      </w:r>
      <w:r w:rsidR="0065203F">
        <w:t xml:space="preserve">hint </w:t>
      </w:r>
      <w:r w:rsidR="00DB63D3">
        <w:t xml:space="preserve">will be required </w:t>
      </w:r>
      <w:r w:rsidR="0065203F">
        <w:t xml:space="preserve">I.E. “Cities in Texas.”  In this example, the location data is the names of cities.  However, you may use GPS coordinate data or other locational data.  </w:t>
      </w:r>
    </w:p>
    <w:p w:rsidR="00AA6226" w:rsidRDefault="0065203F" w:rsidP="00AA6226">
      <w:pPr>
        <w:pStyle w:val="ListParagraph"/>
        <w:numPr>
          <w:ilvl w:val="0"/>
          <w:numId w:val="3"/>
        </w:numPr>
      </w:pPr>
      <w:r>
        <w:t xml:space="preserve">From the Fusion Table interface, select </w:t>
      </w:r>
      <w:r w:rsidR="00AA6226">
        <w:rPr>
          <w:noProof/>
        </w:rPr>
        <w:drawing>
          <wp:inline distT="0" distB="0" distL="0" distR="0" wp14:anchorId="4D050EBD" wp14:editId="2C8E71E2">
            <wp:extent cx="344097" cy="261813"/>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476" cy="265145"/>
                    </a:xfrm>
                    <a:prstGeom prst="rect">
                      <a:avLst/>
                    </a:prstGeom>
                  </pic:spPr>
                </pic:pic>
              </a:graphicData>
            </a:graphic>
          </wp:inline>
        </w:drawing>
      </w:r>
      <w:r w:rsidR="00AA6226">
        <w:t xml:space="preserve">on the menu bar.  </w:t>
      </w:r>
    </w:p>
    <w:p w:rsidR="00DA5CB6" w:rsidRDefault="00AA6226" w:rsidP="00AA6226">
      <w:pPr>
        <w:pStyle w:val="ListParagraph"/>
        <w:numPr>
          <w:ilvl w:val="0"/>
          <w:numId w:val="3"/>
        </w:numPr>
      </w:pPr>
      <w:r>
        <w:t>Select</w:t>
      </w:r>
      <w:r>
        <w:rPr>
          <w:noProof/>
        </w:rPr>
        <w:drawing>
          <wp:inline distT="0" distB="0" distL="0" distR="0" wp14:anchorId="33377F55" wp14:editId="5082709C">
            <wp:extent cx="1708555" cy="220980"/>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00985" cy="245868"/>
                    </a:xfrm>
                    <a:prstGeom prst="rect">
                      <a:avLst/>
                    </a:prstGeom>
                  </pic:spPr>
                </pic:pic>
              </a:graphicData>
            </a:graphic>
          </wp:inline>
        </w:drawing>
      </w:r>
      <w:r w:rsidR="0065203F">
        <w:t>from the dropdown menu.</w:t>
      </w:r>
    </w:p>
    <w:p w:rsidR="0065203F" w:rsidRDefault="0065203F" w:rsidP="0065203F">
      <w:pPr>
        <w:pStyle w:val="ListParagraph"/>
      </w:pPr>
    </w:p>
    <w:p w:rsidR="0065203F" w:rsidRDefault="0065203F" w:rsidP="0065203F">
      <w:pPr>
        <w:pStyle w:val="ListParagraph"/>
      </w:pPr>
      <w:r w:rsidRPr="0065203F">
        <w:rPr>
          <w:noProof/>
        </w:rPr>
        <w:drawing>
          <wp:inline distT="0" distB="0" distL="0" distR="0">
            <wp:extent cx="5009122" cy="2719346"/>
            <wp:effectExtent l="0" t="0" r="1270" b="5080"/>
            <wp:docPr id="4" name="Picture 4" descr="C:\Users\Daniel\Desktop\VisBi\UFO Sightings\ufo_createfusiontabl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Desktop\VisBi\UFO Sightings\ufo_createfusiontable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17760" cy="2724035"/>
                    </a:xfrm>
                    <a:prstGeom prst="rect">
                      <a:avLst/>
                    </a:prstGeom>
                    <a:noFill/>
                    <a:ln>
                      <a:noFill/>
                    </a:ln>
                  </pic:spPr>
                </pic:pic>
              </a:graphicData>
            </a:graphic>
          </wp:inline>
        </w:drawing>
      </w:r>
    </w:p>
    <w:p w:rsidR="00042B96" w:rsidRDefault="00042B96" w:rsidP="0065203F">
      <w:pPr>
        <w:pStyle w:val="ListParagraph"/>
      </w:pPr>
    </w:p>
    <w:p w:rsidR="0065203F" w:rsidRDefault="0065203F" w:rsidP="0065203F">
      <w:pPr>
        <w:pStyle w:val="ListParagraph"/>
      </w:pPr>
      <w:r w:rsidRPr="0065203F">
        <w:rPr>
          <w:noProof/>
        </w:rPr>
        <w:drawing>
          <wp:inline distT="0" distB="0" distL="0" distR="0">
            <wp:extent cx="5088834" cy="3543481"/>
            <wp:effectExtent l="0" t="0" r="0" b="0"/>
            <wp:docPr id="5" name="Picture 5" descr="C:\Users\Daniel\Desktop\VisBi\UFO Sightings\ufo_createfusiontabl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Desktop\VisBi\UFO Sightings\ufo_createfusiontable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9327" cy="3592567"/>
                    </a:xfrm>
                    <a:prstGeom prst="rect">
                      <a:avLst/>
                    </a:prstGeom>
                    <a:noFill/>
                    <a:ln>
                      <a:noFill/>
                    </a:ln>
                  </pic:spPr>
                </pic:pic>
              </a:graphicData>
            </a:graphic>
          </wp:inline>
        </w:drawing>
      </w:r>
    </w:p>
    <w:p w:rsidR="0065203F" w:rsidRDefault="0065203F" w:rsidP="0065203F">
      <w:pPr>
        <w:pStyle w:val="ListParagraph"/>
      </w:pPr>
    </w:p>
    <w:p w:rsidR="00AA6226" w:rsidRDefault="00DA5CB6" w:rsidP="00DA5CB6">
      <w:pPr>
        <w:pStyle w:val="ListParagraph"/>
        <w:numPr>
          <w:ilvl w:val="0"/>
          <w:numId w:val="1"/>
        </w:numPr>
      </w:pPr>
      <w:r>
        <w:lastRenderedPageBreak/>
        <w:t>Create A Map</w:t>
      </w:r>
      <w:r w:rsidR="0065203F">
        <w:t xml:space="preserve">.  </w:t>
      </w:r>
    </w:p>
    <w:p w:rsidR="00AA6226" w:rsidRDefault="0065203F" w:rsidP="00AA6226">
      <w:pPr>
        <w:pStyle w:val="ListParagraph"/>
        <w:numPr>
          <w:ilvl w:val="0"/>
          <w:numId w:val="5"/>
        </w:numPr>
      </w:pPr>
      <w:r>
        <w:t>Pre</w:t>
      </w:r>
      <w:r w:rsidR="00A43934">
        <w:t xml:space="preserve">ss the red </w:t>
      </w:r>
      <w:r w:rsidR="00A43934">
        <w:rPr>
          <w:noProof/>
        </w:rPr>
        <w:drawing>
          <wp:inline distT="0" distB="0" distL="0" distR="0" wp14:anchorId="1570D6D5" wp14:editId="65FD1FC8">
            <wp:extent cx="176799" cy="214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2410" cy="245784"/>
                    </a:xfrm>
                    <a:prstGeom prst="rect">
                      <a:avLst/>
                    </a:prstGeom>
                  </pic:spPr>
                </pic:pic>
              </a:graphicData>
            </a:graphic>
          </wp:inline>
        </w:drawing>
      </w:r>
      <w:r>
        <w:t xml:space="preserve"> button to create a new tab and select </w:t>
      </w:r>
      <w:r w:rsidR="00B86DB8">
        <w:rPr>
          <w:noProof/>
        </w:rPr>
        <w:drawing>
          <wp:inline distT="0" distB="0" distL="0" distR="0" wp14:anchorId="5160F543" wp14:editId="7A57CEB6">
            <wp:extent cx="850789" cy="189064"/>
            <wp:effectExtent l="0" t="0" r="698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66339" cy="214742"/>
                    </a:xfrm>
                    <a:prstGeom prst="rect">
                      <a:avLst/>
                    </a:prstGeom>
                  </pic:spPr>
                </pic:pic>
              </a:graphicData>
            </a:graphic>
          </wp:inline>
        </w:drawing>
      </w:r>
      <w:r w:rsidR="00B86DB8">
        <w:t xml:space="preserve">. </w:t>
      </w:r>
    </w:p>
    <w:p w:rsidR="00AA6226" w:rsidRDefault="00AA6226" w:rsidP="00AA6226">
      <w:pPr>
        <w:pStyle w:val="ListParagraph"/>
      </w:pPr>
    </w:p>
    <w:p w:rsidR="00DA5CB6" w:rsidRDefault="0065203F" w:rsidP="00AA6226">
      <w:pPr>
        <w:pStyle w:val="ListParagraph"/>
      </w:pPr>
      <w:r>
        <w:t xml:space="preserve">From here you can select options such </w:t>
      </w:r>
      <w:r w:rsidR="00042B96">
        <w:t xml:space="preserve">the type of map.  A </w:t>
      </w:r>
      <w:r w:rsidR="00042B96" w:rsidRPr="00AA6226">
        <w:rPr>
          <w:b/>
        </w:rPr>
        <w:t>Feature Map</w:t>
      </w:r>
      <w:r w:rsidR="00042B96">
        <w:t xml:space="preserve"> </w:t>
      </w:r>
      <w:r>
        <w:t>display</w:t>
      </w:r>
      <w:r w:rsidR="00042B96">
        <w:t xml:space="preserve">s pins of all data points with associated data accessible by clicking on the point.  A </w:t>
      </w:r>
      <w:r w:rsidR="00042B96" w:rsidRPr="00AA6226">
        <w:rPr>
          <w:b/>
        </w:rPr>
        <w:t>Heat Map</w:t>
      </w:r>
      <w:r w:rsidR="00042B96">
        <w:t xml:space="preserve"> generates a color coded map useful for observing density of events, but the individual data will no longer be accessible.</w:t>
      </w:r>
    </w:p>
    <w:p w:rsidR="00042B96" w:rsidRDefault="00042B96" w:rsidP="00042B96">
      <w:pPr>
        <w:pStyle w:val="ListParagraph"/>
      </w:pPr>
    </w:p>
    <w:p w:rsidR="00AA6226" w:rsidRPr="007C774C" w:rsidRDefault="00042B96" w:rsidP="007C774C">
      <w:pPr>
        <w:pStyle w:val="ListParagraph"/>
        <w:rPr>
          <w:color w:val="0563C1" w:themeColor="hyperlink"/>
          <w:sz w:val="16"/>
          <w:szCs w:val="16"/>
          <w:u w:val="single"/>
        </w:rPr>
      </w:pPr>
      <w:r>
        <w:t xml:space="preserve">You can access an interactive version of this map at </w:t>
      </w:r>
      <w:hyperlink r:id="rId21" w:history="1">
        <w:r w:rsidRPr="007C774C">
          <w:rPr>
            <w:rStyle w:val="Hyperlink"/>
            <w:sz w:val="16"/>
            <w:szCs w:val="16"/>
          </w:rPr>
          <w:t>https://www.google.com/fusiontables/DataSource?docid=15319zrD0GjbFzU1EWgIhECZiQduo6PAjMO03KsRm</w:t>
        </w:r>
      </w:hyperlink>
    </w:p>
    <w:p w:rsidR="0065203F" w:rsidRDefault="0065203F" w:rsidP="0065203F">
      <w:pPr>
        <w:pStyle w:val="ListParagraph"/>
      </w:pPr>
      <w:r w:rsidRPr="0065203F">
        <w:rPr>
          <w:noProof/>
        </w:rPr>
        <w:drawing>
          <wp:inline distT="0" distB="0" distL="0" distR="0">
            <wp:extent cx="4823158" cy="2751151"/>
            <wp:effectExtent l="0" t="0" r="0" b="0"/>
            <wp:docPr id="6" name="Picture 6" descr="C:\Users\Daniel\Desktop\VisBi\UFO Sightings\ufo_createfusiontabl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Desktop\VisBi\UFO Sightings\ufo_createfusiontable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47933" cy="2765283"/>
                    </a:xfrm>
                    <a:prstGeom prst="rect">
                      <a:avLst/>
                    </a:prstGeom>
                    <a:noFill/>
                    <a:ln>
                      <a:noFill/>
                    </a:ln>
                  </pic:spPr>
                </pic:pic>
              </a:graphicData>
            </a:graphic>
          </wp:inline>
        </w:drawing>
      </w:r>
    </w:p>
    <w:p w:rsidR="00042B96" w:rsidRDefault="00042B96" w:rsidP="0065203F">
      <w:pPr>
        <w:pStyle w:val="ListParagraph"/>
      </w:pPr>
    </w:p>
    <w:p w:rsidR="007C774C" w:rsidRDefault="0065203F" w:rsidP="0065203F">
      <w:pPr>
        <w:pStyle w:val="ListParagraph"/>
        <w:rPr>
          <w:rStyle w:val="Hyperlink"/>
          <w:color w:val="000000" w:themeColor="text1"/>
          <w:u w:val="none"/>
        </w:rPr>
      </w:pPr>
      <w:r w:rsidRPr="0065203F">
        <w:rPr>
          <w:noProof/>
        </w:rPr>
        <w:drawing>
          <wp:inline distT="0" distB="0" distL="0" distR="0">
            <wp:extent cx="4837960" cy="2560320"/>
            <wp:effectExtent l="0" t="0" r="1270" b="0"/>
            <wp:docPr id="7" name="Picture 7" descr="C:\Users\Daniel\Desktop\VisBi\UFO Sightings\ufo_createfusiontabl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esktop\VisBi\UFO Sightings\ufo_createfusiontable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97419" cy="2591786"/>
                    </a:xfrm>
                    <a:prstGeom prst="rect">
                      <a:avLst/>
                    </a:prstGeom>
                    <a:noFill/>
                    <a:ln>
                      <a:noFill/>
                    </a:ln>
                  </pic:spPr>
                </pic:pic>
              </a:graphicData>
            </a:graphic>
          </wp:inline>
        </w:drawing>
      </w:r>
      <w:r w:rsidR="007C774C" w:rsidRPr="007C774C">
        <w:rPr>
          <w:rStyle w:val="Hyperlink"/>
          <w:color w:val="000000" w:themeColor="text1"/>
          <w:u w:val="none"/>
        </w:rPr>
        <w:t xml:space="preserve"> </w:t>
      </w:r>
    </w:p>
    <w:p w:rsidR="007C774C" w:rsidRDefault="007C774C" w:rsidP="0065203F">
      <w:pPr>
        <w:pStyle w:val="ListParagraph"/>
        <w:rPr>
          <w:rStyle w:val="Hyperlink"/>
          <w:color w:val="000000" w:themeColor="text1"/>
          <w:u w:val="none"/>
        </w:rPr>
      </w:pPr>
    </w:p>
    <w:p w:rsidR="0065203F" w:rsidRPr="00E52771" w:rsidRDefault="007C774C" w:rsidP="0065203F">
      <w:pPr>
        <w:pStyle w:val="ListParagraph"/>
      </w:pPr>
      <w:bookmarkStart w:id="0" w:name="_GoBack"/>
      <w:bookmarkEnd w:id="0"/>
      <w:r w:rsidRPr="00AA6226">
        <w:rPr>
          <w:rStyle w:val="Hyperlink"/>
          <w:color w:val="000000" w:themeColor="text1"/>
          <w:u w:val="none"/>
        </w:rPr>
        <w:t xml:space="preserve">Try this with your own data.  Let us know what you create on </w:t>
      </w:r>
      <w:r>
        <w:rPr>
          <w:rStyle w:val="Hyperlink"/>
          <w:color w:val="000000" w:themeColor="text1"/>
          <w:u w:val="none"/>
        </w:rPr>
        <w:t>Twitter</w:t>
      </w:r>
      <w:r w:rsidRPr="00AA6226">
        <w:rPr>
          <w:rStyle w:val="apple-converted-space"/>
          <w:rFonts w:ascii="Arial" w:hAnsi="Arial" w:cs="Arial"/>
          <w:color w:val="000000" w:themeColor="text1"/>
          <w:sz w:val="19"/>
          <w:szCs w:val="19"/>
          <w:shd w:val="clear" w:color="auto" w:fill="FFFFFF"/>
        </w:rPr>
        <w:t> </w:t>
      </w:r>
      <w:hyperlink r:id="rId24" w:history="1">
        <w:r>
          <w:rPr>
            <w:rStyle w:val="Hyperlink"/>
            <w:rFonts w:ascii="Arial" w:hAnsi="Arial" w:cs="Arial"/>
            <w:color w:val="3366BB"/>
            <w:sz w:val="19"/>
            <w:szCs w:val="19"/>
            <w:shd w:val="clear" w:color="auto" w:fill="FFFFFF"/>
          </w:rPr>
          <w:t>@</w:t>
        </w:r>
        <w:proofErr w:type="spellStart"/>
        <w:r>
          <w:rPr>
            <w:rStyle w:val="Hyperlink"/>
            <w:rFonts w:ascii="Arial" w:hAnsi="Arial" w:cs="Arial"/>
            <w:color w:val="3366BB"/>
            <w:sz w:val="19"/>
            <w:szCs w:val="19"/>
            <w:shd w:val="clear" w:color="auto" w:fill="FFFFFF"/>
          </w:rPr>
          <w:t>HUBioinformatic</w:t>
        </w:r>
        <w:proofErr w:type="spellEnd"/>
      </w:hyperlink>
    </w:p>
    <w:sectPr w:rsidR="0065203F" w:rsidRPr="00E527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902ADC"/>
    <w:multiLevelType w:val="hybridMultilevel"/>
    <w:tmpl w:val="A5901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266C99"/>
    <w:multiLevelType w:val="hybridMultilevel"/>
    <w:tmpl w:val="FD2C2D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79E09A8"/>
    <w:multiLevelType w:val="hybridMultilevel"/>
    <w:tmpl w:val="6870E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D2C19C7"/>
    <w:multiLevelType w:val="hybridMultilevel"/>
    <w:tmpl w:val="2C2C20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A72286A"/>
    <w:multiLevelType w:val="hybridMultilevel"/>
    <w:tmpl w:val="5F7CB1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2771"/>
    <w:rsid w:val="0003082A"/>
    <w:rsid w:val="00042B96"/>
    <w:rsid w:val="000A54C2"/>
    <w:rsid w:val="00616A7D"/>
    <w:rsid w:val="0065203F"/>
    <w:rsid w:val="007C774C"/>
    <w:rsid w:val="009437BE"/>
    <w:rsid w:val="00A43934"/>
    <w:rsid w:val="00AA6226"/>
    <w:rsid w:val="00B86DB8"/>
    <w:rsid w:val="00BA3BF0"/>
    <w:rsid w:val="00DA5CB6"/>
    <w:rsid w:val="00DB63D3"/>
    <w:rsid w:val="00E52771"/>
    <w:rsid w:val="00FC0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B8F96"/>
  <w15:chartTrackingRefBased/>
  <w15:docId w15:val="{BCEE0214-EFD7-4F8A-A204-172F67163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2771"/>
    <w:pPr>
      <w:ind w:left="720"/>
      <w:contextualSpacing/>
    </w:pPr>
  </w:style>
  <w:style w:type="character" w:styleId="Hyperlink">
    <w:name w:val="Hyperlink"/>
    <w:basedOn w:val="DefaultParagraphFont"/>
    <w:uiPriority w:val="99"/>
    <w:unhideWhenUsed/>
    <w:rsid w:val="00E52771"/>
    <w:rPr>
      <w:color w:val="0563C1" w:themeColor="hyperlink"/>
      <w:u w:val="single"/>
    </w:rPr>
  </w:style>
  <w:style w:type="character" w:customStyle="1" w:styleId="apple-converted-space">
    <w:name w:val="apple-converted-space"/>
    <w:basedOn w:val="DefaultParagraphFont"/>
    <w:rsid w:val="00AA62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9998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google.com/fusiontables/DataSource?docid=15319zrD0GjbFzU1EWgIhECZiQduo6PAjMO03KsR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twitter.com/HUBioinformatic" TargetMode="External"/><Relationship Id="rId5" Type="http://schemas.openxmlformats.org/officeDocument/2006/relationships/hyperlink" Target="http://www.nuforc.org/webreports.html" TargetMode="Externa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5</Pages>
  <Words>514</Words>
  <Characters>2931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Rees, Daniel J</dc:creator>
  <cp:keywords/>
  <dc:description/>
  <cp:lastModifiedBy>Rees, Daniel J</cp:lastModifiedBy>
  <cp:revision>8</cp:revision>
  <cp:lastPrinted>2016-03-04T19:40:00Z</cp:lastPrinted>
  <dcterms:created xsi:type="dcterms:W3CDTF">2016-03-04T18:46:00Z</dcterms:created>
  <dcterms:modified xsi:type="dcterms:W3CDTF">2016-03-04T19:59:00Z</dcterms:modified>
</cp:coreProperties>
</file>