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6E6B90" w:rsidRDefault="002C6E80" w:rsidP="006E6B90">
      <w:pPr>
        <w:pStyle w:val="PlainText"/>
        <w:rPr>
          <w:rFonts w:ascii="Courier New" w:hAnsi="Courier New" w:cs="Courier New"/>
        </w:rPr>
      </w:pPr>
      <w:bookmarkStart w:id="0" w:name="_GoBack"/>
      <w:bookmarkEnd w:id="0"/>
      <w:r w:rsidRPr="006E6B90">
        <w:rPr>
          <w:rFonts w:ascii="Courier New" w:hAnsi="Courier New" w:cs="Courier New"/>
        </w:rPr>
        <w:t>CONTRAT DE PRESTATION DE SERVICES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Entre les soussignés: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 DataCloud Services SA, société anonyme au capital de 500.000 euros, immatriculée au RCS de Nantes sous le numéro 456 789 123, dont le siège social est situé au 10 Boulevard de l'Innovation, 44000</w:t>
      </w:r>
      <w:r w:rsidRPr="006E6B90">
        <w:rPr>
          <w:rFonts w:ascii="Courier New" w:hAnsi="Courier New" w:cs="Courier New"/>
        </w:rPr>
        <w:t xml:space="preserve"> Nantes, France, représentée par Monsieur Pierre Dubois en sa qualité de Président Directeur Général,</w:t>
      </w: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   ci-après dénommée "Le Prestataire"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2. Retail Plus SAS, société par actions simplifiée au capital de 200.000 euros, immatriculée au RCS de Bordeaux sou</w:t>
      </w:r>
      <w:r w:rsidRPr="006E6B90">
        <w:rPr>
          <w:rFonts w:ascii="Courier New" w:hAnsi="Courier New" w:cs="Courier New"/>
        </w:rPr>
        <w:t>s le numéro 789 123 456, dont le siège social est situé au 45 Cours de l'Intendance, 33000 Bordeaux, France, représentée par Madame Sophie Bernard en sa qualité de Directrice Générale,</w:t>
      </w: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   ci-après dénommée "Le Client"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ci-après dénommées ensemble "Les Part</w:t>
      </w:r>
      <w:r w:rsidRPr="006E6B90">
        <w:rPr>
          <w:rFonts w:ascii="Courier New" w:hAnsi="Courier New" w:cs="Courier New"/>
        </w:rPr>
        <w:t>ies"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PRÉAMBULE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 Client souhaite bénéficier des services d'hébergement et de gestion de données proposés par le Prestataire. Le Prestataire dispose de l'expertise et des ressources nécessaires pour fournir ces services. Les Parties ont décidé de formali</w:t>
      </w:r>
      <w:r w:rsidRPr="006E6B90">
        <w:rPr>
          <w:rFonts w:ascii="Courier New" w:hAnsi="Courier New" w:cs="Courier New"/>
        </w:rPr>
        <w:t>ser leur relation contractuelle par le présent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IL A ÉTÉ CONVENU CE QUI SUIT: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1 - OBJET DU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 présent contrat a pour objet de définir les conditions dans lesquelles le Prestataire fournira au Client les services suivants: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1.1 Hé</w:t>
      </w:r>
      <w:r w:rsidRPr="006E6B90">
        <w:rPr>
          <w:rFonts w:ascii="Courier New" w:hAnsi="Courier New" w:cs="Courier New"/>
        </w:rPr>
        <w:t>bergement de données sur infrastructure cloud sécurisée</w:t>
      </w:r>
    </w:p>
    <w:p w:rsidR="00000000" w:rsidRPr="006E6B90" w:rsidRDefault="002C6E80" w:rsidP="006E6B90">
      <w:pPr>
        <w:pStyle w:val="PlainText"/>
        <w:rPr>
          <w:rFonts w:ascii="Courier New" w:hAnsi="Courier New" w:cs="Courier New"/>
        </w:rPr>
      </w:pPr>
      <w:r w:rsidRPr="006E6B90">
        <w:rPr>
          <w:rFonts w:ascii="Courier New" w:hAnsi="Courier New" w:cs="Courier New"/>
        </w:rPr>
        <w:t>1.2 Sauvegarde quotidienne automatisée</w:t>
      </w:r>
    </w:p>
    <w:p w:rsidR="00000000" w:rsidRPr="006E6B90" w:rsidRDefault="002C6E80" w:rsidP="006E6B90">
      <w:pPr>
        <w:pStyle w:val="PlainText"/>
        <w:rPr>
          <w:rFonts w:ascii="Courier New" w:hAnsi="Courier New" w:cs="Courier New"/>
        </w:rPr>
      </w:pPr>
      <w:r w:rsidRPr="006E6B90">
        <w:rPr>
          <w:rFonts w:ascii="Courier New" w:hAnsi="Courier New" w:cs="Courier New"/>
        </w:rPr>
        <w:t>1.3 Support technique 24h/24, 7j/7</w:t>
      </w:r>
    </w:p>
    <w:p w:rsidR="00000000" w:rsidRPr="006E6B90" w:rsidRDefault="002C6E80" w:rsidP="006E6B90">
      <w:pPr>
        <w:pStyle w:val="PlainText"/>
        <w:rPr>
          <w:rFonts w:ascii="Courier New" w:hAnsi="Courier New" w:cs="Courier New"/>
        </w:rPr>
      </w:pPr>
      <w:r w:rsidRPr="006E6B90">
        <w:rPr>
          <w:rFonts w:ascii="Courier New" w:hAnsi="Courier New" w:cs="Courier New"/>
        </w:rPr>
        <w:t>1.4 Mise à jour et maintenance des systèmes</w:t>
      </w:r>
    </w:p>
    <w:p w:rsidR="00000000" w:rsidRPr="006E6B90" w:rsidRDefault="002C6E80" w:rsidP="006E6B90">
      <w:pPr>
        <w:pStyle w:val="PlainText"/>
        <w:rPr>
          <w:rFonts w:ascii="Courier New" w:hAnsi="Courier New" w:cs="Courier New"/>
        </w:rPr>
      </w:pPr>
      <w:r w:rsidRPr="006E6B90">
        <w:rPr>
          <w:rFonts w:ascii="Courier New" w:hAnsi="Courier New" w:cs="Courier New"/>
        </w:rPr>
        <w:t>1.5 Monitoring et alertes en temps réel</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2 - DURÉE DU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2.1 Le prés</w:t>
      </w:r>
      <w:r w:rsidRPr="006E6B90">
        <w:rPr>
          <w:rFonts w:ascii="Courier New" w:hAnsi="Courier New" w:cs="Courier New"/>
        </w:rPr>
        <w:t>ent contrat est conclu pour une durée initiale de vingt-quatre (24) mois à compter de sa date de signature.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2.2 À l'issue de cette période initiale, le contrat sera renouvelé par tacite reconduction pour des périodes successives de douze (12) mois, sauf d</w:t>
      </w:r>
      <w:r w:rsidRPr="006E6B90">
        <w:rPr>
          <w:rFonts w:ascii="Courier New" w:hAnsi="Courier New" w:cs="Courier New"/>
        </w:rPr>
        <w:t>énonciation par l'une des Parties moyennant un préavis de trois (3) mois avant l'échéance.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2.3 La date d'effet du présent contrat est fixée au 1er février 2024.</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3 - CONDITIONS FINANCIÈRES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3.1 Prix des Services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En contrepartie des services fourn</w:t>
      </w:r>
      <w:r w:rsidRPr="006E6B90">
        <w:rPr>
          <w:rFonts w:ascii="Courier New" w:hAnsi="Courier New" w:cs="Courier New"/>
        </w:rPr>
        <w:t>is, le Client versera au Prestataire une redevance mensuelle de cinq mille euros hors taxes (5.000 EUR HT), soit six mille euros TTC (6.000 EUR TTC) au taux de TVA en vigueur.</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3.2 Conditions de Paiement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Les factures sont émises mensuellement, le premier </w:t>
      </w:r>
      <w:r w:rsidRPr="006E6B90">
        <w:rPr>
          <w:rFonts w:ascii="Courier New" w:hAnsi="Courier New" w:cs="Courier New"/>
        </w:rPr>
        <w:t>jour de chaque mois. Le paiement doit être effectué dans un délai de trente (30) jours à compter de la date de facturation, par virement bancaire sur le compte indiqué sur la facture.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Coordonnées bancaires du Prestataire:</w:t>
      </w: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 IBAN: FR76 3000 4000 0100 0000 </w:t>
      </w:r>
      <w:r w:rsidRPr="006E6B90">
        <w:rPr>
          <w:rFonts w:ascii="Courier New" w:hAnsi="Courier New" w:cs="Courier New"/>
        </w:rPr>
        <w:t>0000 123</w:t>
      </w:r>
    </w:p>
    <w:p w:rsidR="00000000" w:rsidRPr="006E6B90" w:rsidRDefault="002C6E80" w:rsidP="006E6B90">
      <w:pPr>
        <w:pStyle w:val="PlainText"/>
        <w:rPr>
          <w:rFonts w:ascii="Courier New" w:hAnsi="Courier New" w:cs="Courier New"/>
        </w:rPr>
      </w:pPr>
      <w:r w:rsidRPr="006E6B90">
        <w:rPr>
          <w:rFonts w:ascii="Courier New" w:hAnsi="Courier New" w:cs="Courier New"/>
        </w:rPr>
        <w:t>- BIC: BNPAFRPP</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3.3 Pénalités de Retard</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En cas de retard de paiement, des pénalités de retard seront automatiquement et de plein droit appliquées au taux de trois fois le taux d'intérêt légal. Une indemnité forfaitaire de quarante euros (40 EUR)</w:t>
      </w:r>
      <w:r w:rsidRPr="006E6B90">
        <w:rPr>
          <w:rFonts w:ascii="Courier New" w:hAnsi="Courier New" w:cs="Courier New"/>
        </w:rPr>
        <w:t xml:space="preserve"> pour frais de recouvrement sera également due.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3.4 Révision des Prix</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Les prix pourront être révisés annuellement au 1er janvier de chaque année, sur la base de l'indice SYNTEC. Toute augmentation supérieure à 5% donnera au Client le droit de résilier le</w:t>
      </w:r>
      <w:r w:rsidRPr="006E6B90">
        <w:rPr>
          <w:rFonts w:ascii="Courier New" w:hAnsi="Courier New" w:cs="Courier New"/>
        </w:rPr>
        <w:t xml:space="preserve"> contrat sans pénalité.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4 - OBLIGATIONS DU PRESTATAIRE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 Prestataire s'engage à:</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4.1 Fournir les services conformément aux spécifications techniques annexées au présent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4.2 Garantir un taux de disponibilité des services de 99,9% (SLA)</w:t>
      </w:r>
      <w:r w:rsidRPr="006E6B90">
        <w:rPr>
          <w:rFonts w:ascii="Courier New" w:hAnsi="Courier New" w:cs="Courier New"/>
        </w:rPr>
        <w:t>, mesuré mensuellement.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4.3 Informer le Client de toute interruption programmée des services avec un préavis minimum de soixante-douze (72) heures.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4.4 Mettre en oeuvre toutes les mesures de sécurité nécessaires à la protection des données du Client.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w:t>
      </w:r>
      <w:r w:rsidRPr="006E6B90">
        <w:rPr>
          <w:rFonts w:ascii="Courier New" w:hAnsi="Courier New" w:cs="Courier New"/>
        </w:rPr>
        <w:t>5 Respecter les dispositions du Règlement Général sur la Protection des Données (RGPD).</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4.6 Fournir un rapport mensuel sur les performances des services et les incidents éventuels.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5 - OBLIGATIONS DU CLIENT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 Client s'engage à:</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5.1 Fournir au </w:t>
      </w:r>
      <w:r w:rsidRPr="006E6B90">
        <w:rPr>
          <w:rFonts w:ascii="Courier New" w:hAnsi="Courier New" w:cs="Courier New"/>
        </w:rPr>
        <w:t>Prestataire toutes les informations nécessaires à la bonne exécution des services.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5.2 Désigner un interlocuteur unique pour la gestion du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5.3 Procéder au paiement des factures dans les délais convenus.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5.4 Ne pas utiliser les services à des fi</w:t>
      </w:r>
      <w:r w:rsidRPr="006E6B90">
        <w:rPr>
          <w:rFonts w:ascii="Courier New" w:hAnsi="Courier New" w:cs="Courier New"/>
        </w:rPr>
        <w:t>ns illicites ou contraires à l'ordre public.</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5.5 Informer le Prestataire de toute modification de ses besoins dans un délai raisonnable.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6 - PROPRIÉTÉ INTELLECTUELLE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6.1 Chaque Partie conserve la propriété exclusive de ses droits de propriété in</w:t>
      </w:r>
      <w:r w:rsidRPr="006E6B90">
        <w:rPr>
          <w:rFonts w:ascii="Courier New" w:hAnsi="Courier New" w:cs="Courier New"/>
        </w:rPr>
        <w:t>tellectuelle préexistants.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6.2 Les développements spécifiques réalisés par le Prestataire pour le Client dans le cadre du contrat resteront la propriété du Prestataire. Le Client bénéficiera d'une licence d'utilisation non exclusive et non transférable po</w:t>
      </w:r>
      <w:r w:rsidRPr="006E6B90">
        <w:rPr>
          <w:rFonts w:ascii="Courier New" w:hAnsi="Courier New" w:cs="Courier New"/>
        </w:rPr>
        <w:t>ur la durée du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6.3 Les données du Client demeurent sa propriété exclusive.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7 - CONFIDENTIALITÉ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7.1 Chaque Partie s'engage à maintenir confidentielles toutes les informations échangées dans le cadre du présent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7.2 Cette obligat</w:t>
      </w:r>
      <w:r w:rsidRPr="006E6B90">
        <w:rPr>
          <w:rFonts w:ascii="Courier New" w:hAnsi="Courier New" w:cs="Courier New"/>
        </w:rPr>
        <w:t>ion de confidentialité survivra à la fin du contrat pour une période de trois (3) ans.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8 - RESPONSABILITÉ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8.1 Limitation de Responsabilité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La responsabilité du Prestataire au titre du présent contrat est limitée au montant total des sommes versé</w:t>
      </w:r>
      <w:r w:rsidRPr="006E6B90">
        <w:rPr>
          <w:rFonts w:ascii="Courier New" w:hAnsi="Courier New" w:cs="Courier New"/>
        </w:rPr>
        <w:t>es par le Client au cours des douze (12) mois précédant le fait générateur du dommage.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8.2 Exclusion de Responsabilité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Le Prestataire ne pourra être tenu responsable des dommages indirects, tels que perte de chiffre d'affaires, perte de clientèle, perte </w:t>
      </w:r>
      <w:r w:rsidRPr="006E6B90">
        <w:rPr>
          <w:rFonts w:ascii="Courier New" w:hAnsi="Courier New" w:cs="Courier New"/>
        </w:rPr>
        <w:t>de données, ou atteinte à l'image.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8.3 Force Majeure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Aucune des Parties ne sera tenue responsable de l'inexécution de ses obligations en cas de force majeure, telle que définie par la jurisprudence française.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9 - RÉSILIATION</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9.1 Résiliation pou</w:t>
      </w:r>
      <w:r w:rsidRPr="006E6B90">
        <w:rPr>
          <w:rFonts w:ascii="Courier New" w:hAnsi="Courier New" w:cs="Courier New"/>
        </w:rPr>
        <w:t>r Convenance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Chaque Partie peut résilier le contrat à tout moment après la période initiale, moyennant un préavis de trois (3) mois notifié par lettre recommandée avec accusé de réception.</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9.2 Résiliation pour Faute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En cas de manquement grave par l'une </w:t>
      </w:r>
      <w:r w:rsidRPr="006E6B90">
        <w:rPr>
          <w:rFonts w:ascii="Courier New" w:hAnsi="Courier New" w:cs="Courier New"/>
        </w:rPr>
        <w:t>des Parties à ses obligations contractuelles, l'autre Partie pourra résilier le contrat de plein droit, après mise en demeure restée sans effet pendant trente (30) jours.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9.3 Conséquences de la Résiliation</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En cas de résiliation, le Prestataire s'engage à</w:t>
      </w:r>
      <w:r w:rsidRPr="006E6B90">
        <w:rPr>
          <w:rFonts w:ascii="Courier New" w:hAnsi="Courier New" w:cs="Courier New"/>
        </w:rPr>
        <w:t xml:space="preserve"> restituer l'ensemble des données du Client dans un format standard, dans un délai de trente (30) jours. Des frais de migration pourront être facturés selon le barème en vigueur.</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10 - PÉNALITÉS CONTRACTUELLES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10.1 En cas de non-respect du SLA de </w:t>
      </w:r>
      <w:r w:rsidRPr="006E6B90">
        <w:rPr>
          <w:rFonts w:ascii="Courier New" w:hAnsi="Courier New" w:cs="Courier New"/>
        </w:rPr>
        <w:t>disponibilité de 99,9%, le Client bénéficiera d'un avoir calculé comme suit:</w:t>
      </w:r>
    </w:p>
    <w:p w:rsidR="00000000" w:rsidRPr="006E6B90" w:rsidRDefault="002C6E80" w:rsidP="006E6B90">
      <w:pPr>
        <w:pStyle w:val="PlainText"/>
        <w:rPr>
          <w:rFonts w:ascii="Courier New" w:hAnsi="Courier New" w:cs="Courier New"/>
        </w:rPr>
      </w:pPr>
      <w:r w:rsidRPr="006E6B90">
        <w:rPr>
          <w:rFonts w:ascii="Courier New" w:hAnsi="Courier New" w:cs="Courier New"/>
        </w:rPr>
        <w:t>- Disponibilité entre 99% et 99,9%: avoir de 10% de la redevance mensuelle</w:t>
      </w:r>
    </w:p>
    <w:p w:rsidR="00000000" w:rsidRPr="006E6B90" w:rsidRDefault="002C6E80" w:rsidP="006E6B90">
      <w:pPr>
        <w:pStyle w:val="PlainText"/>
        <w:rPr>
          <w:rFonts w:ascii="Courier New" w:hAnsi="Courier New" w:cs="Courier New"/>
        </w:rPr>
      </w:pPr>
      <w:r w:rsidRPr="006E6B90">
        <w:rPr>
          <w:rFonts w:ascii="Courier New" w:hAnsi="Courier New" w:cs="Courier New"/>
        </w:rPr>
        <w:t>- Disponibilité entre 95% et 99%: avoir de 25% de la redevance mensuelle</w:t>
      </w:r>
    </w:p>
    <w:p w:rsidR="00000000" w:rsidRPr="006E6B90" w:rsidRDefault="002C6E80" w:rsidP="006E6B90">
      <w:pPr>
        <w:pStyle w:val="PlainText"/>
        <w:rPr>
          <w:rFonts w:ascii="Courier New" w:hAnsi="Courier New" w:cs="Courier New"/>
        </w:rPr>
      </w:pPr>
      <w:r w:rsidRPr="006E6B90">
        <w:rPr>
          <w:rFonts w:ascii="Courier New" w:hAnsi="Courier New" w:cs="Courier New"/>
        </w:rPr>
        <w:t>- Disponibilité inférieure à 95</w:t>
      </w:r>
      <w:r w:rsidRPr="006E6B90">
        <w:rPr>
          <w:rFonts w:ascii="Courier New" w:hAnsi="Courier New" w:cs="Courier New"/>
        </w:rPr>
        <w:t>%: avoir de 50% de la redevance mensuelle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10.2 Ces pénalités constituent un plafond et représentent la seule compensation due au Client en cas de défaillance du service.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11 - ASSURANCE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Le Prestataire déclare avoir souscrit une assurance responsa</w:t>
      </w:r>
      <w:r w:rsidRPr="006E6B90">
        <w:rPr>
          <w:rFonts w:ascii="Courier New" w:hAnsi="Courier New" w:cs="Courier New"/>
        </w:rPr>
        <w:t>bilité civile professionnelle auprès de la compagnie Allianz, sous le numéro de police RC-2024-123456, couvrant les dommages pouvant résulter de l'exécution du présent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12 - PROTECTION DES DONNÉES PERSONNELLES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12.1 Le Prestataire agit en </w:t>
      </w:r>
      <w:r w:rsidRPr="006E6B90">
        <w:rPr>
          <w:rFonts w:ascii="Courier New" w:hAnsi="Courier New" w:cs="Courier New"/>
        </w:rPr>
        <w:t>qualité de sous-traitant au sens du RGPD pour le traitement des données personnelles du Client.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12.2 Le Prestataire s'engage à:</w:t>
      </w:r>
    </w:p>
    <w:p w:rsidR="00000000" w:rsidRPr="006E6B90" w:rsidRDefault="002C6E80" w:rsidP="006E6B90">
      <w:pPr>
        <w:pStyle w:val="PlainText"/>
        <w:rPr>
          <w:rFonts w:ascii="Courier New" w:hAnsi="Courier New" w:cs="Courier New"/>
        </w:rPr>
      </w:pPr>
      <w:r w:rsidRPr="006E6B90">
        <w:rPr>
          <w:rFonts w:ascii="Courier New" w:hAnsi="Courier New" w:cs="Courier New"/>
        </w:rPr>
        <w:t>- Traiter les données uniquement sur instruction documentée du Client</w:t>
      </w:r>
    </w:p>
    <w:p w:rsidR="00000000" w:rsidRPr="006E6B90" w:rsidRDefault="002C6E80" w:rsidP="006E6B90">
      <w:pPr>
        <w:pStyle w:val="PlainText"/>
        <w:rPr>
          <w:rFonts w:ascii="Courier New" w:hAnsi="Courier New" w:cs="Courier New"/>
        </w:rPr>
      </w:pPr>
      <w:r w:rsidRPr="006E6B90">
        <w:rPr>
          <w:rFonts w:ascii="Courier New" w:hAnsi="Courier New" w:cs="Courier New"/>
        </w:rPr>
        <w:t>- Garantir la confidentialité des données</w:t>
      </w:r>
    </w:p>
    <w:p w:rsidR="00000000" w:rsidRPr="006E6B90" w:rsidRDefault="002C6E80" w:rsidP="006E6B90">
      <w:pPr>
        <w:pStyle w:val="PlainText"/>
        <w:rPr>
          <w:rFonts w:ascii="Courier New" w:hAnsi="Courier New" w:cs="Courier New"/>
        </w:rPr>
      </w:pPr>
      <w:r w:rsidRPr="006E6B90">
        <w:rPr>
          <w:rFonts w:ascii="Courier New" w:hAnsi="Courier New" w:cs="Courier New"/>
        </w:rPr>
        <w:t>- Mettre en oeu</w:t>
      </w:r>
      <w:r w:rsidRPr="006E6B90">
        <w:rPr>
          <w:rFonts w:ascii="Courier New" w:hAnsi="Courier New" w:cs="Courier New"/>
        </w:rPr>
        <w:t>vre les mesures de sécurité appropriées</w:t>
      </w:r>
    </w:p>
    <w:p w:rsidR="00000000" w:rsidRPr="006E6B90" w:rsidRDefault="002C6E80" w:rsidP="006E6B90">
      <w:pPr>
        <w:pStyle w:val="PlainText"/>
        <w:rPr>
          <w:rFonts w:ascii="Courier New" w:hAnsi="Courier New" w:cs="Courier New"/>
        </w:rPr>
      </w:pPr>
      <w:r w:rsidRPr="006E6B90">
        <w:rPr>
          <w:rFonts w:ascii="Courier New" w:hAnsi="Courier New" w:cs="Courier New"/>
        </w:rPr>
        <w:t>- Assister le Client dans le respect de ses obligations RGPD</w:t>
      </w:r>
    </w:p>
    <w:p w:rsidR="00000000" w:rsidRPr="006E6B90" w:rsidRDefault="002C6E80" w:rsidP="006E6B90">
      <w:pPr>
        <w:pStyle w:val="PlainText"/>
        <w:rPr>
          <w:rFonts w:ascii="Courier New" w:hAnsi="Courier New" w:cs="Courier New"/>
        </w:rPr>
      </w:pPr>
      <w:r w:rsidRPr="006E6B90">
        <w:rPr>
          <w:rFonts w:ascii="Courier New" w:hAnsi="Courier New" w:cs="Courier New"/>
        </w:rPr>
        <w:t>- Supprimer ou restituer les données au terme du contrat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12.3 Les données sont hébergées exclusivement sur des serveurs situés dans l'Union Européenne.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w:t>
      </w:r>
      <w:r w:rsidRPr="006E6B90">
        <w:rPr>
          <w:rFonts w:ascii="Courier New" w:hAnsi="Courier New" w:cs="Courier New"/>
        </w:rPr>
        <w:t>RTICLE 13 - LOI APPLICABLE ET JURIDICTION</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13.1 Le présent contrat est régi par le droit français.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13.2 En cas de litige relatif à l'interprétation ou à l'exécution du présent contrat, les Parties s'efforceront de trouver une solution amiable.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13.3 À déf</w:t>
      </w:r>
      <w:r w:rsidRPr="006E6B90">
        <w:rPr>
          <w:rFonts w:ascii="Courier New" w:hAnsi="Courier New" w:cs="Courier New"/>
        </w:rPr>
        <w:t>aut d'accord amiable dans un délai de trente (30) jours, tout litige sera soumis à la compétence exclusive du Tribunal de Commerce de Paris.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ARTICLE 14 - DISPOSITIONS DIVERSES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14.1 Le présent contrat, y compris ses annexes, constitue l'intégralité de l'a</w:t>
      </w:r>
      <w:r w:rsidRPr="006E6B90">
        <w:rPr>
          <w:rFonts w:ascii="Courier New" w:hAnsi="Courier New" w:cs="Courier New"/>
        </w:rPr>
        <w:t>ccord entre les Parties et annule tout engagement antérieur.</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14.2 Toute modification du présent contrat devra faire l'objet d'un avenant écrit signé par les deux Parties.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14.3 La nullité d'une clause n'affecte pas la validité des autres clauses du contra</w:t>
      </w:r>
      <w:r w:rsidRPr="006E6B90">
        <w:rPr>
          <w:rFonts w:ascii="Courier New" w:hAnsi="Courier New" w:cs="Courier New"/>
        </w:rPr>
        <w:t>t.</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14.4 Le fait pour l'une des Parties de ne pas se prévaloir d'un manquement de l'autre Partie ne saurait être interprété comme une renonciation au bénéfice de la clause concernée.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ANNEXES</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 Annexe 1: Spécifications techniques des services</w:t>
      </w:r>
    </w:p>
    <w:p w:rsidR="00000000" w:rsidRPr="006E6B90" w:rsidRDefault="002C6E80" w:rsidP="006E6B90">
      <w:pPr>
        <w:pStyle w:val="PlainText"/>
        <w:rPr>
          <w:rFonts w:ascii="Courier New" w:hAnsi="Courier New" w:cs="Courier New"/>
        </w:rPr>
      </w:pPr>
      <w:r w:rsidRPr="006E6B90">
        <w:rPr>
          <w:rFonts w:ascii="Courier New" w:hAnsi="Courier New" w:cs="Courier New"/>
        </w:rPr>
        <w:t xml:space="preserve">- Annexe 2: </w:t>
      </w:r>
      <w:r w:rsidRPr="006E6B90">
        <w:rPr>
          <w:rFonts w:ascii="Courier New" w:hAnsi="Courier New" w:cs="Courier New"/>
        </w:rPr>
        <w:t>Procédures de support technique</w:t>
      </w:r>
    </w:p>
    <w:p w:rsidR="00000000" w:rsidRPr="006E6B90" w:rsidRDefault="002C6E80" w:rsidP="006E6B90">
      <w:pPr>
        <w:pStyle w:val="PlainText"/>
        <w:rPr>
          <w:rFonts w:ascii="Courier New" w:hAnsi="Courier New" w:cs="Courier New"/>
        </w:rPr>
      </w:pPr>
      <w:r w:rsidRPr="006E6B90">
        <w:rPr>
          <w:rFonts w:ascii="Courier New" w:hAnsi="Courier New" w:cs="Courier New"/>
        </w:rPr>
        <w:t>- Annexe 3: Plan de reprise d'activité</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Fait en deux exemplaires originaux, à Paris, le 15 janvier 2024.</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Pour DataCloud Services SA                 Pour Retail Plus SAS</w:t>
      </w:r>
    </w:p>
    <w:p w:rsidR="00000000" w:rsidRPr="006E6B90" w:rsidRDefault="002C6E80" w:rsidP="006E6B90">
      <w:pPr>
        <w:pStyle w:val="PlainText"/>
        <w:rPr>
          <w:rFonts w:ascii="Courier New" w:hAnsi="Courier New" w:cs="Courier New"/>
        </w:rPr>
      </w:pPr>
      <w:r w:rsidRPr="006E6B90">
        <w:rPr>
          <w:rFonts w:ascii="Courier New" w:hAnsi="Courier New" w:cs="Courier New"/>
        </w:rPr>
        <w:t>Monsieur Pierre Dubois                     Madame Soph</w:t>
      </w:r>
      <w:r w:rsidRPr="006E6B90">
        <w:rPr>
          <w:rFonts w:ascii="Courier New" w:hAnsi="Courier New" w:cs="Courier New"/>
        </w:rPr>
        <w:t>ie Bernard</w:t>
      </w:r>
    </w:p>
    <w:p w:rsidR="00000000" w:rsidRPr="006E6B90" w:rsidRDefault="002C6E80" w:rsidP="006E6B90">
      <w:pPr>
        <w:pStyle w:val="PlainText"/>
        <w:rPr>
          <w:rFonts w:ascii="Courier New" w:hAnsi="Courier New" w:cs="Courier New"/>
        </w:rPr>
      </w:pPr>
      <w:r w:rsidRPr="006E6B90">
        <w:rPr>
          <w:rFonts w:ascii="Courier New" w:hAnsi="Courier New" w:cs="Courier New"/>
        </w:rPr>
        <w:t>Président Directeur Général               Directrice Générale</w:t>
      </w:r>
    </w:p>
    <w:p w:rsidR="00000000" w:rsidRPr="006E6B90" w:rsidRDefault="002C6E80" w:rsidP="006E6B90">
      <w:pPr>
        <w:pStyle w:val="PlainText"/>
        <w:rPr>
          <w:rFonts w:ascii="Courier New" w:hAnsi="Courier New" w:cs="Courier New"/>
        </w:rPr>
      </w:pPr>
    </w:p>
    <w:p w:rsidR="00000000" w:rsidRPr="006E6B90" w:rsidRDefault="002C6E80" w:rsidP="006E6B90">
      <w:pPr>
        <w:pStyle w:val="PlainText"/>
        <w:rPr>
          <w:rFonts w:ascii="Courier New" w:hAnsi="Courier New" w:cs="Courier New"/>
        </w:rPr>
      </w:pPr>
      <w:r w:rsidRPr="006E6B90">
        <w:rPr>
          <w:rFonts w:ascii="Courier New" w:hAnsi="Courier New" w:cs="Courier New"/>
        </w:rPr>
        <w:t>[Signature]                               [Signature]</w:t>
      </w:r>
    </w:p>
    <w:p w:rsidR="00000000" w:rsidRPr="006E6B90" w:rsidRDefault="002C6E80" w:rsidP="006E6B90">
      <w:pPr>
        <w:pStyle w:val="PlainText"/>
        <w:rPr>
          <w:rFonts w:ascii="Courier New" w:hAnsi="Courier New" w:cs="Courier New"/>
        </w:rPr>
      </w:pPr>
    </w:p>
    <w:sectPr w:rsidR="00000000" w:rsidRPr="006E6B90" w:rsidSect="006E6B9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2C6E80"/>
    <w:rsid w:val="006E6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A70008B-0585-4DD2-B70B-3B12EC0D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E6B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6B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1356</Words>
  <Characters>7733</Characters>
  <Application>Microsoft Office Word</Application>
  <DocSecurity>4</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2025-12-08T15:11:00Z</dcterms:created>
  <dcterms:modified xsi:type="dcterms:W3CDTF">2025-12-08T15:11:00Z</dcterms:modified>
</cp:coreProperties>
</file>