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C02" w:rsidRDefault="00497F99">
      <w:pPr>
        <w:rPr>
          <w:b/>
          <w:sz w:val="40"/>
        </w:rPr>
      </w:pPr>
      <w:r w:rsidRPr="00497F99">
        <w:rPr>
          <w:b/>
          <w:sz w:val="40"/>
        </w:rPr>
        <w:t>Statistiques : le volume du bitcoin</w:t>
      </w:r>
    </w:p>
    <w:p w:rsidR="00497F99" w:rsidRDefault="00497F99">
      <w:pPr>
        <w:rPr>
          <w:b/>
          <w:sz w:val="40"/>
        </w:rPr>
      </w:pPr>
    </w:p>
    <w:p w:rsidR="00497F99" w:rsidRDefault="00497F99" w:rsidP="00497F99">
      <w:pPr>
        <w:jc w:val="left"/>
        <w:rPr>
          <w:sz w:val="24"/>
        </w:rPr>
      </w:pPr>
      <w:r>
        <w:rPr>
          <w:sz w:val="24"/>
        </w:rPr>
        <w:t xml:space="preserve">Données récoltées grâce à l’API de </w:t>
      </w:r>
      <w:proofErr w:type="spellStart"/>
      <w:r>
        <w:rPr>
          <w:sz w:val="24"/>
        </w:rPr>
        <w:t>coinmarketcap</w:t>
      </w:r>
      <w:proofErr w:type="spellEnd"/>
      <w:r>
        <w:rPr>
          <w:sz w:val="24"/>
        </w:rPr>
        <w:t xml:space="preserve">, site référençant </w:t>
      </w:r>
      <w:r w:rsidR="00816761">
        <w:rPr>
          <w:sz w:val="24"/>
        </w:rPr>
        <w:t xml:space="preserve">notamment </w:t>
      </w:r>
      <w:r>
        <w:rPr>
          <w:sz w:val="24"/>
        </w:rPr>
        <w:t xml:space="preserve">le </w:t>
      </w:r>
      <w:r w:rsidR="00816761">
        <w:rPr>
          <w:sz w:val="24"/>
        </w:rPr>
        <w:t>volume d’échange total journalier du bitcoin sur l’ensemble des plateformes d’échange mondial.</w:t>
      </w:r>
    </w:p>
    <w:p w:rsidR="00816761" w:rsidRDefault="00816761" w:rsidP="00497F99">
      <w:pPr>
        <w:jc w:val="left"/>
        <w:rPr>
          <w:sz w:val="24"/>
        </w:rPr>
      </w:pPr>
    </w:p>
    <w:p w:rsidR="00497F99" w:rsidRDefault="00BA5B8B" w:rsidP="00497F99">
      <w:pPr>
        <w:jc w:val="left"/>
        <w:rPr>
          <w:sz w:val="24"/>
        </w:rPr>
      </w:pPr>
      <w:hyperlink r:id="rId4" w:history="1">
        <w:r w:rsidRPr="00E05761">
          <w:rPr>
            <w:rStyle w:val="Lienhypertexte"/>
            <w:sz w:val="24"/>
          </w:rPr>
          <w:t>https://coinmarketcap.com/currencies/bitcoin/historical-data/?start=20181</w:t>
        </w:r>
        <w:r w:rsidRPr="00E05761">
          <w:rPr>
            <w:rStyle w:val="Lienhypertexte"/>
            <w:sz w:val="24"/>
          </w:rPr>
          <w:t>1</w:t>
        </w:r>
        <w:r w:rsidRPr="00E05761">
          <w:rPr>
            <w:rStyle w:val="Lienhypertexte"/>
            <w:sz w:val="24"/>
          </w:rPr>
          <w:t>28&amp;end=20181228</w:t>
        </w:r>
      </w:hyperlink>
    </w:p>
    <w:p w:rsidR="00497F99" w:rsidRPr="00497F99" w:rsidRDefault="00497F99" w:rsidP="00497F99">
      <w:pPr>
        <w:jc w:val="left"/>
        <w:rPr>
          <w:sz w:val="24"/>
        </w:rPr>
      </w:pPr>
      <w:bookmarkStart w:id="0" w:name="_GoBack"/>
      <w:bookmarkEnd w:id="0"/>
    </w:p>
    <w:sectPr w:rsidR="00497F99" w:rsidRPr="00497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99"/>
    <w:rsid w:val="00497F99"/>
    <w:rsid w:val="00816761"/>
    <w:rsid w:val="00B54021"/>
    <w:rsid w:val="00BA5B8B"/>
    <w:rsid w:val="00BB3A56"/>
    <w:rsid w:val="00C2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7518B"/>
  <w15:chartTrackingRefBased/>
  <w15:docId w15:val="{79AB00B9-0EC3-480C-80AC-52B78D06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97F9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7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inmarketcap.com/currencies/bitcoin/historical-data/?start=20181128&amp;end=2018122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Paterour</dc:creator>
  <cp:keywords/>
  <dc:description/>
  <cp:lastModifiedBy>Florian Paterour</cp:lastModifiedBy>
  <cp:revision>3</cp:revision>
  <dcterms:created xsi:type="dcterms:W3CDTF">2018-12-29T10:34:00Z</dcterms:created>
  <dcterms:modified xsi:type="dcterms:W3CDTF">2018-12-29T11:09:00Z</dcterms:modified>
</cp:coreProperties>
</file>