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00AC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Lab Session: PID Tuning for Brushless DC Motor Speed Control </w:t>
      </w:r>
    </w:p>
    <w:p w14:paraId="2EC985A6" w14:textId="77777777" w:rsidR="00B90C9E" w:rsidRDefault="00000000">
      <w:pPr>
        <w:spacing w:after="0"/>
        <w:ind w:right="34"/>
      </w:pPr>
      <w:r>
        <w:rPr>
          <w:b/>
        </w:rPr>
        <w:t>Course:</w:t>
      </w:r>
      <w:r>
        <w:t xml:space="preserve"> Intelligent Physical System </w:t>
      </w:r>
    </w:p>
    <w:p w14:paraId="04190FDF" w14:textId="77777777" w:rsidR="00B90C9E" w:rsidRDefault="00000000">
      <w:pPr>
        <w:spacing w:after="0" w:line="259" w:lineRule="auto"/>
        <w:ind w:left="-5"/>
      </w:pPr>
      <w:r>
        <w:rPr>
          <w:b/>
        </w:rPr>
        <w:t>Lab Duration:</w:t>
      </w:r>
      <w:r>
        <w:t xml:space="preserve"> 2 hours </w:t>
      </w:r>
    </w:p>
    <w:p w14:paraId="50828AF8" w14:textId="77777777" w:rsidR="00B90C9E" w:rsidRDefault="00000000">
      <w:pPr>
        <w:ind w:right="34"/>
      </w:pPr>
      <w:r>
        <w:rPr>
          <w:b/>
        </w:rPr>
        <w:t>Prerequisite Knowledge:</w:t>
      </w:r>
      <w:r>
        <w:t xml:space="preserve"> Students should be familiar with PID control basics, MATLAB, and BLDC motor dynamics. </w:t>
      </w:r>
    </w:p>
    <w:p w14:paraId="3B1A2555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Objective </w:t>
      </w:r>
    </w:p>
    <w:p w14:paraId="75171487" w14:textId="77777777" w:rsidR="00B90C9E" w:rsidRDefault="00000000">
      <w:pPr>
        <w:ind w:right="34"/>
      </w:pPr>
      <w:r>
        <w:t xml:space="preserve">This lab session aims to provide hands-on experience in tuning Proportional Integral Derivative (PID) controllers for the speed control of a Brushless DC Motor (BLDC). Students will explore both manual and automatic PID tuning methods, comparing their performance and understanding the impact of each gain parameter on the motor's response. </w:t>
      </w:r>
    </w:p>
    <w:p w14:paraId="117B7967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Overview </w:t>
      </w:r>
    </w:p>
    <w:p w14:paraId="48ED2FB8" w14:textId="77777777" w:rsidR="00B90C9E" w:rsidRDefault="00000000">
      <w:pPr>
        <w:ind w:right="34"/>
      </w:pPr>
      <w:r>
        <w:t xml:space="preserve">Students will use two MATLAB scripts: </w:t>
      </w:r>
    </w:p>
    <w:p w14:paraId="4E4C94BD" w14:textId="77777777" w:rsidR="00B90C9E" w:rsidRDefault="00000000">
      <w:pPr>
        <w:numPr>
          <w:ilvl w:val="0"/>
          <w:numId w:val="1"/>
        </w:numPr>
        <w:ind w:right="34" w:hanging="360"/>
      </w:pPr>
      <w:r>
        <w:rPr>
          <w:b/>
        </w:rPr>
        <w:t>Manual PID Tuning</w:t>
      </w:r>
      <w:r>
        <w:t xml:space="preserve">: Students will iteratively adjust the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𝑝</w:t>
      </w:r>
      <w:r>
        <w:t>,</w:t>
      </w:r>
      <w:r>
        <w:rPr>
          <w:rFonts w:ascii="Cambria Math" w:eastAsia="Cambria Math" w:hAnsi="Cambria Math" w:cs="Cambria Math"/>
          <w:sz w:val="23"/>
        </w:rPr>
        <w:t xml:space="preserve">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>, 𝐾</w:t>
      </w:r>
      <w:r>
        <w:rPr>
          <w:rFonts w:ascii="Cambria Math" w:eastAsia="Cambria Math" w:hAnsi="Cambria Math" w:cs="Cambria Math"/>
          <w:vertAlign w:val="subscript"/>
        </w:rPr>
        <w:t>𝑑</w:t>
      </w:r>
      <w:r>
        <w:t xml:space="preserve"> values and observe the step response of the motor. </w:t>
      </w:r>
    </w:p>
    <w:p w14:paraId="6AF2E9E7" w14:textId="77777777" w:rsidR="00B90C9E" w:rsidRDefault="00000000">
      <w:pPr>
        <w:numPr>
          <w:ilvl w:val="0"/>
          <w:numId w:val="1"/>
        </w:numPr>
        <w:ind w:right="34" w:hanging="360"/>
      </w:pPr>
      <w:r>
        <w:rPr>
          <w:b/>
        </w:rPr>
        <w:t>Automatic PID Tuning</w:t>
      </w:r>
      <w:r>
        <w:t xml:space="preserve">: Students will explore automatic tuning techniques, including Ziegler-Nichols and MATLAB’s PID Tuner, to achieve optimal performance. </w:t>
      </w:r>
    </w:p>
    <w:p w14:paraId="04043B8E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Equipment and Software </w:t>
      </w:r>
    </w:p>
    <w:p w14:paraId="316D7B26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MATLAB (with Control System Toolbox installed). </w:t>
      </w:r>
    </w:p>
    <w:p w14:paraId="501A1BFF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Provided MATLAB scripts for manual and automatic PID tuning: </w:t>
      </w:r>
    </w:p>
    <w:p w14:paraId="14B0F283" w14:textId="77777777" w:rsidR="00B90C9E" w:rsidRDefault="00000000">
      <w:pPr>
        <w:numPr>
          <w:ilvl w:val="1"/>
          <w:numId w:val="2"/>
        </w:numPr>
        <w:spacing w:after="0" w:line="406" w:lineRule="auto"/>
        <w:ind w:right="828" w:hanging="360"/>
      </w:pPr>
      <w:r>
        <w:rPr>
          <w:b/>
        </w:rPr>
        <w:t>Manual_PID_DC_Tunning.m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Auto_PID_DC_Tunning.m</w:t>
      </w:r>
      <w:r>
        <w:t xml:space="preserve"> </w:t>
      </w:r>
    </w:p>
    <w:p w14:paraId="63543C24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Lab Tasks </w:t>
      </w:r>
    </w:p>
    <w:p w14:paraId="319425E4" w14:textId="77777777" w:rsidR="00B90C9E" w:rsidRDefault="00000000">
      <w:pPr>
        <w:ind w:right="34"/>
      </w:pPr>
      <w:r>
        <w:t xml:space="preserve">The lab is divided into two main tasks, focusing on manual and automatic PID tuning. </w:t>
      </w:r>
    </w:p>
    <w:p w14:paraId="1B7E7C7D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Task 1: Manual PID Tuning </w:t>
      </w:r>
    </w:p>
    <w:p w14:paraId="5E7A8706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1: Initialize Parameters </w:t>
      </w:r>
    </w:p>
    <w:p w14:paraId="1D9AD330" w14:textId="77777777" w:rsidR="00B90C9E" w:rsidRDefault="00000000">
      <w:pPr>
        <w:numPr>
          <w:ilvl w:val="0"/>
          <w:numId w:val="2"/>
        </w:numPr>
        <w:spacing w:after="171"/>
        <w:ind w:right="34" w:hanging="360"/>
      </w:pPr>
      <w:r>
        <w:t xml:space="preserve">Load the </w:t>
      </w:r>
      <w:r>
        <w:rPr>
          <w:b/>
        </w:rPr>
        <w:t>Manual_PID_DC_Tunning.m</w:t>
      </w:r>
      <w:r>
        <w:t xml:space="preserve"> script in MATLAB. </w:t>
      </w:r>
    </w:p>
    <w:p w14:paraId="57A4A264" w14:textId="77777777" w:rsidR="00B90C9E" w:rsidRDefault="00000000">
      <w:pPr>
        <w:numPr>
          <w:ilvl w:val="0"/>
          <w:numId w:val="2"/>
        </w:numPr>
        <w:ind w:right="34" w:hanging="360"/>
      </w:pPr>
      <w:r>
        <w:t>Run the script to observe the initial step response with the default PID gains (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 xml:space="preserve">𝑝 </w:t>
      </w:r>
      <w:r>
        <w:rPr>
          <w:rFonts w:ascii="Cambria Math" w:eastAsia="Cambria Math" w:hAnsi="Cambria Math" w:cs="Cambria Math"/>
        </w:rPr>
        <w:t>= 1</w:t>
      </w:r>
      <w:r>
        <w:t>,</w:t>
      </w:r>
      <w:r>
        <w:rPr>
          <w:rFonts w:ascii="Cambria Math" w:eastAsia="Cambria Math" w:hAnsi="Cambria Math" w:cs="Cambria Math"/>
          <w:sz w:val="23"/>
        </w:rPr>
        <w:t xml:space="preserve">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 xml:space="preserve">𝑖 </w:t>
      </w:r>
      <w:r>
        <w:rPr>
          <w:rFonts w:ascii="Cambria Math" w:eastAsia="Cambria Math" w:hAnsi="Cambria Math" w:cs="Cambria Math"/>
        </w:rPr>
        <w:t>= 0, 𝐾</w:t>
      </w:r>
      <w:r>
        <w:rPr>
          <w:rFonts w:ascii="Cambria Math" w:eastAsia="Cambria Math" w:hAnsi="Cambria Math" w:cs="Cambria Math"/>
          <w:vertAlign w:val="subscript"/>
        </w:rPr>
        <w:t xml:space="preserve">𝑑 </w:t>
      </w:r>
      <w:r>
        <w:rPr>
          <w:rFonts w:ascii="Cambria Math" w:eastAsia="Cambria Math" w:hAnsi="Cambria Math" w:cs="Cambria Math"/>
        </w:rPr>
        <w:t xml:space="preserve">= 0 </w:t>
      </w:r>
      <w:r>
        <w:rPr>
          <w:rFonts w:ascii="Cambria Math" w:eastAsia="Cambria Math" w:hAnsi="Cambria Math" w:cs="Cambria Math"/>
          <w:sz w:val="23"/>
        </w:rPr>
        <w:t xml:space="preserve"> </w:t>
      </w:r>
    </w:p>
    <w:p w14:paraId="61F6BAE1" w14:textId="77777777" w:rsidR="00B90C9E" w:rsidRDefault="00000000">
      <w:pPr>
        <w:spacing w:after="159" w:line="259" w:lineRule="auto"/>
        <w:ind w:left="-5"/>
      </w:pPr>
      <w:r>
        <w:rPr>
          <w:b/>
        </w:rPr>
        <w:t>Step 2: Understand the Response</w:t>
      </w:r>
      <w:r>
        <w:rPr>
          <w:rFonts w:ascii="Cambria Math" w:eastAsia="Cambria Math" w:hAnsi="Cambria Math" w:cs="Cambria Math"/>
          <w:sz w:val="23"/>
        </w:rPr>
        <w:t xml:space="preserve"> </w:t>
      </w:r>
    </w:p>
    <w:p w14:paraId="516C40CC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Observe the initial response and identify characteristics such as </w:t>
      </w:r>
      <w:r>
        <w:rPr>
          <w:b/>
        </w:rPr>
        <w:t>rise time</w:t>
      </w:r>
      <w:r>
        <w:t xml:space="preserve">, </w:t>
      </w:r>
      <w:r>
        <w:rPr>
          <w:b/>
        </w:rPr>
        <w:t>overshoot</w:t>
      </w:r>
      <w:r>
        <w:t xml:space="preserve">, </w:t>
      </w:r>
      <w:r>
        <w:rPr>
          <w:b/>
        </w:rPr>
        <w:t>settling time</w:t>
      </w:r>
      <w:r>
        <w:t xml:space="preserve">, and </w:t>
      </w:r>
      <w:r>
        <w:rPr>
          <w:b/>
        </w:rPr>
        <w:t>steady-state error</w:t>
      </w:r>
      <w:r>
        <w:t xml:space="preserve">. </w:t>
      </w:r>
    </w:p>
    <w:p w14:paraId="40FEC400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3: Iteratively Adjust PID Gains </w:t>
      </w:r>
    </w:p>
    <w:p w14:paraId="08B21170" w14:textId="77777777" w:rsidR="00B90C9E" w:rsidRDefault="00000000">
      <w:pPr>
        <w:numPr>
          <w:ilvl w:val="0"/>
          <w:numId w:val="2"/>
        </w:numPr>
        <w:spacing w:after="172"/>
        <w:ind w:right="34" w:hanging="360"/>
      </w:pPr>
      <w:r>
        <w:t xml:space="preserve">Students will iteratively change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𝑝</w:t>
      </w:r>
      <w:r>
        <w:t>,</w:t>
      </w:r>
      <w:r>
        <w:rPr>
          <w:rFonts w:ascii="Cambria Math" w:eastAsia="Cambria Math" w:hAnsi="Cambria Math" w:cs="Cambria Math"/>
          <w:sz w:val="23"/>
        </w:rPr>
        <w:t xml:space="preserve">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>, 𝐾</w:t>
      </w:r>
      <w:r>
        <w:rPr>
          <w:rFonts w:ascii="Cambria Math" w:eastAsia="Cambria Math" w:hAnsi="Cambria Math" w:cs="Cambria Math"/>
          <w:vertAlign w:val="subscript"/>
        </w:rPr>
        <w:t>𝑑</w:t>
      </w:r>
      <w:r>
        <w:t xml:space="preserve"> values as prompted by the script. </w:t>
      </w:r>
    </w:p>
    <w:p w14:paraId="3253BC92" w14:textId="77777777" w:rsidR="00B90C9E" w:rsidRDefault="00000000">
      <w:pPr>
        <w:numPr>
          <w:ilvl w:val="0"/>
          <w:numId w:val="2"/>
        </w:numPr>
        <w:ind w:right="34" w:hanging="360"/>
      </w:pPr>
      <w:r>
        <w:lastRenderedPageBreak/>
        <w:t xml:space="preserve">Adjust each gain parameter one at a time: </w:t>
      </w:r>
    </w:p>
    <w:p w14:paraId="5176006F" w14:textId="77777777" w:rsidR="00B90C9E" w:rsidRDefault="00000000">
      <w:pPr>
        <w:numPr>
          <w:ilvl w:val="1"/>
          <w:numId w:val="2"/>
        </w:numPr>
        <w:spacing w:after="67" w:line="353" w:lineRule="auto"/>
        <w:ind w:right="828" w:hanging="360"/>
      </w:pPr>
      <w:r>
        <w:t xml:space="preserve">Start by increasing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𝑝</w:t>
      </w:r>
      <w:r>
        <w:t xml:space="preserve"> to observe its effect on the rise time and overshoot.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Next, increase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to reduce the steady-state error but be cautious of integral windup. </w:t>
      </w:r>
    </w:p>
    <w:p w14:paraId="36FB8288" w14:textId="77777777" w:rsidR="00B90C9E" w:rsidRDefault="00000000">
      <w:pPr>
        <w:numPr>
          <w:ilvl w:val="1"/>
          <w:numId w:val="2"/>
        </w:numPr>
        <w:ind w:right="828" w:hanging="360"/>
      </w:pPr>
      <w:r>
        <w:t xml:space="preserve">Finally, adjust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𝑑</w:t>
      </w:r>
      <w:r>
        <w:t xml:space="preserve"> to reduce overshoot and improve system damping. </w:t>
      </w:r>
    </w:p>
    <w:p w14:paraId="69CB7DEF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4: Optimize the Response </w:t>
      </w:r>
    </w:p>
    <w:p w14:paraId="3EAB348F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Continue tuning until the step response meets the following criteria: </w:t>
      </w:r>
    </w:p>
    <w:p w14:paraId="490C19A8" w14:textId="77777777" w:rsidR="00B90C9E" w:rsidRDefault="00000000">
      <w:pPr>
        <w:numPr>
          <w:ilvl w:val="1"/>
          <w:numId w:val="2"/>
        </w:numPr>
        <w:spacing w:after="1" w:line="405" w:lineRule="auto"/>
        <w:ind w:right="828" w:hanging="360"/>
      </w:pPr>
      <w:r>
        <w:rPr>
          <w:b/>
        </w:rPr>
        <w:t>Minimal overshoot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Fast settling time</w:t>
      </w:r>
      <w:r>
        <w:t xml:space="preserve">. </w:t>
      </w:r>
    </w:p>
    <w:p w14:paraId="70411559" w14:textId="77777777" w:rsidR="00B90C9E" w:rsidRDefault="00000000">
      <w:pPr>
        <w:numPr>
          <w:ilvl w:val="1"/>
          <w:numId w:val="2"/>
        </w:numPr>
        <w:spacing w:after="159" w:line="259" w:lineRule="auto"/>
        <w:ind w:right="828" w:hanging="360"/>
      </w:pPr>
      <w:r>
        <w:rPr>
          <w:b/>
        </w:rPr>
        <w:t>Reduced steady-state error</w:t>
      </w:r>
      <w:r>
        <w:t xml:space="preserve">. </w:t>
      </w:r>
    </w:p>
    <w:p w14:paraId="0BDCF6F0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5: Document Results </w:t>
      </w:r>
    </w:p>
    <w:p w14:paraId="36FA158D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Record the final PID gains that achieve the best performance. </w:t>
      </w:r>
    </w:p>
    <w:p w14:paraId="33199D30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Plot and annotate the final step response, highlighting the improvements made through manual tuning. </w:t>
      </w:r>
    </w:p>
    <w:p w14:paraId="78B0018B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Task 2: Automatic PID Tuning </w:t>
      </w:r>
    </w:p>
    <w:p w14:paraId="133819CD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1: Run the Automatic PID Tuning Script </w:t>
      </w:r>
    </w:p>
    <w:p w14:paraId="6A427AF4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Load the </w:t>
      </w:r>
      <w:r>
        <w:rPr>
          <w:b/>
        </w:rPr>
        <w:t>Auto_PID_DC_Tunning.m</w:t>
      </w:r>
      <w:r>
        <w:t xml:space="preserve"> script in MATLAB. </w:t>
      </w:r>
    </w:p>
    <w:p w14:paraId="1373C64C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The script implements two automatic tuning methods: </w:t>
      </w:r>
    </w:p>
    <w:p w14:paraId="5B8B1B6A" w14:textId="77777777" w:rsidR="00B90C9E" w:rsidRDefault="00000000">
      <w:pPr>
        <w:numPr>
          <w:ilvl w:val="1"/>
          <w:numId w:val="3"/>
        </w:numPr>
        <w:spacing w:after="159" w:line="259" w:lineRule="auto"/>
        <w:ind w:hanging="360"/>
      </w:pPr>
      <w:r>
        <w:rPr>
          <w:b/>
        </w:rPr>
        <w:t>Ziegler-Nichols Method</w:t>
      </w:r>
      <w:r>
        <w:t xml:space="preserve"> </w:t>
      </w:r>
    </w:p>
    <w:p w14:paraId="02A78821" w14:textId="77777777" w:rsidR="00B90C9E" w:rsidRDefault="00000000">
      <w:pPr>
        <w:numPr>
          <w:ilvl w:val="1"/>
          <w:numId w:val="3"/>
        </w:numPr>
        <w:spacing w:after="159" w:line="259" w:lineRule="auto"/>
        <w:ind w:hanging="360"/>
      </w:pPr>
      <w:r>
        <w:rPr>
          <w:b/>
        </w:rPr>
        <w:t>MATLAB’s PID Tuner</w:t>
      </w:r>
      <w:r>
        <w:t xml:space="preserve"> </w:t>
      </w:r>
    </w:p>
    <w:p w14:paraId="701E0C90" w14:textId="77777777" w:rsidR="00B90C9E" w:rsidRDefault="00000000">
      <w:pPr>
        <w:numPr>
          <w:ilvl w:val="0"/>
          <w:numId w:val="2"/>
        </w:numPr>
        <w:spacing w:after="12" w:line="400" w:lineRule="auto"/>
        <w:ind w:right="34" w:hanging="360"/>
      </w:pPr>
      <w:r>
        <w:t xml:space="preserve">Run the script and observe the response for each tuning method. </w:t>
      </w:r>
      <w:r>
        <w:rPr>
          <w:b/>
        </w:rPr>
        <w:t xml:space="preserve">Step 2: Analyze the Ziegler-Nichols Method </w:t>
      </w:r>
    </w:p>
    <w:p w14:paraId="4BD4E175" w14:textId="77777777" w:rsidR="00B90C9E" w:rsidRDefault="00000000">
      <w:pPr>
        <w:numPr>
          <w:ilvl w:val="0"/>
          <w:numId w:val="2"/>
        </w:numPr>
        <w:spacing w:after="176"/>
        <w:ind w:right="34" w:hanging="360"/>
      </w:pPr>
      <w:r>
        <w:t>Understand the Ziegler-Nichols method, which uses the estimated ultimate gain (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𝑢</w:t>
      </w:r>
      <w:r>
        <w:t xml:space="preserve">) and ultimate period </w:t>
      </w:r>
      <w:r>
        <w:rPr>
          <w:rFonts w:ascii="Cambria Math" w:eastAsia="Cambria Math" w:hAnsi="Cambria Math" w:cs="Cambria Math"/>
        </w:rPr>
        <w:t>(𝑇</w:t>
      </w:r>
      <w:r>
        <w:rPr>
          <w:rFonts w:ascii="Cambria Math" w:eastAsia="Cambria Math" w:hAnsi="Cambria Math" w:cs="Cambria Math"/>
          <w:vertAlign w:val="subscript"/>
        </w:rPr>
        <w:t>𝑢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</w:p>
    <w:p w14:paraId="40DA1AB3" w14:textId="77777777" w:rsidR="00B90C9E" w:rsidRDefault="00000000">
      <w:pPr>
        <w:numPr>
          <w:ilvl w:val="0"/>
          <w:numId w:val="2"/>
        </w:numPr>
        <w:ind w:right="34" w:hanging="360"/>
      </w:pPr>
      <w:r>
        <w:t>Observe how the automatically calculated gains (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𝑝</w:t>
      </w:r>
      <w:r>
        <w:t>,</w:t>
      </w:r>
      <w:r>
        <w:rPr>
          <w:rFonts w:ascii="Cambria Math" w:eastAsia="Cambria Math" w:hAnsi="Cambria Math" w:cs="Cambria Math"/>
          <w:sz w:val="23"/>
        </w:rPr>
        <w:t xml:space="preserve">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>, 𝐾</w:t>
      </w:r>
      <w:r>
        <w:rPr>
          <w:rFonts w:ascii="Cambria Math" w:eastAsia="Cambria Math" w:hAnsi="Cambria Math" w:cs="Cambria Math"/>
          <w:vertAlign w:val="subscript"/>
        </w:rPr>
        <w:t>𝑑</w:t>
      </w:r>
      <w:r>
        <w:t xml:space="preserve"> ) compare with the manually tuned gains. </w:t>
      </w:r>
    </w:p>
    <w:p w14:paraId="0A3F0CAA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Record the Ziegler-Nichols PID gains and plot the corresponding step response. </w:t>
      </w:r>
    </w:p>
    <w:p w14:paraId="2FD57BBF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3: Analyze MATLAB’s PID Tuner </w:t>
      </w:r>
    </w:p>
    <w:p w14:paraId="2BF92BC0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MATLAB’s PID Tuner provides an optimized set of gains using built-in tuning algorithms. </w:t>
      </w:r>
    </w:p>
    <w:p w14:paraId="111024AB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Observe the step response and compare it with the Ziegler-Nichols and manually tuned responses. </w:t>
      </w:r>
    </w:p>
    <w:p w14:paraId="335B6546" w14:textId="77777777" w:rsidR="00B90C9E" w:rsidRDefault="00000000">
      <w:pPr>
        <w:spacing w:after="159" w:line="259" w:lineRule="auto"/>
        <w:ind w:left="-5"/>
      </w:pPr>
      <w:r>
        <w:rPr>
          <w:b/>
        </w:rPr>
        <w:lastRenderedPageBreak/>
        <w:t xml:space="preserve">Step 4: Compare Results </w:t>
      </w:r>
    </w:p>
    <w:p w14:paraId="54490E43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Compare the performance of all three tuning methods (manual, Ziegler-Nichols, and MATLAB’s PID Tuner) based on: </w:t>
      </w:r>
    </w:p>
    <w:p w14:paraId="11B50665" w14:textId="77777777" w:rsidR="00B90C9E" w:rsidRDefault="00000000">
      <w:pPr>
        <w:numPr>
          <w:ilvl w:val="1"/>
          <w:numId w:val="2"/>
        </w:numPr>
        <w:spacing w:after="0" w:line="409" w:lineRule="auto"/>
        <w:ind w:right="828" w:hanging="360"/>
      </w:pPr>
      <w:r>
        <w:rPr>
          <w:b/>
        </w:rPr>
        <w:t>Rise time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Overshoot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Settling time</w:t>
      </w:r>
      <w:r>
        <w:t xml:space="preserve">. </w:t>
      </w:r>
    </w:p>
    <w:p w14:paraId="68C3134D" w14:textId="77777777" w:rsidR="00B90C9E" w:rsidRDefault="00000000">
      <w:pPr>
        <w:numPr>
          <w:ilvl w:val="1"/>
          <w:numId w:val="2"/>
        </w:numPr>
        <w:spacing w:after="159" w:line="259" w:lineRule="auto"/>
        <w:ind w:right="828" w:hanging="360"/>
      </w:pPr>
      <w:r>
        <w:rPr>
          <w:b/>
        </w:rPr>
        <w:t>Steady-state error</w:t>
      </w:r>
      <w:r>
        <w:t xml:space="preserve">. </w:t>
      </w:r>
    </w:p>
    <w:p w14:paraId="1EC85D2C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Step 5: Document Observations </w:t>
      </w:r>
    </w:p>
    <w:p w14:paraId="07AB1F8E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Create a table summarizing the PID gains and performance metrics for each method. </w:t>
      </w:r>
    </w:p>
    <w:p w14:paraId="4AE63166" w14:textId="77777777" w:rsidR="00B90C9E" w:rsidRDefault="00000000">
      <w:pPr>
        <w:numPr>
          <w:ilvl w:val="0"/>
          <w:numId w:val="2"/>
        </w:numPr>
        <w:ind w:right="34" w:hanging="360"/>
      </w:pPr>
      <w:r>
        <w:t xml:space="preserve">Analyze which tuning method provided the best performance and discuss potential tradeoffs. </w:t>
      </w:r>
    </w:p>
    <w:p w14:paraId="21AA62A7" w14:textId="266BF67B" w:rsidR="00B90C9E" w:rsidRDefault="00B90C9E">
      <w:pPr>
        <w:spacing w:after="158" w:line="259" w:lineRule="auto"/>
        <w:ind w:left="0" w:firstLine="0"/>
      </w:pPr>
    </w:p>
    <w:p w14:paraId="209753EC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Lab Report Requirements </w:t>
      </w:r>
    </w:p>
    <w:p w14:paraId="687B4180" w14:textId="77777777" w:rsidR="00B90C9E" w:rsidRDefault="00000000">
      <w:pPr>
        <w:ind w:right="34"/>
      </w:pPr>
      <w:r>
        <w:t xml:space="preserve">Students must submit a report that includes: </w:t>
      </w:r>
    </w:p>
    <w:p w14:paraId="5B8CB140" w14:textId="77777777" w:rsidR="00B90C9E" w:rsidRDefault="00000000">
      <w:pPr>
        <w:numPr>
          <w:ilvl w:val="0"/>
          <w:numId w:val="4"/>
        </w:numPr>
        <w:spacing w:after="158" w:line="259" w:lineRule="auto"/>
        <w:ind w:right="34" w:hanging="360"/>
      </w:pPr>
      <w:r>
        <w:rPr>
          <w:b/>
        </w:rPr>
        <w:t>Introduction</w:t>
      </w:r>
      <w:r>
        <w:t xml:space="preserve">: Brief explanation of the purpose of the lab and an overview of PID control. </w:t>
      </w:r>
    </w:p>
    <w:p w14:paraId="3F78D7B7" w14:textId="77777777" w:rsidR="00B90C9E" w:rsidRDefault="00000000">
      <w:pPr>
        <w:numPr>
          <w:ilvl w:val="0"/>
          <w:numId w:val="4"/>
        </w:numPr>
        <w:ind w:right="34" w:hanging="360"/>
      </w:pPr>
      <w:r>
        <w:rPr>
          <w:b/>
        </w:rPr>
        <w:t>Methodology</w:t>
      </w:r>
      <w:r>
        <w:t xml:space="preserve">: Description of the manual and automatic tuning processes, including the parameters adjusted. </w:t>
      </w:r>
    </w:p>
    <w:p w14:paraId="19F85DCD" w14:textId="77777777" w:rsidR="00B90C9E" w:rsidRDefault="00000000">
      <w:pPr>
        <w:numPr>
          <w:ilvl w:val="0"/>
          <w:numId w:val="4"/>
        </w:numPr>
        <w:spacing w:after="159" w:line="259" w:lineRule="auto"/>
        <w:ind w:right="34" w:hanging="360"/>
      </w:pPr>
      <w:r>
        <w:rPr>
          <w:b/>
        </w:rPr>
        <w:t>Results</w:t>
      </w:r>
      <w:r>
        <w:t xml:space="preserve">: </w:t>
      </w:r>
    </w:p>
    <w:p w14:paraId="68333E89" w14:textId="77777777" w:rsidR="00B90C9E" w:rsidRDefault="00000000">
      <w:pPr>
        <w:numPr>
          <w:ilvl w:val="1"/>
          <w:numId w:val="4"/>
        </w:numPr>
        <w:spacing w:after="1" w:line="402" w:lineRule="auto"/>
        <w:ind w:right="374" w:hanging="360"/>
      </w:pPr>
      <w:r>
        <w:t xml:space="preserve">Plots of step responses for each tuning method.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Comparison table of PID gains and performance metrics. </w:t>
      </w:r>
    </w:p>
    <w:p w14:paraId="10F30F66" w14:textId="77777777" w:rsidR="00B90C9E" w:rsidRDefault="00000000">
      <w:pPr>
        <w:numPr>
          <w:ilvl w:val="1"/>
          <w:numId w:val="4"/>
        </w:numPr>
        <w:ind w:right="374" w:hanging="360"/>
      </w:pPr>
      <w:r>
        <w:t xml:space="preserve">Figures and observations for task 1, task 2, and task 3. Your own version of the same figure in task 3. Shows both axises. </w:t>
      </w:r>
    </w:p>
    <w:p w14:paraId="57A278AC" w14:textId="77777777" w:rsidR="00B90C9E" w:rsidRDefault="00000000">
      <w:pPr>
        <w:numPr>
          <w:ilvl w:val="0"/>
          <w:numId w:val="4"/>
        </w:numPr>
        <w:spacing w:after="159" w:line="259" w:lineRule="auto"/>
        <w:ind w:right="34" w:hanging="360"/>
      </w:pPr>
      <w:r>
        <w:rPr>
          <w:b/>
        </w:rPr>
        <w:t>Discussion</w:t>
      </w:r>
      <w:r>
        <w:t xml:space="preserve">: </w:t>
      </w:r>
    </w:p>
    <w:p w14:paraId="01708414" w14:textId="67D84964" w:rsidR="00B4200F" w:rsidRDefault="00000000" w:rsidP="00B4200F">
      <w:pPr>
        <w:numPr>
          <w:ilvl w:val="1"/>
          <w:numId w:val="4"/>
        </w:numPr>
        <w:spacing w:line="331" w:lineRule="auto"/>
        <w:ind w:right="374" w:hanging="360"/>
      </w:pPr>
      <w:r>
        <w:t xml:space="preserve">Analysis of the effect of each PID gain on the BLDC motor’s speed response. </w:t>
      </w:r>
    </w:p>
    <w:p w14:paraId="481EED6C" w14:textId="3ED6BB4A" w:rsidR="006F1C6D" w:rsidRDefault="006F1C6D" w:rsidP="00B4200F">
      <w:pPr>
        <w:numPr>
          <w:ilvl w:val="1"/>
          <w:numId w:val="4"/>
        </w:numPr>
        <w:spacing w:line="331" w:lineRule="auto"/>
        <w:ind w:right="374" w:hanging="360"/>
      </w:pPr>
      <w:r>
        <w:t>Explain your understanding of transfer functions, PID’s gains role, Ziegler-Nichols method.</w:t>
      </w:r>
    </w:p>
    <w:p w14:paraId="0EFC364E" w14:textId="62926C05" w:rsidR="00B90C9E" w:rsidRDefault="00956305" w:rsidP="00956305">
      <w:pPr>
        <w:spacing w:line="331" w:lineRule="auto"/>
        <w:ind w:left="1080" w:right="374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Courier New" w:eastAsia="Courier New" w:hAnsi="Courier New" w:cs="Courier New"/>
          <w:sz w:val="20"/>
        </w:rPr>
        <w:tab/>
      </w:r>
      <w:r w:rsidR="00000000">
        <w:t xml:space="preserve">Comparison of the tuning methods, discussing advantages and disadvantages of each. </w:t>
      </w:r>
    </w:p>
    <w:p w14:paraId="7CBBFD50" w14:textId="77777777" w:rsidR="00B90C9E" w:rsidRDefault="00000000">
      <w:pPr>
        <w:numPr>
          <w:ilvl w:val="0"/>
          <w:numId w:val="4"/>
        </w:numPr>
        <w:ind w:right="34" w:hanging="360"/>
      </w:pPr>
      <w:r>
        <w:rPr>
          <w:b/>
        </w:rPr>
        <w:t>Conclusion</w:t>
      </w:r>
      <w:r>
        <w:t xml:space="preserve">: Summary of findings and lessons learned about PID tuning. </w:t>
      </w:r>
    </w:p>
    <w:p w14:paraId="52F1E1FE" w14:textId="77777777" w:rsidR="00B90C9E" w:rsidRDefault="00000000">
      <w:pPr>
        <w:spacing w:after="159" w:line="259" w:lineRule="auto"/>
        <w:ind w:left="-5"/>
      </w:pPr>
      <w:r>
        <w:rPr>
          <w:b/>
        </w:rPr>
        <w:t xml:space="preserve">Learning Outcomes </w:t>
      </w:r>
    </w:p>
    <w:p w14:paraId="2477B7E6" w14:textId="77777777" w:rsidR="00B90C9E" w:rsidRDefault="00000000">
      <w:pPr>
        <w:ind w:right="34"/>
      </w:pPr>
      <w:r>
        <w:t xml:space="preserve">By the end of this lab session, students will be able to: </w:t>
      </w:r>
    </w:p>
    <w:p w14:paraId="1FD6B83E" w14:textId="77777777" w:rsidR="00B90C9E" w:rsidRDefault="00000000">
      <w:pPr>
        <w:numPr>
          <w:ilvl w:val="0"/>
          <w:numId w:val="5"/>
        </w:numPr>
        <w:ind w:right="34" w:hanging="360"/>
      </w:pPr>
      <w:r>
        <w:t xml:space="preserve">Understand the role of each PID gain in controlling a BLDC motor. </w:t>
      </w:r>
    </w:p>
    <w:p w14:paraId="0B66D328" w14:textId="77777777" w:rsidR="00B90C9E" w:rsidRDefault="00000000">
      <w:pPr>
        <w:numPr>
          <w:ilvl w:val="0"/>
          <w:numId w:val="5"/>
        </w:numPr>
        <w:ind w:right="34" w:hanging="360"/>
      </w:pPr>
      <w:r>
        <w:lastRenderedPageBreak/>
        <w:t xml:space="preserve">Manually tune a PID controller to improve system performance. </w:t>
      </w:r>
    </w:p>
    <w:p w14:paraId="02BF5497" w14:textId="77777777" w:rsidR="00B90C9E" w:rsidRDefault="00000000">
      <w:pPr>
        <w:numPr>
          <w:ilvl w:val="0"/>
          <w:numId w:val="5"/>
        </w:numPr>
        <w:ind w:right="34" w:hanging="360"/>
      </w:pPr>
      <w:r>
        <w:t xml:space="preserve">Apply automatic tuning methods and compare their effectiveness. </w:t>
      </w:r>
    </w:p>
    <w:p w14:paraId="4B0B81E6" w14:textId="1907512F" w:rsidR="00B90C9E" w:rsidRDefault="00000000" w:rsidP="00F0001A">
      <w:pPr>
        <w:numPr>
          <w:ilvl w:val="0"/>
          <w:numId w:val="5"/>
        </w:numPr>
        <w:ind w:right="34" w:hanging="360"/>
      </w:pPr>
      <w:r>
        <w:t xml:space="preserve">Analyze and optimize control performance for a given setpoint. </w:t>
      </w:r>
    </w:p>
    <w:sectPr w:rsidR="00B90C9E">
      <w:pgSz w:w="12240" w:h="15840"/>
      <w:pgMar w:top="1439" w:right="1393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30B0"/>
    <w:multiLevelType w:val="hybridMultilevel"/>
    <w:tmpl w:val="228A6834"/>
    <w:lvl w:ilvl="0" w:tplc="2256946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F8047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BA0AB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693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B08AC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6EA8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1651E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14D6B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E0BF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091A4C"/>
    <w:multiLevelType w:val="hybridMultilevel"/>
    <w:tmpl w:val="3C9C79B6"/>
    <w:lvl w:ilvl="0" w:tplc="9E98D22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50690A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EA55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BED3F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0451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E0B1F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E62D6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18BF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C8212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8D6C9A"/>
    <w:multiLevelType w:val="hybridMultilevel"/>
    <w:tmpl w:val="69E632C6"/>
    <w:lvl w:ilvl="0" w:tplc="2034EC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48C6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8E5C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CEF0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6A5C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AE519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98F2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BCBA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0A27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861840"/>
    <w:multiLevelType w:val="hybridMultilevel"/>
    <w:tmpl w:val="19FAF18E"/>
    <w:lvl w:ilvl="0" w:tplc="7A2440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FCB78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20861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C6D26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8C417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D4158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A2072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BEC89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2247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25371B"/>
    <w:multiLevelType w:val="hybridMultilevel"/>
    <w:tmpl w:val="88AEEE14"/>
    <w:lvl w:ilvl="0" w:tplc="1F3827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6609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CB6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B817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C6B3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FC9F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6D9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3A1F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9C79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6330134">
    <w:abstractNumId w:val="2"/>
  </w:num>
  <w:num w:numId="2" w16cid:durableId="1233927436">
    <w:abstractNumId w:val="3"/>
  </w:num>
  <w:num w:numId="3" w16cid:durableId="441724770">
    <w:abstractNumId w:val="1"/>
  </w:num>
  <w:num w:numId="4" w16cid:durableId="580986851">
    <w:abstractNumId w:val="0"/>
  </w:num>
  <w:num w:numId="5" w16cid:durableId="1646275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9E"/>
    <w:rsid w:val="000E52FC"/>
    <w:rsid w:val="006F1C6D"/>
    <w:rsid w:val="00956305"/>
    <w:rsid w:val="009832A7"/>
    <w:rsid w:val="00B4200F"/>
    <w:rsid w:val="00B90C9E"/>
    <w:rsid w:val="00C81E11"/>
    <w:rsid w:val="00F0001A"/>
    <w:rsid w:val="00F9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7A20"/>
  <w15:docId w15:val="{B16B6527-F00D-4694-A027-1D23494C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6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Nidal Kamel (CECS)</dc:creator>
  <cp:keywords/>
  <cp:lastModifiedBy>Nguyen Van Thanh Tri (CECS)</cp:lastModifiedBy>
  <cp:revision>7</cp:revision>
  <dcterms:created xsi:type="dcterms:W3CDTF">2025-11-17T03:11:00Z</dcterms:created>
  <dcterms:modified xsi:type="dcterms:W3CDTF">2025-11-17T03:20:00Z</dcterms:modified>
</cp:coreProperties>
</file>