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48"/>
        </w:rPr>
        <w:t>Rapport du rendez-vous du 09/11/16</w:t>
      </w:r>
    </w:p>
    <w:p>
      <w:pPr>
        <w:pStyle w:val="style0"/>
        <w:jc w:val="center"/>
      </w:pPr>
      <w:r>
        <w:rPr>
          <w:b/>
          <w:sz w:val="40"/>
        </w:rPr>
      </w:r>
    </w:p>
    <w:p>
      <w:pPr>
        <w:pStyle w:val="style0"/>
      </w:pPr>
      <w:r>
        <w:rPr>
          <w:b/>
          <w:sz w:val="28"/>
        </w:rPr>
        <w:t xml:space="preserve">Avancement du projet &lt;&lt; Gestion de QCM &gt;&gt; </w:t>
      </w:r>
    </w:p>
    <w:p>
      <w:pPr>
        <w:pStyle w:val="style0"/>
      </w:pPr>
      <w:r>
        <w:rPr>
          <w:b/>
          <w:sz w:val="28"/>
        </w:rPr>
      </w:r>
    </w:p>
    <w:p>
      <w:pPr>
        <w:pStyle w:val="style23"/>
        <w:numPr>
          <w:ilvl w:val="0"/>
          <w:numId w:val="1"/>
        </w:numPr>
        <w:ind w:hanging="284" w:left="284" w:right="0"/>
      </w:pPr>
      <w:r>
        <w:rPr>
          <w:b/>
          <w:sz w:val="28"/>
        </w:rPr>
        <w:t>Présentation de l’apparence du site en général</w:t>
      </w:r>
    </w:p>
    <w:p>
      <w:pPr>
        <w:pStyle w:val="style23"/>
        <w:ind w:hanging="0" w:left="284" w:right="0"/>
      </w:pPr>
      <w:r>
        <w:rPr>
          <w:b/>
          <w:sz w:val="28"/>
        </w:rPr>
      </w:r>
    </w:p>
    <w:p>
      <w:pPr>
        <w:pStyle w:val="style23"/>
        <w:numPr>
          <w:ilvl w:val="0"/>
          <w:numId w:val="3"/>
        </w:numPr>
        <w:ind w:hanging="425" w:left="1701" w:right="0"/>
      </w:pPr>
      <w:r>
        <w:rPr>
          <w:sz w:val="24"/>
        </w:rPr>
        <w:t>Nous avons montré l’allure globale du site web, la page d’accueil principalement et la connexion en tant que répondeur / questionneur.</w:t>
      </w:r>
    </w:p>
    <w:p>
      <w:pPr>
        <w:pStyle w:val="style23"/>
        <w:numPr>
          <w:ilvl w:val="0"/>
          <w:numId w:val="3"/>
        </w:numPr>
        <w:ind w:hanging="425" w:left="1701" w:right="0"/>
      </w:pPr>
      <w:r>
        <w:rPr>
          <w:sz w:val="24"/>
        </w:rPr>
        <w:t>Nous avons aussi remarqué un problème lors de la démonstration au niveau du tri par domaines et sous domaines.</w:t>
      </w:r>
    </w:p>
    <w:p>
      <w:pPr>
        <w:pStyle w:val="style23"/>
        <w:ind w:hanging="0" w:left="284" w:right="0"/>
      </w:pPr>
      <w:r>
        <w:rPr>
          <w:b/>
          <w:sz w:val="28"/>
        </w:rPr>
      </w:r>
    </w:p>
    <w:p>
      <w:pPr>
        <w:pStyle w:val="style23"/>
        <w:numPr>
          <w:ilvl w:val="0"/>
          <w:numId w:val="1"/>
        </w:numPr>
        <w:ind w:hanging="284" w:left="284" w:right="0"/>
      </w:pPr>
      <w:r>
        <w:rPr>
          <w:b/>
          <w:sz w:val="28"/>
        </w:rPr>
        <w:t>Présentation de la fonctionnalité de création question / réponses</w:t>
      </w:r>
    </w:p>
    <w:p>
      <w:pPr>
        <w:pStyle w:val="style23"/>
        <w:ind w:hanging="0" w:left="357" w:right="0"/>
      </w:pPr>
      <w:r>
        <w:rPr>
          <w:b/>
          <w:sz w:val="28"/>
        </w:rPr>
      </w:r>
    </w:p>
    <w:p>
      <w:pPr>
        <w:pStyle w:val="style23"/>
        <w:numPr>
          <w:ilvl w:val="1"/>
          <w:numId w:val="1"/>
        </w:numPr>
        <w:ind w:hanging="425" w:left="1701" w:right="0"/>
      </w:pPr>
      <w:r>
        <w:rPr>
          <w:sz w:val="24"/>
        </w:rPr>
        <w:t>La page de création demande le nombre de réponses, puis affiche un champ texte pour l’énoncé de la question et autant de champs texte pour les réponses, au nombre souhaité par l’utilisateur.</w:t>
      </w:r>
    </w:p>
    <w:p>
      <w:pPr>
        <w:pStyle w:val="style23"/>
        <w:numPr>
          <w:ilvl w:val="1"/>
          <w:numId w:val="1"/>
        </w:numPr>
        <w:ind w:hanging="425" w:left="1701" w:right="0"/>
      </w:pPr>
      <w:r>
        <w:rPr>
          <w:sz w:val="24"/>
        </w:rPr>
        <w:t xml:space="preserve">Tant qu’on reste sur cette question, on peut changer le nombre de réponses de la question en cours de création. </w:t>
      </w:r>
    </w:p>
    <w:p>
      <w:pPr>
        <w:pStyle w:val="style23"/>
        <w:numPr>
          <w:ilvl w:val="1"/>
          <w:numId w:val="1"/>
        </w:numPr>
        <w:ind w:hanging="425" w:left="1701" w:right="0"/>
      </w:pPr>
      <w:r>
        <w:rPr>
          <w:sz w:val="24"/>
        </w:rPr>
        <w:t>La possibilité d’insérer des questions à la suite a été implémenté de manière à ce que l’utilisateur puisse créer une question après avoir finalisé la précédente.</w:t>
      </w:r>
    </w:p>
    <w:p>
      <w:pPr>
        <w:pStyle w:val="style23"/>
        <w:numPr>
          <w:ilvl w:val="1"/>
          <w:numId w:val="1"/>
        </w:numPr>
        <w:ind w:hanging="425" w:left="1701" w:right="0"/>
      </w:pPr>
      <w:r>
        <w:rPr>
          <w:sz w:val="24"/>
        </w:rPr>
        <w:t>Pour l’instant, le problème est de garder en mémoire les questions créées lors de la création pour les insérer dans la base de données uniquement si le qcm est créé par la suite, afin d’éviter les questions sans lien avec un qcm.</w:t>
      </w:r>
    </w:p>
    <w:p>
      <w:pPr>
        <w:pStyle w:val="style23"/>
        <w:numPr>
          <w:ilvl w:val="1"/>
          <w:numId w:val="1"/>
        </w:numPr>
        <w:ind w:hanging="425" w:left="1701" w:right="0"/>
      </w:pPr>
      <w:r>
        <w:rPr>
          <w:sz w:val="24"/>
        </w:rPr>
        <w:t>Le choix de désigner les réponses bonnes des réponses fausses se fait aussi au moment de la création de question.</w:t>
      </w:r>
    </w:p>
    <w:p>
      <w:pPr>
        <w:pStyle w:val="style23"/>
        <w:ind w:hanging="0" w:left="1701" w:right="0"/>
      </w:pPr>
      <w:r>
        <w:rPr>
          <w:b/>
          <w:sz w:val="28"/>
        </w:rPr>
      </w:r>
    </w:p>
    <w:p>
      <w:pPr>
        <w:pStyle w:val="style23"/>
        <w:numPr>
          <w:ilvl w:val="0"/>
          <w:numId w:val="1"/>
        </w:numPr>
        <w:ind w:hanging="284" w:left="284" w:right="0"/>
      </w:pPr>
      <w:r>
        <w:rPr>
          <w:b/>
          <w:sz w:val="28"/>
        </w:rPr>
        <w:t>Présentation des fonctionnalités du rôle questionneur</w:t>
      </w:r>
    </w:p>
    <w:p>
      <w:pPr>
        <w:pStyle w:val="style23"/>
        <w:ind w:hanging="0" w:left="284" w:right="0"/>
      </w:pPr>
      <w:r>
        <w:rPr>
          <w:b/>
          <w:sz w:val="28"/>
        </w:rPr>
      </w:r>
    </w:p>
    <w:p>
      <w:pPr>
        <w:pStyle w:val="style23"/>
        <w:numPr>
          <w:ilvl w:val="1"/>
          <w:numId w:val="1"/>
        </w:numPr>
        <w:ind w:hanging="425" w:left="1701" w:right="0"/>
      </w:pPr>
      <w:r>
        <w:rPr>
          <w:sz w:val="24"/>
        </w:rPr>
        <w:t>Lors de sa connexion au site, le questionneur dispose d’un profil et d’un menu de création de qcm.</w:t>
      </w:r>
    </w:p>
    <w:p>
      <w:pPr>
        <w:pStyle w:val="style23"/>
        <w:numPr>
          <w:ilvl w:val="1"/>
          <w:numId w:val="1"/>
        </w:numPr>
        <w:ind w:hanging="425" w:left="1701" w:right="0"/>
      </w:pPr>
      <w:r>
        <w:rPr>
          <w:sz w:val="24"/>
        </w:rPr>
        <w:t>Dans le menu de création de qcm, il peut soit créer ses propres questions et réponses, soit importer des questions de la base de données ainsi que les réponses existantes.</w:t>
      </w:r>
    </w:p>
    <w:p>
      <w:pPr>
        <w:pStyle w:val="style23"/>
        <w:numPr>
          <w:ilvl w:val="0"/>
          <w:numId w:val="3"/>
        </w:numPr>
        <w:ind w:hanging="425" w:left="1701" w:right="0"/>
      </w:pPr>
      <w:r>
        <w:rPr>
          <w:sz w:val="24"/>
        </w:rPr>
        <w:t>Une question déjà importée ne devra plus être affichée dans la liste permettant son importation.</w:t>
      </w:r>
    </w:p>
    <w:p>
      <w:pPr>
        <w:pStyle w:val="style23"/>
        <w:numPr>
          <w:ilvl w:val="1"/>
          <w:numId w:val="1"/>
        </w:numPr>
        <w:ind w:hanging="425" w:left="1701" w:right="0"/>
      </w:pPr>
      <w:r>
        <w:rPr>
          <w:sz w:val="24"/>
        </w:rPr>
        <w:t>Dans le menu de profil, nous afficherons la liste des qcm qu’il aura créés. La liste comprendra l’énoncé des questions (?), le domaine et le sous domaine.</w:t>
      </w:r>
    </w:p>
    <w:p>
      <w:pPr>
        <w:pStyle w:val="style23"/>
        <w:numPr>
          <w:ilvl w:val="1"/>
          <w:numId w:val="1"/>
        </w:numPr>
        <w:ind w:hanging="425" w:left="1701" w:right="0"/>
      </w:pPr>
      <w:r>
        <w:rPr>
          <w:sz w:val="24"/>
        </w:rPr>
        <w:t>Le questionneur aura la possibilité de supprimer ses qcm via un bouton sur sa page de profil.</w:t>
      </w:r>
    </w:p>
    <w:p>
      <w:pPr>
        <w:pStyle w:val="style23"/>
        <w:ind w:hanging="0" w:left="1701" w:right="0"/>
      </w:pPr>
      <w:r>
        <w:rPr>
          <w:b/>
          <w:sz w:val="28"/>
        </w:rPr>
      </w:r>
    </w:p>
    <w:p>
      <w:pPr>
        <w:pStyle w:val="style23"/>
        <w:numPr>
          <w:ilvl w:val="0"/>
          <w:numId w:val="1"/>
        </w:numPr>
        <w:ind w:hanging="284" w:left="284" w:right="0"/>
      </w:pPr>
      <w:r>
        <w:rPr>
          <w:b/>
          <w:sz w:val="28"/>
        </w:rPr>
        <w:t>Présentation des fonctionnalités du rôle répondeur</w:t>
      </w:r>
    </w:p>
    <w:p>
      <w:pPr>
        <w:pStyle w:val="style23"/>
        <w:ind w:hanging="0" w:left="284" w:right="0"/>
      </w:pPr>
      <w:r>
        <w:rPr>
          <w:b/>
          <w:sz w:val="28"/>
        </w:rPr>
      </w:r>
    </w:p>
    <w:p>
      <w:pPr>
        <w:pStyle w:val="style23"/>
        <w:numPr>
          <w:ilvl w:val="0"/>
          <w:numId w:val="4"/>
        </w:numPr>
        <w:ind w:hanging="425" w:left="1701" w:right="0"/>
      </w:pPr>
      <w:r>
        <w:rPr>
          <w:sz w:val="24"/>
        </w:rPr>
        <w:t>Le répondeur aura la possibilité de chercher un qcm par domaine ou sous domaine et d’y répondre, puis de voir son résultat sur la page statistiques.</w:t>
      </w:r>
    </w:p>
    <w:p>
      <w:pPr>
        <w:pStyle w:val="style23"/>
        <w:numPr>
          <w:ilvl w:val="0"/>
          <w:numId w:val="4"/>
        </w:numPr>
        <w:ind w:hanging="425" w:left="1701" w:right="0"/>
      </w:pPr>
      <w:r>
        <w:rPr>
          <w:sz w:val="24"/>
        </w:rPr>
        <w:t>Après avoir recherché et/ou filtré le qcm qui lui convient, il pourra y répondre en cochant les réponses choisies et en cliquant sur le bouton valider.</w:t>
      </w:r>
    </w:p>
    <w:p>
      <w:pPr>
        <w:pStyle w:val="style23"/>
        <w:numPr>
          <w:ilvl w:val="0"/>
          <w:numId w:val="4"/>
        </w:numPr>
        <w:ind w:hanging="425" w:left="1701" w:right="0"/>
      </w:pPr>
      <w:r>
        <w:rPr>
          <w:sz w:val="24"/>
        </w:rPr>
        <w:t xml:space="preserve">Il existe un temps imparti mais par limitation dû au langage PHP, nous ne pouvons pas afficher un compte à rebours dynamique, seulement le temps de réponse fixé par le questionneur. </w:t>
      </w:r>
    </w:p>
    <w:p>
      <w:pPr>
        <w:pStyle w:val="style23"/>
        <w:numPr>
          <w:ilvl w:val="0"/>
          <w:numId w:val="4"/>
        </w:numPr>
        <w:ind w:hanging="425" w:left="1701" w:right="0"/>
      </w:pPr>
      <w:r>
        <w:rPr>
          <w:sz w:val="24"/>
        </w:rPr>
        <w:t>Pour la première version, toutes les questions sont affichées sur une page unique et le qcm est rempli en une fois. Par la suite, une version améliorée pourra n’afficher qu’une question et ses réponses possibles avant de recharger la page avec une nouvelle question et ses réponses.</w:t>
      </w:r>
    </w:p>
    <w:p>
      <w:pPr>
        <w:pStyle w:val="style23"/>
        <w:numPr>
          <w:ilvl w:val="0"/>
          <w:numId w:val="4"/>
        </w:numPr>
        <w:ind w:hanging="425" w:left="1701" w:right="0"/>
      </w:pPr>
      <w:r>
        <w:rPr>
          <w:sz w:val="24"/>
        </w:rPr>
        <w:t>A la fin d’un qcm, le répondeur verra ses statistiques de réponses pour le qcm qu’il vient d’effectuer, avec sa note, le nombre de bonnes réponses, les erreurs commises et son temps passé.</w:t>
      </w:r>
    </w:p>
    <w:p>
      <w:pPr>
        <w:pStyle w:val="style23"/>
        <w:numPr>
          <w:ilvl w:val="0"/>
          <w:numId w:val="4"/>
        </w:numPr>
        <w:ind w:hanging="425" w:left="1701" w:right="0"/>
      </w:pPr>
      <w:r>
        <w:rPr>
          <w:sz w:val="24"/>
        </w:rPr>
        <w:t>La page profil du répondeur contiendra ses informations personnelles telles que son nom d’utilisateur, ses qcm effectués, les notes et la moyenne de ceux-ci.</w:t>
      </w:r>
    </w:p>
    <w:p>
      <w:pPr>
        <w:pStyle w:val="style23"/>
        <w:ind w:hanging="0" w:left="284" w:right="0"/>
      </w:pPr>
      <w:r>
        <w:rPr>
          <w:b/>
          <w:sz w:val="28"/>
        </w:rPr>
      </w:r>
    </w:p>
    <w:p>
      <w:pPr>
        <w:pStyle w:val="style23"/>
        <w:numPr>
          <w:ilvl w:val="0"/>
          <w:numId w:val="1"/>
        </w:numPr>
        <w:ind w:hanging="284" w:left="284" w:right="0"/>
      </w:pPr>
      <w:r>
        <w:rPr>
          <w:b/>
          <w:sz w:val="28"/>
        </w:rPr>
        <w:t>La Base de Données</w:t>
      </w:r>
    </w:p>
    <w:p>
      <w:pPr>
        <w:pStyle w:val="style23"/>
        <w:ind w:hanging="0" w:left="284" w:right="0"/>
      </w:pPr>
      <w:r>
        <w:rPr>
          <w:b/>
          <w:sz w:val="28"/>
        </w:rPr>
      </w:r>
    </w:p>
    <w:p>
      <w:pPr>
        <w:pStyle w:val="style23"/>
        <w:numPr>
          <w:ilvl w:val="0"/>
          <w:numId w:val="2"/>
        </w:numPr>
        <w:ind w:hanging="425" w:left="1701" w:right="0"/>
      </w:pPr>
      <w:r>
        <w:rPr>
          <w:sz w:val="24"/>
        </w:rPr>
        <w:t>Relation statistique renommée en récapitulatif</w:t>
      </w:r>
    </w:p>
    <w:p>
      <w:pPr>
        <w:pStyle w:val="style23"/>
        <w:numPr>
          <w:ilvl w:val="0"/>
          <w:numId w:val="2"/>
        </w:numPr>
        <w:ind w:hanging="425" w:left="1701" w:right="0"/>
      </w:pPr>
      <w:r>
        <w:rPr>
          <w:sz w:val="24"/>
        </w:rPr>
        <w:t>Suppression de la table faisant le lien entre réponse et question car les réponses sont désormais propres à chaque question, sans que le questionneur puisse utiliser la même réponse pour plusieurs questions.</w:t>
      </w:r>
    </w:p>
    <w:p>
      <w:pPr>
        <w:pStyle w:val="style23"/>
        <w:numPr>
          <w:ilvl w:val="0"/>
          <w:numId w:val="2"/>
        </w:numPr>
        <w:ind w:hanging="425" w:left="1701" w:right="0"/>
      </w:pPr>
      <w:r>
        <w:rPr>
          <w:sz w:val="24"/>
        </w:rPr>
        <w:t>Il faudra créer un rôle plus sécurisé pour utiliser le site web sans les droits de superadmin.</w:t>
      </w:r>
    </w:p>
    <w:p>
      <w:pPr>
        <w:pStyle w:val="style0"/>
      </w:pPr>
      <w:r>
        <w:rPr>
          <w:b/>
          <w:sz w:val="28"/>
        </w:rPr>
      </w:r>
    </w:p>
    <w:p>
      <w:pPr>
        <w:pStyle w:val="style0"/>
        <w:jc w:val="right"/>
      </w:pPr>
      <w:bookmarkStart w:id="0" w:name="_GoBack"/>
      <w:bookmarkEnd w:id="0"/>
      <w:r>
        <w:rPr>
          <w:b/>
          <w:sz w:val="28"/>
        </w:rPr>
        <w:t>Prochain rendez-vous le Mercredi 30 Novembre (à confirmer)</w:t>
      </w:r>
    </w:p>
    <w:p>
      <w:pPr>
        <w:pStyle w:val="style0"/>
        <w:jc w:val="right"/>
      </w:pPr>
      <w:r>
        <w:rPr>
          <w:b/>
          <w:sz w:val="28"/>
        </w:rPr>
        <w:t>Ordre du jour : Avancement du site et suivi des fonctionnalités abordées</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bullet"/>
      <w:lvlText w:val=""/>
      <w:lvlJc w:val="left"/>
      <w:pPr>
        <w:ind w:hanging="360" w:left="1800"/>
      </w:pPr>
      <w:rPr>
        <w:rFonts w:ascii="Symbol" w:cs="Symbol" w:hAnsi="Symbol" w:hint="default"/>
        <w:b w:val="false"/>
      </w:r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2">
    <w:lvl w:ilvl="0">
      <w:start w:val="1"/>
      <w:numFmt w:val="bullet"/>
      <w:lvlText w:val=""/>
      <w:lvlJc w:val="left"/>
      <w:pPr>
        <w:ind w:hanging="360" w:left="1800"/>
      </w:pPr>
      <w:rPr>
        <w:rFonts w:ascii="Symbol" w:cs="Symbol" w:hAnsi="Symbol" w:hint="default"/>
        <w:b w:val="false"/>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3">
    <w:lvl w:ilvl="0">
      <w:start w:val="1"/>
      <w:numFmt w:val="bullet"/>
      <w:lvlText w:val=""/>
      <w:lvlJc w:val="left"/>
      <w:pPr>
        <w:ind w:hanging="360" w:left="1004"/>
      </w:pPr>
      <w:rPr>
        <w:rFonts w:ascii="Symbol" w:cs="Symbol" w:hAnsi="Symbol" w:hint="default"/>
      </w:rPr>
    </w:lvl>
    <w:lvl w:ilvl="1">
      <w:start w:val="1"/>
      <w:numFmt w:val="bullet"/>
      <w:lvlText w:val="o"/>
      <w:lvlJc w:val="left"/>
      <w:pPr>
        <w:ind w:hanging="360" w:left="1724"/>
      </w:pPr>
      <w:rPr>
        <w:rFonts w:ascii="Courier New" w:cs="Courier New" w:hAnsi="Courier New" w:hint="default"/>
      </w:rPr>
    </w:lvl>
    <w:lvl w:ilvl="2">
      <w:start w:val="1"/>
      <w:numFmt w:val="bullet"/>
      <w:lvlText w:val=""/>
      <w:lvlJc w:val="left"/>
      <w:pPr>
        <w:ind w:hanging="360" w:left="2444"/>
      </w:pPr>
      <w:rPr>
        <w:rFonts w:ascii="Wingdings" w:cs="Wingdings" w:hAnsi="Wingdings" w:hint="default"/>
      </w:rPr>
    </w:lvl>
    <w:lvl w:ilvl="3">
      <w:start w:val="1"/>
      <w:numFmt w:val="bullet"/>
      <w:lvlText w:val=""/>
      <w:lvlJc w:val="left"/>
      <w:pPr>
        <w:ind w:hanging="360" w:left="3164"/>
      </w:pPr>
      <w:rPr>
        <w:rFonts w:ascii="Symbol" w:cs="Symbol" w:hAnsi="Symbol" w:hint="default"/>
      </w:rPr>
    </w:lvl>
    <w:lvl w:ilvl="4">
      <w:start w:val="1"/>
      <w:numFmt w:val="bullet"/>
      <w:lvlText w:val="o"/>
      <w:lvlJc w:val="left"/>
      <w:pPr>
        <w:ind w:hanging="360" w:left="3884"/>
      </w:pPr>
      <w:rPr>
        <w:rFonts w:ascii="Courier New" w:cs="Courier New" w:hAnsi="Courier New" w:hint="default"/>
      </w:rPr>
    </w:lvl>
    <w:lvl w:ilvl="5">
      <w:start w:val="1"/>
      <w:numFmt w:val="bullet"/>
      <w:lvlText w:val=""/>
      <w:lvlJc w:val="left"/>
      <w:pPr>
        <w:ind w:hanging="360" w:left="4604"/>
      </w:pPr>
      <w:rPr>
        <w:rFonts w:ascii="Wingdings" w:cs="Wingdings" w:hAnsi="Wingdings" w:hint="default"/>
      </w:rPr>
    </w:lvl>
    <w:lvl w:ilvl="6">
      <w:start w:val="1"/>
      <w:numFmt w:val="bullet"/>
      <w:lvlText w:val=""/>
      <w:lvlJc w:val="left"/>
      <w:pPr>
        <w:ind w:hanging="360" w:left="5324"/>
      </w:pPr>
      <w:rPr>
        <w:rFonts w:ascii="Symbol" w:cs="Symbol" w:hAnsi="Symbol" w:hint="default"/>
      </w:rPr>
    </w:lvl>
    <w:lvl w:ilvl="7">
      <w:start w:val="1"/>
      <w:numFmt w:val="bullet"/>
      <w:lvlText w:val="o"/>
      <w:lvlJc w:val="left"/>
      <w:pPr>
        <w:ind w:hanging="360" w:left="6044"/>
      </w:pPr>
      <w:rPr>
        <w:rFonts w:ascii="Courier New" w:cs="Courier New" w:hAnsi="Courier New" w:hint="default"/>
      </w:rPr>
    </w:lvl>
    <w:lvl w:ilvl="8">
      <w:start w:val="1"/>
      <w:numFmt w:val="bullet"/>
      <w:lvlText w:val=""/>
      <w:lvlJc w:val="left"/>
      <w:pPr>
        <w:ind w:hanging="360" w:left="6764"/>
      </w:pPr>
      <w:rPr>
        <w:rFonts w:ascii="Wingdings" w:cs="Wingdings" w:hAnsi="Wingdings" w:hint="default"/>
      </w:rPr>
    </w:lvl>
  </w:abstractNum>
  <w:abstractNum w:abstractNumId="4">
    <w:lvl w:ilvl="0">
      <w:start w:val="1"/>
      <w:numFmt w:val="bullet"/>
      <w:lvlText w:val=""/>
      <w:lvlJc w:val="left"/>
      <w:pPr>
        <w:ind w:hanging="360" w:left="1776"/>
      </w:pPr>
      <w:rPr>
        <w:rFonts w:ascii="Symbol" w:cs="Symbol" w:hAnsi="Symbol" w:hint="default"/>
      </w:rPr>
    </w:lvl>
    <w:lvl w:ilvl="1">
      <w:start w:val="1"/>
      <w:numFmt w:val="bullet"/>
      <w:lvlText w:val="o"/>
      <w:lvlJc w:val="left"/>
      <w:pPr>
        <w:ind w:hanging="360" w:left="2496"/>
      </w:pPr>
      <w:rPr>
        <w:rFonts w:ascii="Courier New" w:cs="Courier New" w:hAnsi="Courier New" w:hint="default"/>
      </w:rPr>
    </w:lvl>
    <w:lvl w:ilvl="2">
      <w:start w:val="1"/>
      <w:numFmt w:val="bullet"/>
      <w:lvlText w:val=""/>
      <w:lvlJc w:val="left"/>
      <w:pPr>
        <w:ind w:hanging="360" w:left="3216"/>
      </w:pPr>
      <w:rPr>
        <w:rFonts w:ascii="Wingdings" w:cs="Wingdings" w:hAnsi="Wingdings" w:hint="default"/>
      </w:rPr>
    </w:lvl>
    <w:lvl w:ilvl="3">
      <w:start w:val="1"/>
      <w:numFmt w:val="bullet"/>
      <w:lvlText w:val=""/>
      <w:lvlJc w:val="left"/>
      <w:pPr>
        <w:ind w:hanging="360" w:left="3936"/>
      </w:pPr>
      <w:rPr>
        <w:rFonts w:ascii="Symbol" w:cs="Symbol" w:hAnsi="Symbol" w:hint="default"/>
      </w:rPr>
    </w:lvl>
    <w:lvl w:ilvl="4">
      <w:start w:val="1"/>
      <w:numFmt w:val="bullet"/>
      <w:lvlText w:val="o"/>
      <w:lvlJc w:val="left"/>
      <w:pPr>
        <w:ind w:hanging="360" w:left="4656"/>
      </w:pPr>
      <w:rPr>
        <w:rFonts w:ascii="Courier New" w:cs="Courier New" w:hAnsi="Courier New" w:hint="default"/>
      </w:rPr>
    </w:lvl>
    <w:lvl w:ilvl="5">
      <w:start w:val="1"/>
      <w:numFmt w:val="bullet"/>
      <w:lvlText w:val=""/>
      <w:lvlJc w:val="left"/>
      <w:pPr>
        <w:ind w:hanging="360" w:left="5376"/>
      </w:pPr>
      <w:rPr>
        <w:rFonts w:ascii="Wingdings" w:cs="Wingdings" w:hAnsi="Wingdings" w:hint="default"/>
      </w:rPr>
    </w:lvl>
    <w:lvl w:ilvl="6">
      <w:start w:val="1"/>
      <w:numFmt w:val="bullet"/>
      <w:lvlText w:val=""/>
      <w:lvlJc w:val="left"/>
      <w:pPr>
        <w:ind w:hanging="360" w:left="6096"/>
      </w:pPr>
      <w:rPr>
        <w:rFonts w:ascii="Symbol" w:cs="Symbol" w:hAnsi="Symbol" w:hint="default"/>
      </w:rPr>
    </w:lvl>
    <w:lvl w:ilvl="7">
      <w:start w:val="1"/>
      <w:numFmt w:val="bullet"/>
      <w:lvlText w:val="o"/>
      <w:lvlJc w:val="left"/>
      <w:pPr>
        <w:ind w:hanging="360" w:left="6816"/>
      </w:pPr>
      <w:rPr>
        <w:rFonts w:ascii="Courier New" w:cs="Courier New" w:hAnsi="Courier New" w:hint="default"/>
      </w:rPr>
    </w:lvl>
    <w:lvl w:ilvl="8">
      <w:start w:val="1"/>
      <w:numFmt w:val="bullet"/>
      <w:lvlText w:val=""/>
      <w:lvlJc w:val="left"/>
      <w:pPr>
        <w:ind w:hanging="360" w:left="7536"/>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60" w:before="0" w:line="256" w:lineRule="auto"/>
    </w:pPr>
    <w:rPr>
      <w:rFonts w:ascii="Calibri" w:cs="" w:eastAsia="Droid Sans Fallback" w:hAnsi="Calibri"/>
      <w:color w:val="auto"/>
      <w:sz w:val="22"/>
      <w:szCs w:val="22"/>
      <w:lang w:bidi="ar-SA" w:eastAsia="en-US" w:val="fr-FR"/>
    </w:rPr>
  </w:style>
  <w:style w:styleId="style15" w:type="character">
    <w:name w:val="Default Paragraph Font"/>
    <w:next w:val="style15"/>
    <w:rPr/>
  </w:style>
  <w:style w:styleId="style16" w:type="character">
    <w:name w:val="ListLabel 1"/>
    <w:next w:val="style16"/>
    <w:rPr>
      <w:b w:val="false"/>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rFonts w:ascii="Liberation Sans" w:cs="DejaVu Sans"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DejaVu Sans"/>
    </w:rPr>
  </w:style>
  <w:style w:styleId="style21" w:type="paragraph">
    <w:name w:val="Caption"/>
    <w:basedOn w:val="style0"/>
    <w:next w:val="style21"/>
    <w:pPr>
      <w:suppressLineNumbers/>
      <w:spacing w:after="120" w:before="120"/>
    </w:pPr>
    <w:rPr>
      <w:rFonts w:cs="DejaVu Sans"/>
      <w:i/>
      <w:iCs/>
      <w:sz w:val="24"/>
      <w:szCs w:val="24"/>
    </w:rPr>
  </w:style>
  <w:style w:styleId="style22" w:type="paragraph">
    <w:name w:val="Index"/>
    <w:basedOn w:val="style0"/>
    <w:next w:val="style22"/>
    <w:pPr>
      <w:suppressLineNumbers/>
    </w:pPr>
    <w:rPr>
      <w:rFonts w:cs="DejaVu Sans"/>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2016-11-20T15:36:00.00Z</dcterms:created>
  <dc:creator>Nathan</dc:creator>
  <cp:lastModifiedBy>LUCIE GODEFERT</cp:lastModifiedBy>
  <dcterms:modified xsi:type="dcterms:W3CDTF">2016-11-20T15:36:00.00Z</dcterms:modified>
  <cp:revision>2</cp:revision>
</cp:coreProperties>
</file>