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CCDB" w14:textId="77777777" w:rsidR="00E72E75" w:rsidRDefault="00000000">
      <w:pPr>
        <w:tabs>
          <w:tab w:val="center" w:pos="3066"/>
          <w:tab w:val="center" w:pos="6635"/>
          <w:tab w:val="center" w:pos="7727"/>
          <w:tab w:val="center" w:pos="8760"/>
          <w:tab w:val="center" w:pos="9468"/>
          <w:tab w:val="right" w:pos="10513"/>
        </w:tabs>
        <w:spacing w:after="0"/>
      </w:pPr>
      <w:r>
        <w:tab/>
      </w:r>
      <w:r>
        <w:rPr>
          <w:b/>
        </w:rPr>
        <w:t xml:space="preserve">Таблица критериев приёмки мобильного приложения  </w:t>
      </w:r>
      <w:r>
        <w:rPr>
          <w:b/>
        </w:rPr>
        <w:tab/>
        <w:t xml:space="preserve"> </w:t>
      </w:r>
      <w:r>
        <w:rPr>
          <w:b/>
        </w:rPr>
        <w:tab/>
        <w:t xml:space="preserve">(4 курс)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v.1 </w:t>
      </w:r>
    </w:p>
    <w:tbl>
      <w:tblPr>
        <w:tblStyle w:val="TableGrid"/>
        <w:tblW w:w="10459" w:type="dxa"/>
        <w:tblInd w:w="5" w:type="dxa"/>
        <w:tblCellMar>
          <w:top w:w="7" w:type="dxa"/>
          <w:left w:w="108" w:type="dxa"/>
          <w:right w:w="72" w:type="dxa"/>
        </w:tblCellMar>
        <w:tblLook w:val="04A0" w:firstRow="1" w:lastRow="0" w:firstColumn="1" w:lastColumn="0" w:noHBand="0" w:noVBand="1"/>
      </w:tblPr>
      <w:tblGrid>
        <w:gridCol w:w="1711"/>
        <w:gridCol w:w="1549"/>
        <w:gridCol w:w="1990"/>
        <w:gridCol w:w="2396"/>
        <w:gridCol w:w="2813"/>
      </w:tblGrid>
      <w:tr w:rsidR="00E72E75" w14:paraId="23003C57" w14:textId="77777777">
        <w:trPr>
          <w:trHeight w:val="538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BDA9" w14:textId="77777777" w:rsidR="00E72E75" w:rsidRDefault="00000000">
            <w:r>
              <w:rPr>
                <w:b/>
                <w:sz w:val="20"/>
              </w:rPr>
              <w:t xml:space="preserve">Категория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B68A" w14:textId="77777777" w:rsidR="00E72E75" w:rsidRDefault="00000000">
            <w:r>
              <w:rPr>
                <w:b/>
                <w:sz w:val="20"/>
              </w:rPr>
              <w:t xml:space="preserve">Критерий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A42C" w14:textId="77777777" w:rsidR="00E72E75" w:rsidRDefault="00000000">
            <w:r>
              <w:rPr>
                <w:b/>
                <w:sz w:val="20"/>
              </w:rPr>
              <w:t xml:space="preserve">Уровень «3» (минимум)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163B" w14:textId="77777777" w:rsidR="00E72E75" w:rsidRDefault="00000000">
            <w:r>
              <w:rPr>
                <w:b/>
                <w:sz w:val="20"/>
              </w:rPr>
              <w:t xml:space="preserve">Уровень «4» (средний)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C527" w14:textId="77777777" w:rsidR="00E72E75" w:rsidRDefault="00000000">
            <w:r>
              <w:rPr>
                <w:b/>
                <w:sz w:val="20"/>
              </w:rPr>
              <w:t xml:space="preserve">Уровень «5» (продвинутый) </w:t>
            </w:r>
          </w:p>
        </w:tc>
      </w:tr>
      <w:tr w:rsidR="00E72E75" w14:paraId="6B1E65B1" w14:textId="77777777" w:rsidTr="00D85FC8">
        <w:trPr>
          <w:trHeight w:val="123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A0E8" w14:textId="77777777" w:rsidR="00E72E75" w:rsidRDefault="00000000">
            <w:r>
              <w:rPr>
                <w:b/>
                <w:sz w:val="20"/>
              </w:rPr>
              <w:t>Функционал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D32D" w14:textId="77777777" w:rsidR="00E72E75" w:rsidRDefault="00000000">
            <w:r>
              <w:rPr>
                <w:sz w:val="20"/>
              </w:rPr>
              <w:t xml:space="preserve">Объём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66A63897" w14:textId="77777777" w:rsidR="00E72E75" w:rsidRDefault="00000000">
            <w:r>
              <w:rPr>
                <w:sz w:val="20"/>
              </w:rPr>
              <w:t xml:space="preserve">4–5 экрана, базовый CRUD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11D5F17E" w14:textId="77777777" w:rsidR="00E72E75" w:rsidRDefault="00000000">
            <w:r>
              <w:rPr>
                <w:sz w:val="20"/>
              </w:rPr>
              <w:t xml:space="preserve">6–7 экранов, несколько типов данных, поиск/ фильтр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79E332F" w14:textId="77777777" w:rsidR="00E72E75" w:rsidRDefault="00000000">
            <w:r>
              <w:rPr>
                <w:sz w:val="20"/>
              </w:rPr>
              <w:t xml:space="preserve">8+ экранов, комплексные сценарии, роли пользователей </w:t>
            </w:r>
          </w:p>
        </w:tc>
      </w:tr>
      <w:tr w:rsidR="00E72E75" w14:paraId="680D6FE3" w14:textId="77777777" w:rsidTr="00D85FC8">
        <w:trPr>
          <w:trHeight w:val="10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2C6B" w14:textId="77777777" w:rsidR="00E72E75" w:rsidRDefault="00E72E75"/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4B4C0" w14:textId="77777777" w:rsidR="00E72E75" w:rsidRDefault="00000000">
            <w:r>
              <w:rPr>
                <w:sz w:val="20"/>
              </w:rPr>
              <w:t xml:space="preserve">Сложность логики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0A370637" w14:textId="77777777" w:rsidR="00E72E75" w:rsidRDefault="00000000">
            <w:pPr>
              <w:spacing w:line="261" w:lineRule="auto"/>
            </w:pPr>
            <w:r>
              <w:rPr>
                <w:sz w:val="20"/>
              </w:rPr>
              <w:t xml:space="preserve">Простая работа с данными </w:t>
            </w:r>
          </w:p>
          <w:p w14:paraId="7BF624FF" w14:textId="77777777" w:rsidR="00E72E75" w:rsidRDefault="00000000">
            <w:r>
              <w:rPr>
                <w:sz w:val="20"/>
              </w:rPr>
              <w:t xml:space="preserve">(добавить/ удалить)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CF6539B" w14:textId="77777777" w:rsidR="00E72E75" w:rsidRDefault="00000000">
            <w:r>
              <w:rPr>
                <w:sz w:val="20"/>
              </w:rPr>
              <w:t xml:space="preserve">Средняя логика (валидация, фильтрация, сортировка)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0F23CA6" w14:textId="77777777" w:rsidR="00E72E75" w:rsidRDefault="00000000">
            <w:r>
              <w:rPr>
                <w:sz w:val="20"/>
              </w:rPr>
              <w:t xml:space="preserve">Сложная бизнес-логика (несколько сценариев, зависимости, состояния) </w:t>
            </w:r>
          </w:p>
        </w:tc>
      </w:tr>
      <w:tr w:rsidR="00E72E75" w14:paraId="2A69FB71" w14:textId="77777777" w:rsidTr="00D85FC8">
        <w:trPr>
          <w:trHeight w:val="1066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5186" w14:textId="77777777" w:rsidR="00E72E75" w:rsidRDefault="00000000">
            <w:r>
              <w:rPr>
                <w:b/>
                <w:sz w:val="20"/>
              </w:rPr>
              <w:t>Архитектура и код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62DC" w14:textId="77777777" w:rsidR="00E72E75" w:rsidRDefault="00000000">
            <w:r>
              <w:rPr>
                <w:sz w:val="20"/>
              </w:rPr>
              <w:t xml:space="preserve">Стиль кода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69EB8250" w14:textId="77777777" w:rsidR="00E72E75" w:rsidRDefault="00000000">
            <w:r>
              <w:rPr>
                <w:sz w:val="20"/>
              </w:rPr>
              <w:t xml:space="preserve">Минимальная читаемость, без явных ошибок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340D" w:themeFill="accent2" w:themeFillShade="80"/>
          </w:tcPr>
          <w:p w14:paraId="0AF32297" w14:textId="77777777" w:rsidR="00E72E75" w:rsidRDefault="00000000">
            <w:r>
              <w:rPr>
                <w:sz w:val="20"/>
              </w:rPr>
              <w:t>Соблюдение стиля, использование паттернов (например, MVVM/ MVC/</w:t>
            </w:r>
            <w:proofErr w:type="spellStart"/>
            <w:r>
              <w:rPr>
                <w:sz w:val="20"/>
              </w:rPr>
              <w:t>BLoC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C82A112" w14:textId="77777777" w:rsidR="00E72E75" w:rsidRDefault="00000000">
            <w:r>
              <w:rPr>
                <w:sz w:val="20"/>
              </w:rPr>
              <w:t xml:space="preserve">Чёткая архитектура, разделение слоёв (UI, данные, логика), модульность </w:t>
            </w:r>
          </w:p>
        </w:tc>
      </w:tr>
      <w:tr w:rsidR="00E72E75" w14:paraId="361E25FD" w14:textId="77777777" w:rsidTr="00D85FC8">
        <w:trPr>
          <w:trHeight w:val="5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F7F7" w14:textId="77777777" w:rsidR="00E72E75" w:rsidRDefault="00E72E75"/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975F" w14:textId="77777777" w:rsidR="00E72E75" w:rsidRDefault="00000000">
            <w:r>
              <w:rPr>
                <w:sz w:val="20"/>
              </w:rPr>
              <w:t xml:space="preserve">Тесты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6313ECC7" w14:textId="77777777" w:rsidR="00E72E75" w:rsidRDefault="00000000">
            <w:r>
              <w:rPr>
                <w:sz w:val="20"/>
              </w:rPr>
              <w:t xml:space="preserve">Нет тестов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340D" w:themeFill="accent2" w:themeFillShade="80"/>
          </w:tcPr>
          <w:p w14:paraId="0E6F8342" w14:textId="77777777" w:rsidR="00E72E75" w:rsidRDefault="00000000">
            <w:r>
              <w:rPr>
                <w:sz w:val="20"/>
              </w:rPr>
              <w:t xml:space="preserve">Юнит-тесты отдельных функций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4335" w14:textId="77777777" w:rsidR="00E72E75" w:rsidRDefault="00000000">
            <w:r>
              <w:rPr>
                <w:sz w:val="20"/>
              </w:rPr>
              <w:t xml:space="preserve">Тестовое покрытие (юнит + интеграционные) </w:t>
            </w:r>
          </w:p>
        </w:tc>
      </w:tr>
      <w:tr w:rsidR="00E72E75" w14:paraId="4726E49F" w14:textId="77777777" w:rsidTr="00D85FC8">
        <w:trPr>
          <w:trHeight w:val="1066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3DAB" w14:textId="77777777" w:rsidR="00E72E75" w:rsidRDefault="00000000">
            <w:r>
              <w:rPr>
                <w:b/>
                <w:sz w:val="20"/>
              </w:rPr>
              <w:t>UI/UX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8C08" w14:textId="77777777" w:rsidR="00E72E75" w:rsidRDefault="00000000">
            <w:r>
              <w:rPr>
                <w:sz w:val="20"/>
              </w:rPr>
              <w:t xml:space="preserve">Интерфейс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4AEF09D" w14:textId="77777777" w:rsidR="00E72E75" w:rsidRDefault="00000000">
            <w:pPr>
              <w:ind w:right="20"/>
            </w:pPr>
            <w:r>
              <w:rPr>
                <w:sz w:val="20"/>
              </w:rPr>
              <w:t xml:space="preserve">Рабочий, но базовый (без стиля)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6518B7A" w14:textId="77777777" w:rsidR="00E72E75" w:rsidRDefault="00000000">
            <w:r>
              <w:rPr>
                <w:sz w:val="20"/>
              </w:rPr>
              <w:t xml:space="preserve">Простой дизайн, иконки, базовые принципы UX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BC5D" w14:textId="77777777" w:rsidR="00E72E75" w:rsidRDefault="00000000">
            <w:r>
              <w:rPr>
                <w:sz w:val="20"/>
              </w:rPr>
              <w:t>Проработанный UI по гайдлайнам (</w:t>
            </w:r>
            <w:proofErr w:type="spellStart"/>
            <w:r>
              <w:rPr>
                <w:sz w:val="20"/>
              </w:rPr>
              <w:t>Material</w:t>
            </w:r>
            <w:proofErr w:type="spellEnd"/>
            <w:r>
              <w:rPr>
                <w:sz w:val="20"/>
              </w:rPr>
              <w:t xml:space="preserve">/ HIG), адаптивность под разные экраны, тёмная тема </w:t>
            </w:r>
          </w:p>
        </w:tc>
      </w:tr>
      <w:tr w:rsidR="00E72E75" w14:paraId="6DC58FD2" w14:textId="77777777" w:rsidTr="00D85FC8">
        <w:trPr>
          <w:trHeight w:val="10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D8160" w14:textId="77777777" w:rsidR="00E72E75" w:rsidRDefault="00E72E75"/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2302" w14:textId="77777777" w:rsidR="00E72E75" w:rsidRDefault="00000000">
            <w:r>
              <w:rPr>
                <w:sz w:val="20"/>
              </w:rPr>
              <w:t xml:space="preserve">Удобство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8C0C31E" w14:textId="77777777" w:rsidR="00E72E75" w:rsidRDefault="00000000">
            <w:r>
              <w:rPr>
                <w:sz w:val="20"/>
              </w:rPr>
              <w:t xml:space="preserve">Минимальная навигация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060A2301" w14:textId="77777777" w:rsidR="00E72E75" w:rsidRDefault="00000000">
            <w:pPr>
              <w:spacing w:line="261" w:lineRule="auto"/>
            </w:pPr>
            <w:r>
              <w:rPr>
                <w:sz w:val="20"/>
              </w:rPr>
              <w:t xml:space="preserve">Чёткая логика переходов, </w:t>
            </w:r>
          </w:p>
          <w:p w14:paraId="4DED8D51" w14:textId="77777777" w:rsidR="00E72E75" w:rsidRDefault="00000000">
            <w:r>
              <w:rPr>
                <w:sz w:val="20"/>
              </w:rPr>
              <w:t xml:space="preserve">пользователь понимает сценарии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33FDB" w14:textId="77777777" w:rsidR="00E72E75" w:rsidRDefault="00000000">
            <w:r>
              <w:rPr>
                <w:sz w:val="20"/>
              </w:rPr>
              <w:t xml:space="preserve">Продуманный UX (минимум кликов, понятная структура, кастомные элементы) </w:t>
            </w:r>
          </w:p>
        </w:tc>
      </w:tr>
      <w:tr w:rsidR="00E72E75" w14:paraId="4CDF30E3" w14:textId="77777777" w:rsidTr="00D85FC8">
        <w:trPr>
          <w:trHeight w:val="799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4E45" w14:textId="77777777" w:rsidR="00E72E75" w:rsidRDefault="00000000">
            <w:r>
              <w:rPr>
                <w:b/>
                <w:sz w:val="20"/>
              </w:rPr>
              <w:t>Данные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84F5" w14:textId="77777777" w:rsidR="00E72E75" w:rsidRDefault="00000000">
            <w:r>
              <w:rPr>
                <w:sz w:val="20"/>
              </w:rPr>
              <w:t xml:space="preserve">Хранение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37078751" w14:textId="77777777" w:rsidR="00E72E75" w:rsidRDefault="00000000">
            <w:pPr>
              <w:spacing w:after="1"/>
            </w:pPr>
            <w:r>
              <w:rPr>
                <w:sz w:val="20"/>
              </w:rPr>
              <w:t xml:space="preserve">Только локально </w:t>
            </w:r>
          </w:p>
          <w:p w14:paraId="36DEFFE0" w14:textId="77777777" w:rsidR="00E72E75" w:rsidRDefault="00000000"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SharedPrefs</w:t>
            </w:r>
            <w:proofErr w:type="spellEnd"/>
            <w:r>
              <w:rPr>
                <w:sz w:val="20"/>
              </w:rPr>
              <w:t xml:space="preserve">/ JSON)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40AF8DD" w14:textId="77777777" w:rsidR="00E72E75" w:rsidRPr="004179E9" w:rsidRDefault="00000000">
            <w:pPr>
              <w:rPr>
                <w:lang w:val="en-US"/>
              </w:rPr>
            </w:pPr>
            <w:r>
              <w:rPr>
                <w:sz w:val="20"/>
              </w:rPr>
              <w:t>Локальная</w:t>
            </w:r>
            <w:r w:rsidRPr="004179E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БД</w:t>
            </w:r>
            <w:r w:rsidRPr="004179E9">
              <w:rPr>
                <w:sz w:val="20"/>
                <w:lang w:val="en-US"/>
              </w:rPr>
              <w:t xml:space="preserve"> (SQLite, Room, Hive)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3F9EA82" w14:textId="77777777" w:rsidR="00E72E75" w:rsidRDefault="00000000">
            <w:pPr>
              <w:spacing w:after="1"/>
            </w:pPr>
            <w:r>
              <w:rPr>
                <w:sz w:val="20"/>
              </w:rPr>
              <w:t xml:space="preserve">Синхронизация локально + </w:t>
            </w:r>
          </w:p>
          <w:p w14:paraId="35A66E38" w14:textId="77777777" w:rsidR="00E72E75" w:rsidRDefault="00000000">
            <w:r>
              <w:rPr>
                <w:sz w:val="20"/>
              </w:rPr>
              <w:t xml:space="preserve">сервер (API/ </w:t>
            </w:r>
            <w:proofErr w:type="spellStart"/>
            <w:r>
              <w:rPr>
                <w:sz w:val="20"/>
              </w:rPr>
              <w:t>Firebase</w:t>
            </w:r>
            <w:proofErr w:type="spellEnd"/>
            <w:r>
              <w:rPr>
                <w:sz w:val="20"/>
              </w:rPr>
              <w:t xml:space="preserve">), оффлайн-режим </w:t>
            </w:r>
          </w:p>
        </w:tc>
      </w:tr>
      <w:tr w:rsidR="00E72E75" w14:paraId="70DF4A09" w14:textId="77777777" w:rsidTr="00D85FC8">
        <w:trPr>
          <w:trHeight w:val="802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4670" w14:textId="77777777" w:rsidR="00E72E75" w:rsidRDefault="00000000">
            <w:r>
              <w:rPr>
                <w:b/>
                <w:sz w:val="20"/>
              </w:rPr>
              <w:t>Интеграции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0596" w14:textId="77777777" w:rsidR="00E72E75" w:rsidRDefault="00000000">
            <w:r>
              <w:rPr>
                <w:sz w:val="20"/>
              </w:rPr>
              <w:t xml:space="preserve">API и внешние сервисы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CED2F98" w14:textId="77777777" w:rsidR="00E72E75" w:rsidRDefault="00000000">
            <w:r>
              <w:rPr>
                <w:sz w:val="20"/>
              </w:rPr>
              <w:t xml:space="preserve">Нет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1247CDD6" w14:textId="77777777" w:rsidR="00E72E75" w:rsidRDefault="00000000">
            <w:r>
              <w:rPr>
                <w:sz w:val="20"/>
              </w:rPr>
              <w:t xml:space="preserve">Получение данных из внешнего API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48A2" w14:textId="77777777" w:rsidR="00E72E75" w:rsidRDefault="00000000">
            <w:r>
              <w:rPr>
                <w:sz w:val="20"/>
              </w:rPr>
              <w:t xml:space="preserve">Полноценная интеграция (аутентификация, </w:t>
            </w:r>
            <w:proofErr w:type="spellStart"/>
            <w:r>
              <w:rPr>
                <w:sz w:val="20"/>
              </w:rPr>
              <w:t>push</w:t>
            </w:r>
            <w:proofErr w:type="spellEnd"/>
            <w:r>
              <w:rPr>
                <w:sz w:val="20"/>
              </w:rPr>
              <w:t xml:space="preserve">, карты, оплата, аналитика) </w:t>
            </w:r>
          </w:p>
        </w:tc>
      </w:tr>
      <w:tr w:rsidR="00E72E75" w14:paraId="141E542F" w14:textId="77777777" w:rsidTr="00D85FC8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3DA5" w14:textId="77777777" w:rsidR="00E72E75" w:rsidRDefault="00E72E75"/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BEE1" w14:textId="77777777" w:rsidR="00E72E75" w:rsidRDefault="00000000">
            <w:r>
              <w:rPr>
                <w:sz w:val="20"/>
              </w:rPr>
              <w:t xml:space="preserve">Уведомления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6C9492B4" w14:textId="77777777" w:rsidR="00E72E75" w:rsidRDefault="00000000">
            <w:r>
              <w:rPr>
                <w:sz w:val="20"/>
              </w:rPr>
              <w:t xml:space="preserve">Нет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ACD02D9" w14:textId="77777777" w:rsidR="00E72E75" w:rsidRDefault="00000000">
            <w:r>
              <w:rPr>
                <w:sz w:val="20"/>
              </w:rPr>
              <w:t xml:space="preserve">Локальные напоминания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F142" w14:textId="77777777" w:rsidR="00E72E75" w:rsidRDefault="00000000">
            <w:proofErr w:type="spellStart"/>
            <w:r>
              <w:rPr>
                <w:sz w:val="20"/>
              </w:rPr>
              <w:t>Push</w:t>
            </w:r>
            <w:proofErr w:type="spellEnd"/>
            <w:r>
              <w:rPr>
                <w:sz w:val="20"/>
              </w:rPr>
              <w:t xml:space="preserve">-уведомления с кастомизацией </w:t>
            </w:r>
          </w:p>
        </w:tc>
      </w:tr>
      <w:tr w:rsidR="00E72E75" w14:paraId="4348F9F7" w14:textId="77777777" w:rsidTr="00D85FC8">
        <w:trPr>
          <w:trHeight w:val="799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556E" w14:textId="77777777" w:rsidR="00E72E75" w:rsidRDefault="00000000">
            <w:r>
              <w:rPr>
                <w:b/>
                <w:sz w:val="20"/>
              </w:rPr>
              <w:t>Документация и сдача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4C4E" w14:textId="77777777" w:rsidR="00E72E75" w:rsidRDefault="00000000">
            <w:r>
              <w:rPr>
                <w:sz w:val="20"/>
              </w:rPr>
              <w:t xml:space="preserve">README/ Инструкция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77BE2306" w14:textId="77777777" w:rsidR="00E72E75" w:rsidRDefault="00000000">
            <w:r>
              <w:rPr>
                <w:sz w:val="20"/>
              </w:rPr>
              <w:t xml:space="preserve">Минимальная (как запустить)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52A373" w14:textId="77777777" w:rsidR="00E72E75" w:rsidRDefault="00000000">
            <w:r>
              <w:rPr>
                <w:sz w:val="20"/>
              </w:rPr>
              <w:t xml:space="preserve">Подробная (структура проекта, используемые технологии)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555FCD" w14:textId="77777777" w:rsidR="00E72E75" w:rsidRDefault="00000000">
            <w:r>
              <w:rPr>
                <w:sz w:val="20"/>
              </w:rPr>
              <w:t xml:space="preserve">Полноценная документация (архитектура, схема БД, примеры API) </w:t>
            </w:r>
          </w:p>
        </w:tc>
      </w:tr>
      <w:tr w:rsidR="00E72E75" w14:paraId="6B61DC23" w14:textId="77777777" w:rsidTr="00D85FC8">
        <w:trPr>
          <w:trHeight w:val="10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AA3EF0" w14:textId="77777777" w:rsidR="00E72E75" w:rsidRDefault="00E72E75"/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6A0F" w14:textId="77777777" w:rsidR="00E72E75" w:rsidRDefault="00000000">
            <w:r>
              <w:rPr>
                <w:sz w:val="20"/>
              </w:rPr>
              <w:t xml:space="preserve">Презентация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E1A985D" w14:textId="77777777" w:rsidR="00E72E75" w:rsidRDefault="00000000">
            <w:r>
              <w:rPr>
                <w:sz w:val="20"/>
              </w:rPr>
              <w:t xml:space="preserve">4–5 слайда (идея, структура, демонстрация)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D541C99" w14:textId="77777777" w:rsidR="00E72E75" w:rsidRDefault="00000000">
            <w:pPr>
              <w:ind w:right="4"/>
            </w:pPr>
            <w:r>
              <w:rPr>
                <w:sz w:val="20"/>
              </w:rPr>
              <w:t xml:space="preserve">5–6 слайдов (идея, цель, структура, архитектура, демонстрация)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ED9FA3D" w14:textId="77777777" w:rsidR="00E72E75" w:rsidRDefault="00000000">
            <w:pPr>
              <w:ind w:right="167"/>
              <w:jc w:val="both"/>
            </w:pPr>
            <w:r>
              <w:rPr>
                <w:sz w:val="20"/>
              </w:rPr>
              <w:t xml:space="preserve">7+ слайдов (архитектура, технологии, выводы, планы развития, демонстрация) </w:t>
            </w:r>
          </w:p>
        </w:tc>
      </w:tr>
      <w:tr w:rsidR="00E72E75" w:rsidRPr="00D85FC8" w14:paraId="1481F145" w14:textId="77777777" w:rsidTr="00D85FC8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0CB9" w14:textId="77777777" w:rsidR="00E72E75" w:rsidRDefault="00E72E75"/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DF29" w14:textId="77777777" w:rsidR="00E72E75" w:rsidRDefault="00000000">
            <w:r>
              <w:rPr>
                <w:sz w:val="20"/>
              </w:rPr>
              <w:t xml:space="preserve">Публикация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5FE10C72" w14:textId="77777777" w:rsidR="00E72E75" w:rsidRDefault="00000000">
            <w:r>
              <w:rPr>
                <w:sz w:val="20"/>
              </w:rPr>
              <w:t xml:space="preserve">Нет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7A76879" w14:textId="77777777" w:rsidR="00E72E75" w:rsidRDefault="00000000">
            <w:r>
              <w:rPr>
                <w:sz w:val="20"/>
              </w:rPr>
              <w:t xml:space="preserve">APK/IPA для установки 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DBD9" w14:textId="77777777" w:rsidR="00E72E75" w:rsidRPr="004179E9" w:rsidRDefault="00000000">
            <w:pPr>
              <w:rPr>
                <w:lang w:val="en-US"/>
              </w:rPr>
            </w:pPr>
            <w:r>
              <w:rPr>
                <w:sz w:val="20"/>
              </w:rPr>
              <w:t>Публикация</w:t>
            </w:r>
            <w:r w:rsidRPr="004179E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в</w:t>
            </w:r>
            <w:r w:rsidRPr="004179E9">
              <w:rPr>
                <w:sz w:val="20"/>
                <w:lang w:val="en-US"/>
              </w:rPr>
              <w:t xml:space="preserve"> Google Play / TestFlight / App Store </w:t>
            </w:r>
          </w:p>
        </w:tc>
      </w:tr>
    </w:tbl>
    <w:p w14:paraId="5811AAF3" w14:textId="77777777" w:rsidR="00E72E75" w:rsidRDefault="00000000">
      <w:pPr>
        <w:spacing w:after="9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E12CD4" wp14:editId="7A8173E4">
                <wp:extent cx="6647434" cy="20574"/>
                <wp:effectExtent l="0" t="0" r="0" b="0"/>
                <wp:docPr id="4950" name="Group 4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574"/>
                          <a:chOff x="0" y="0"/>
                          <a:chExt cx="6647434" cy="20574"/>
                        </a:xfrm>
                      </wpg:grpSpPr>
                      <wps:wsp>
                        <wps:cNvPr id="5201" name="Shape 5201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2" name="Shape 5202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3" name="Shape 5203"/>
                        <wps:cNvSpPr/>
                        <wps:spPr>
                          <a:xfrm>
                            <a:off x="3048" y="762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4" name="Shape 5204"/>
                        <wps:cNvSpPr/>
                        <wps:spPr>
                          <a:xfrm>
                            <a:off x="66443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5" name="Shape 5205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6" name="Shape 5206"/>
                        <wps:cNvSpPr/>
                        <wps:spPr>
                          <a:xfrm>
                            <a:off x="66443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" name="Shape 5207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8" name="Shape 5208"/>
                        <wps:cNvSpPr/>
                        <wps:spPr>
                          <a:xfrm>
                            <a:off x="3048" y="1752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" name="Shape 5209"/>
                        <wps:cNvSpPr/>
                        <wps:spPr>
                          <a:xfrm>
                            <a:off x="66443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0" style="width:523.42pt;height:1.62pt;mso-position-horizontal-relative:char;mso-position-vertical-relative:line" coordsize="66474,205">
                <v:shape id="Shape 5210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211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2" style="position:absolute;width:66413;height:91;left:30;top:7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213" style="position:absolute;width:91;height:91;left:6644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14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15" style="position:absolute;width:91;height:137;left:66443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16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17" style="position:absolute;width:66413;height:91;left:30;top:175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218" style="position:absolute;width:91;height:91;left:6644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D7FFAC" w14:textId="77777777" w:rsidR="00E72E75" w:rsidRDefault="00000000">
      <w:pPr>
        <w:spacing w:after="159"/>
      </w:pPr>
      <w:r>
        <w:rPr>
          <w:b/>
        </w:rPr>
        <w:t xml:space="preserve">Выставление оценок: </w:t>
      </w:r>
    </w:p>
    <w:p w14:paraId="517849B1" w14:textId="77777777" w:rsidR="00E72E75" w:rsidRDefault="00000000">
      <w:pPr>
        <w:numPr>
          <w:ilvl w:val="0"/>
          <w:numId w:val="1"/>
        </w:numPr>
        <w:spacing w:after="161"/>
        <w:ind w:hanging="360"/>
      </w:pPr>
      <w:r>
        <w:t>При отсутствии выполненного проекта, либо при наличии проекта, но без защиты – оценка «</w:t>
      </w:r>
      <w:r>
        <w:rPr>
          <w:b/>
        </w:rPr>
        <w:t>2»</w:t>
      </w:r>
      <w:r>
        <w:t xml:space="preserve">. </w:t>
      </w:r>
    </w:p>
    <w:p w14:paraId="0EAFEDD6" w14:textId="77777777" w:rsidR="00E72E75" w:rsidRDefault="00000000">
      <w:pPr>
        <w:numPr>
          <w:ilvl w:val="0"/>
          <w:numId w:val="1"/>
        </w:numPr>
        <w:spacing w:after="161" w:line="258" w:lineRule="auto"/>
        <w:ind w:hanging="360"/>
      </w:pPr>
      <w:r>
        <w:t xml:space="preserve">Если выполнены </w:t>
      </w:r>
      <w:r>
        <w:rPr>
          <w:b/>
        </w:rPr>
        <w:t>только минимальные требования</w:t>
      </w:r>
      <w:r>
        <w:t xml:space="preserve"> (функционал работает, но архитектура и дизайн простые) – оценка «</w:t>
      </w:r>
      <w:r>
        <w:rPr>
          <w:b/>
        </w:rPr>
        <w:t>3»</w:t>
      </w:r>
      <w:r>
        <w:t xml:space="preserve">. </w:t>
      </w:r>
    </w:p>
    <w:p w14:paraId="0E43D8C0" w14:textId="77777777" w:rsidR="00E72E75" w:rsidRDefault="00000000">
      <w:pPr>
        <w:numPr>
          <w:ilvl w:val="0"/>
          <w:numId w:val="1"/>
        </w:numPr>
        <w:spacing w:after="161" w:line="258" w:lineRule="auto"/>
        <w:ind w:hanging="360"/>
      </w:pPr>
      <w:r>
        <w:t>Если есть и функционал, и база по архитектуре/UI, но без сложных интеграций) – оценка «</w:t>
      </w:r>
      <w:r>
        <w:rPr>
          <w:b/>
        </w:rPr>
        <w:t>4»</w:t>
      </w:r>
      <w:r>
        <w:t xml:space="preserve">. </w:t>
      </w:r>
    </w:p>
    <w:p w14:paraId="5BDF0574" w14:textId="77777777" w:rsidR="00E72E75" w:rsidRDefault="00000000">
      <w:pPr>
        <w:numPr>
          <w:ilvl w:val="0"/>
          <w:numId w:val="1"/>
        </w:numPr>
        <w:spacing w:after="161" w:line="258" w:lineRule="auto"/>
        <w:ind w:hanging="360"/>
      </w:pPr>
      <w:r>
        <w:t xml:space="preserve">Если реализованы все «средние» пункты и минимум 50% продвинутых (авторизация, </w:t>
      </w:r>
      <w:proofErr w:type="spellStart"/>
      <w:r>
        <w:t>push</w:t>
      </w:r>
      <w:proofErr w:type="spellEnd"/>
      <w:r>
        <w:t>, архитектура, тесты, дизайн) – оценка «</w:t>
      </w:r>
      <w:r>
        <w:rPr>
          <w:b/>
        </w:rPr>
        <w:t>5»</w:t>
      </w:r>
      <w:r>
        <w:t xml:space="preserve"> </w:t>
      </w:r>
    </w:p>
    <w:sectPr w:rsidR="00E72E75">
      <w:pgSz w:w="11906" w:h="16838"/>
      <w:pgMar w:top="881" w:right="673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A25CE"/>
    <w:multiLevelType w:val="hybridMultilevel"/>
    <w:tmpl w:val="2BBEA640"/>
    <w:lvl w:ilvl="0" w:tplc="570837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3C3B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32C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7C07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B673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26A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C81D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56C2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CC9E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120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E75"/>
    <w:rsid w:val="004179E9"/>
    <w:rsid w:val="00632A98"/>
    <w:rsid w:val="00B363A0"/>
    <w:rsid w:val="00C24DA3"/>
    <w:rsid w:val="00D85FC8"/>
    <w:rsid w:val="00E7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93466"/>
  <w15:docId w15:val="{9BA09688-9013-4235-ACF0-7F7DDF45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cp:lastModifiedBy>Floom 13</cp:lastModifiedBy>
  <cp:revision>4</cp:revision>
  <dcterms:created xsi:type="dcterms:W3CDTF">2025-12-01T09:10:00Z</dcterms:created>
  <dcterms:modified xsi:type="dcterms:W3CDTF">2025-12-01T10:08:00Z</dcterms:modified>
</cp:coreProperties>
</file>