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60F" w:rsidRPr="00110431" w:rsidRDefault="00110431" w:rsidP="00C753A6">
      <w:pPr>
        <w:rPr>
          <w:rFonts w:ascii="Open Sans" w:hAnsi="Open Sans" w:cs="Open Sans"/>
          <w:b/>
          <w:sz w:val="28"/>
        </w:rPr>
      </w:pPr>
      <w:r w:rsidRPr="00110431">
        <w:rPr>
          <w:rFonts w:ascii="Open Sans" w:hAnsi="Open Sans" w:cs="Open Sans"/>
          <w:b/>
          <w:sz w:val="28"/>
        </w:rPr>
        <w:t>BEZOEKER</w:t>
      </w:r>
    </w:p>
    <w:p w:rsidR="00A033DC" w:rsidRPr="00110431" w:rsidRDefault="00A033DC" w:rsidP="00C753A6">
      <w:pPr>
        <w:rPr>
          <w:rFonts w:ascii="Open Sans" w:hAnsi="Open Sans" w:cs="Open Sans"/>
          <w:b/>
          <w:i/>
        </w:rPr>
      </w:pPr>
      <w:r w:rsidRPr="00110431">
        <w:rPr>
          <w:rFonts w:ascii="Open Sans" w:hAnsi="Open Sans" w:cs="Open Sans"/>
          <w:b/>
          <w:i/>
        </w:rPr>
        <w:t>HOME</w:t>
      </w:r>
    </w:p>
    <w:p w:rsidR="00A033DC" w:rsidRDefault="00A033DC" w:rsidP="00C753A6">
      <w:pPr>
        <w:rPr>
          <w:rFonts w:ascii="Open Sans" w:hAnsi="Open Sans" w:cs="Open Sans"/>
        </w:rPr>
      </w:pPr>
      <w:r>
        <w:rPr>
          <w:rFonts w:ascii="Open Sans" w:hAnsi="Open Sans" w:cs="Open Sans"/>
        </w:rPr>
        <w:t>Iemand die niet aangemeld is, kan zonder problemen de homepagina bereiken. De navigatie ziet er zo uit: home, producten, over ons, contact. Bovenaan de pagina bevindt zich de navigatieknop ‘inloggen’ en het icoon van het winkelmandje. Op de pagina worden enkele acties in de kijker gezet in de carrousel en verder worden enkele producten uitgelicht als je verder naar beneden scrolt.</w:t>
      </w:r>
    </w:p>
    <w:p w:rsidR="00A033DC" w:rsidRPr="00110431" w:rsidRDefault="00A033DC" w:rsidP="00C753A6">
      <w:pPr>
        <w:rPr>
          <w:rFonts w:ascii="Open Sans" w:hAnsi="Open Sans" w:cs="Open Sans"/>
          <w:b/>
          <w:i/>
        </w:rPr>
      </w:pPr>
      <w:r w:rsidRPr="00110431">
        <w:rPr>
          <w:rFonts w:ascii="Open Sans" w:hAnsi="Open Sans" w:cs="Open Sans"/>
          <w:b/>
          <w:i/>
        </w:rPr>
        <w:t>PRODUCTEN</w:t>
      </w:r>
    </w:p>
    <w:p w:rsidR="00A033DC" w:rsidRDefault="00A033DC" w:rsidP="00C753A6">
      <w:pPr>
        <w:rPr>
          <w:rFonts w:ascii="Open Sans" w:hAnsi="Open Sans" w:cs="Open Sans"/>
        </w:rPr>
      </w:pPr>
      <w:r>
        <w:rPr>
          <w:rFonts w:ascii="Open Sans" w:hAnsi="Open Sans" w:cs="Open Sans"/>
        </w:rPr>
        <w:t>De bezoeker kan op de productenpagina gebruik maken van de filter om rond te neuzen in het aanbod. Hij kan van hieruit ook naar de detailpagina’s van de producten verwezen worden. Als hij op ‘kopen’ zou klikken, komt hij op de inlogpagina terecht.</w:t>
      </w:r>
    </w:p>
    <w:p w:rsidR="00A033DC" w:rsidRPr="00110431" w:rsidRDefault="00A033DC" w:rsidP="00C753A6">
      <w:pPr>
        <w:rPr>
          <w:rFonts w:ascii="Open Sans" w:hAnsi="Open Sans" w:cs="Open Sans"/>
          <w:b/>
          <w:i/>
        </w:rPr>
      </w:pPr>
      <w:r w:rsidRPr="00110431">
        <w:rPr>
          <w:rFonts w:ascii="Open Sans" w:hAnsi="Open Sans" w:cs="Open Sans"/>
          <w:b/>
          <w:i/>
        </w:rPr>
        <w:t>INLOGGEN</w:t>
      </w:r>
    </w:p>
    <w:p w:rsidR="00A033DC" w:rsidRDefault="00A033DC" w:rsidP="00C753A6">
      <w:pPr>
        <w:rPr>
          <w:rFonts w:ascii="Open Sans" w:hAnsi="Open Sans" w:cs="Open Sans"/>
        </w:rPr>
      </w:pPr>
      <w:r>
        <w:rPr>
          <w:rFonts w:ascii="Open Sans" w:hAnsi="Open Sans" w:cs="Open Sans"/>
        </w:rPr>
        <w:t>De bezoeker kan via vorige stap, het icoon van het winkelmandje of de navigatieknop ‘inloggen’ op deze pagina terechtkomen. Hier kan hij zijn inloggegevens invoeren en inloggen of doorklikken naar de registreerpagina om zich als nieuwe klant aan te melden.</w:t>
      </w:r>
    </w:p>
    <w:p w:rsidR="00A033DC" w:rsidRPr="00110431" w:rsidRDefault="00A033DC" w:rsidP="00C753A6">
      <w:pPr>
        <w:rPr>
          <w:rFonts w:ascii="Open Sans" w:hAnsi="Open Sans" w:cs="Open Sans"/>
          <w:b/>
          <w:i/>
        </w:rPr>
      </w:pPr>
      <w:r w:rsidRPr="00110431">
        <w:rPr>
          <w:rFonts w:ascii="Open Sans" w:hAnsi="Open Sans" w:cs="Open Sans"/>
          <w:b/>
          <w:i/>
        </w:rPr>
        <w:t>REGISTREER</w:t>
      </w:r>
    </w:p>
    <w:p w:rsidR="00A033DC" w:rsidRDefault="00A033DC" w:rsidP="00C753A6">
      <w:pPr>
        <w:rPr>
          <w:rFonts w:ascii="Open Sans" w:hAnsi="Open Sans" w:cs="Open Sans"/>
        </w:rPr>
      </w:pPr>
      <w:r>
        <w:rPr>
          <w:rFonts w:ascii="Open Sans" w:hAnsi="Open Sans" w:cs="Open Sans"/>
        </w:rPr>
        <w:t>De registreerpagina is enkel via de inlogpagina te bereiken, dit om verwarringen tussen inloggen en registreren te vermijden. Wanneer de bezoeker zich aanmeldt als nieuwe klant, moet hij volgende gegevens invullen: voornaam, achternaam, adres, e-mail, telefoon en paswoord. Het paswoord moet hij twee keer invullen om fouten te vermijden. Daarnaast kan hij aanvinken of hij geïnteresseerd is om de nieuwsbrief aan te krijgen of niet. Een nieuwe gebruiker wordt achter de schermen altijd ingevoerd als ‘klant’, nooit als admin. Wanneer het e-mailadres al bestaat in de database, wordt dit gemeld en wordt er gevraagd een ander e-mailadres in te voeren of in te loggen via de inlogpagina. Wanneer de klant zich met succes heeft geregistreerd</w:t>
      </w:r>
      <w:r w:rsidR="00110431">
        <w:rPr>
          <w:rFonts w:ascii="Open Sans" w:hAnsi="Open Sans" w:cs="Open Sans"/>
        </w:rPr>
        <w:t xml:space="preserve"> en op deze pagina terechtgekomen is omdat hij iets wilde toevoegen aan het winkelmandje, staat dit product ook in zijn winkelmandje.</w:t>
      </w:r>
    </w:p>
    <w:p w:rsidR="00110431" w:rsidRPr="00110431" w:rsidRDefault="00110431" w:rsidP="00C753A6">
      <w:pPr>
        <w:rPr>
          <w:rFonts w:ascii="Open Sans" w:hAnsi="Open Sans" w:cs="Open Sans"/>
          <w:b/>
          <w:i/>
        </w:rPr>
      </w:pPr>
      <w:r w:rsidRPr="00110431">
        <w:rPr>
          <w:rFonts w:ascii="Open Sans" w:hAnsi="Open Sans" w:cs="Open Sans"/>
          <w:b/>
          <w:i/>
        </w:rPr>
        <w:t>OVER ONS</w:t>
      </w:r>
    </w:p>
    <w:p w:rsidR="00110431" w:rsidRDefault="00110431" w:rsidP="00C753A6">
      <w:pPr>
        <w:rPr>
          <w:rFonts w:ascii="Open Sans" w:hAnsi="Open Sans" w:cs="Open Sans"/>
        </w:rPr>
      </w:pPr>
      <w:r>
        <w:rPr>
          <w:rFonts w:ascii="Open Sans" w:hAnsi="Open Sans" w:cs="Open Sans"/>
        </w:rPr>
        <w:t>De pagina ‘over ons’ is een statische pagina waar de bezoeker terecht kan voor meer informatie over het bedrijf.</w:t>
      </w:r>
    </w:p>
    <w:p w:rsidR="00110431" w:rsidRPr="00110431" w:rsidRDefault="00110431" w:rsidP="00C753A6">
      <w:pPr>
        <w:rPr>
          <w:rFonts w:ascii="Open Sans" w:hAnsi="Open Sans" w:cs="Open Sans"/>
          <w:b/>
          <w:i/>
        </w:rPr>
      </w:pPr>
      <w:r w:rsidRPr="00110431">
        <w:rPr>
          <w:rFonts w:ascii="Open Sans" w:hAnsi="Open Sans" w:cs="Open Sans"/>
          <w:b/>
          <w:i/>
        </w:rPr>
        <w:t>CONTACT</w:t>
      </w:r>
    </w:p>
    <w:p w:rsidR="00110431" w:rsidRDefault="00110431" w:rsidP="00C753A6">
      <w:pPr>
        <w:rPr>
          <w:rFonts w:ascii="Open Sans" w:hAnsi="Open Sans" w:cs="Open Sans"/>
        </w:rPr>
      </w:pPr>
      <w:r>
        <w:rPr>
          <w:rFonts w:ascii="Open Sans" w:hAnsi="Open Sans" w:cs="Open Sans"/>
        </w:rPr>
        <w:t>Op de contactpagina kan de bezoeker een formulier verzenden met een vraag of mededeling. Hij is verplicht zijn naam, e-mailadres</w:t>
      </w:r>
      <w:r w:rsidR="00FB1189">
        <w:rPr>
          <w:rFonts w:ascii="Open Sans" w:hAnsi="Open Sans" w:cs="Open Sans"/>
        </w:rPr>
        <w:t>, titel</w:t>
      </w:r>
      <w:r>
        <w:rPr>
          <w:rFonts w:ascii="Open Sans" w:hAnsi="Open Sans" w:cs="Open Sans"/>
        </w:rPr>
        <w:t xml:space="preserve"> en vraag/mededeling in te vullen.</w:t>
      </w:r>
    </w:p>
    <w:p w:rsidR="00110431" w:rsidRDefault="00110431" w:rsidP="00C753A6">
      <w:pPr>
        <w:rPr>
          <w:rFonts w:ascii="Open Sans" w:hAnsi="Open Sans" w:cs="Open Sans"/>
        </w:rPr>
      </w:pPr>
    </w:p>
    <w:p w:rsidR="00110431" w:rsidRDefault="00110431" w:rsidP="00C753A6">
      <w:pPr>
        <w:rPr>
          <w:rFonts w:ascii="Open Sans" w:hAnsi="Open Sans" w:cs="Open Sans"/>
          <w:b/>
          <w:sz w:val="28"/>
        </w:rPr>
      </w:pPr>
      <w:r w:rsidRPr="00110431">
        <w:rPr>
          <w:rFonts w:ascii="Open Sans" w:hAnsi="Open Sans" w:cs="Open Sans"/>
          <w:b/>
          <w:sz w:val="28"/>
        </w:rPr>
        <w:t>GEREGISTREERDE BEZOEKER</w:t>
      </w:r>
    </w:p>
    <w:p w:rsidR="00110431" w:rsidRPr="00917A48" w:rsidRDefault="00110431" w:rsidP="00C753A6">
      <w:pPr>
        <w:rPr>
          <w:rFonts w:ascii="Open Sans" w:hAnsi="Open Sans" w:cs="Open Sans"/>
          <w:b/>
          <w:i/>
        </w:rPr>
      </w:pPr>
      <w:r w:rsidRPr="00917A48">
        <w:rPr>
          <w:rFonts w:ascii="Open Sans" w:hAnsi="Open Sans" w:cs="Open Sans"/>
          <w:b/>
          <w:i/>
        </w:rPr>
        <w:t>HOME</w:t>
      </w:r>
    </w:p>
    <w:p w:rsidR="00110431" w:rsidRDefault="00110431" w:rsidP="00C753A6">
      <w:pPr>
        <w:rPr>
          <w:rFonts w:ascii="Open Sans" w:hAnsi="Open Sans" w:cs="Open Sans"/>
        </w:rPr>
      </w:pPr>
      <w:r>
        <w:rPr>
          <w:rFonts w:ascii="Open Sans" w:hAnsi="Open Sans" w:cs="Open Sans"/>
        </w:rPr>
        <w:t>De homepagina ziet er voor een geregistreerde bezoeker identiek uit als voor een gewone bezoeker. Wanneer hij ingelogd is, is het navigatiemenu bovenaan wel veranderd. In plaats van ‘inloggen’ staat er nu: Welkom [voornaam], profiel, uitloggen, icoon winkelmandje.</w:t>
      </w:r>
    </w:p>
    <w:p w:rsidR="00110431" w:rsidRPr="00917A48" w:rsidRDefault="00110431" w:rsidP="00C753A6">
      <w:pPr>
        <w:rPr>
          <w:rFonts w:ascii="Open Sans" w:hAnsi="Open Sans" w:cs="Open Sans"/>
          <w:b/>
          <w:i/>
        </w:rPr>
      </w:pPr>
      <w:r w:rsidRPr="00917A48">
        <w:rPr>
          <w:rFonts w:ascii="Open Sans" w:hAnsi="Open Sans" w:cs="Open Sans"/>
          <w:b/>
          <w:i/>
        </w:rPr>
        <w:t>INLOGGEN</w:t>
      </w:r>
    </w:p>
    <w:p w:rsidR="00110431" w:rsidRDefault="00110431" w:rsidP="00C753A6">
      <w:pPr>
        <w:rPr>
          <w:rFonts w:ascii="Open Sans" w:hAnsi="Open Sans" w:cs="Open Sans"/>
        </w:rPr>
      </w:pPr>
      <w:r>
        <w:rPr>
          <w:rFonts w:ascii="Open Sans" w:hAnsi="Open Sans" w:cs="Open Sans"/>
        </w:rPr>
        <w:lastRenderedPageBreak/>
        <w:t>De bezoeker logt zich in met zijn e-mailadres en paswoord. Als hij zijn paswoord vergeten is, kan hij een e-mail laten versturen naar zichzelf met een link waarmee hij zijn paswoord kan veranderen. Eenmaal ingelogd, komt de bezoeker terecht op zijn profiel.</w:t>
      </w:r>
    </w:p>
    <w:p w:rsidR="00110431" w:rsidRPr="00917A48" w:rsidRDefault="00110431" w:rsidP="00C753A6">
      <w:pPr>
        <w:rPr>
          <w:rFonts w:ascii="Open Sans" w:hAnsi="Open Sans" w:cs="Open Sans"/>
          <w:b/>
          <w:i/>
        </w:rPr>
      </w:pPr>
      <w:r w:rsidRPr="00917A48">
        <w:rPr>
          <w:rFonts w:ascii="Open Sans" w:hAnsi="Open Sans" w:cs="Open Sans"/>
          <w:b/>
          <w:i/>
        </w:rPr>
        <w:t>PROFIEL</w:t>
      </w:r>
    </w:p>
    <w:p w:rsidR="00917A48" w:rsidRDefault="00110431" w:rsidP="00C753A6">
      <w:pPr>
        <w:rPr>
          <w:rFonts w:ascii="Open Sans" w:hAnsi="Open Sans" w:cs="Open Sans"/>
        </w:rPr>
      </w:pPr>
      <w:r>
        <w:rPr>
          <w:rFonts w:ascii="Open Sans" w:hAnsi="Open Sans" w:cs="Open Sans"/>
        </w:rPr>
        <w:t>Op deze pagina krijgt de bezoeker zijn persoonlijke gegevens statisch te zien. Daarnaast is er ook een overzicht te zien met eerder gedane bestellingen en bestellingen die nog verwerkt worden. Hij kan zijn gegevens bewerken door op ‘bewerken’ te</w:t>
      </w:r>
      <w:r w:rsidR="00917A48">
        <w:rPr>
          <w:rFonts w:ascii="Open Sans" w:hAnsi="Open Sans" w:cs="Open Sans"/>
        </w:rPr>
        <w:t xml:space="preserve"> klikken. Hij komt dan terecht op een pagina waar zijn gegevens ingevuld staan in een formulier en hij deze makkelijk kan aanpassen. Om dit op te slaan moet hij zijn wachtwoord opnieuw geven, zodat adres- en contactgegevens niet veranderd kunnen worden door iemand met slechte bedoelingen wanneer de bezoeker bijvoorbeeld zijn browser onbewaakt zou hebben openstaan. Het wachtwoord kan ook aangepast worden, mits invoering van het oude wachtwoord en een dubbele bevestiging van het nieuwe. Wanneer de gegevens met succes zijn veranderd, komt de bezoeker terug op de statische profielpagina.</w:t>
      </w:r>
    </w:p>
    <w:p w:rsidR="00917A48" w:rsidRPr="00917A48" w:rsidRDefault="00917A48" w:rsidP="00C753A6">
      <w:pPr>
        <w:rPr>
          <w:rFonts w:ascii="Open Sans" w:hAnsi="Open Sans" w:cs="Open Sans"/>
          <w:b/>
          <w:i/>
        </w:rPr>
      </w:pPr>
      <w:r w:rsidRPr="00917A48">
        <w:rPr>
          <w:rFonts w:ascii="Open Sans" w:hAnsi="Open Sans" w:cs="Open Sans"/>
          <w:b/>
          <w:i/>
        </w:rPr>
        <w:t>WINKELMANDJE</w:t>
      </w:r>
    </w:p>
    <w:p w:rsidR="00110431" w:rsidRDefault="00917A48" w:rsidP="00C753A6">
      <w:pPr>
        <w:rPr>
          <w:rFonts w:ascii="Open Sans" w:hAnsi="Open Sans" w:cs="Open Sans"/>
        </w:rPr>
      </w:pPr>
      <w:r>
        <w:rPr>
          <w:rFonts w:ascii="Open Sans" w:hAnsi="Open Sans" w:cs="Open Sans"/>
        </w:rPr>
        <w:t>De bezoeker geraakt aan zijn winkelmandje via zijn profiel of het icoon rechtsboven in de inlognavigatie. Hier kan hij bepaalde dingen aanpassen, zoals een product verwijderen of het aantal stuks aanpassen. Onderaan kan hij een promotiecode invoeren en deze valideren. Als deze wordt gevalideerd, wordt het totaalbedrag aangepast, anders verschijnt de juiste foutmelding. Ook de verzendkosten, administratiekosten en BTW worden getoond en bij het totaalbedrag verrekend. De bezoeker kan dan op ‘bestellen’ klikken. Zijn bestelling (winkelmandje) wordt op dat moment statisch weergegeven zoals een factuur en er wordt gevraagd te confirmeren. Bij annuleren wordt de bezoeker terug naar het winkelmandje gestuurd, bij bevestigen naar de bestelpagina.</w:t>
      </w:r>
    </w:p>
    <w:p w:rsidR="00917A48" w:rsidRPr="00917A48" w:rsidRDefault="00917A48" w:rsidP="00C753A6">
      <w:pPr>
        <w:rPr>
          <w:rFonts w:ascii="Open Sans" w:hAnsi="Open Sans" w:cs="Open Sans"/>
          <w:b/>
          <w:i/>
        </w:rPr>
      </w:pPr>
      <w:r w:rsidRPr="00917A48">
        <w:rPr>
          <w:rFonts w:ascii="Open Sans" w:hAnsi="Open Sans" w:cs="Open Sans"/>
          <w:b/>
          <w:i/>
        </w:rPr>
        <w:t>BESTELLEN</w:t>
      </w:r>
    </w:p>
    <w:p w:rsidR="00917A48" w:rsidRDefault="006C49CA" w:rsidP="00C753A6">
      <w:pPr>
        <w:rPr>
          <w:rFonts w:ascii="Open Sans" w:hAnsi="Open Sans" w:cs="Open Sans"/>
        </w:rPr>
      </w:pPr>
      <w:r>
        <w:rPr>
          <w:rFonts w:ascii="Open Sans" w:hAnsi="Open Sans" w:cs="Open Sans"/>
        </w:rPr>
        <w:t>Op deze pagina wordt de bestelling statisch weergegeven, zoals een factuur.</w:t>
      </w:r>
      <w:r w:rsidR="008E2D91">
        <w:rPr>
          <w:rFonts w:ascii="Open Sans" w:hAnsi="Open Sans" w:cs="Open Sans"/>
        </w:rPr>
        <w:t xml:space="preserve"> Bovenaan de bestelling wordt de unieke factuurnummer getoond. Onderaan staat een mededeling dat de bestelling geplaatst is en hoe de betaling moet voldaan worden. De bestelling zal pas worden uitgevoerd als de betaling is ontvangen. De bezoeker krijgt de mogelijkheid om de factuur af te drukken of op te slaan op zijn computer. Hij krijgt eveneens een e-mail met een bevestiging van de bestelling en de factuur.</w:t>
      </w:r>
    </w:p>
    <w:p w:rsidR="008E2D91" w:rsidRPr="008E2D91" w:rsidRDefault="008E2D91" w:rsidP="00C753A6">
      <w:pPr>
        <w:rPr>
          <w:rFonts w:ascii="Open Sans" w:hAnsi="Open Sans" w:cs="Open Sans"/>
          <w:b/>
          <w:i/>
        </w:rPr>
      </w:pPr>
      <w:r w:rsidRPr="008E2D91">
        <w:rPr>
          <w:rFonts w:ascii="Open Sans" w:hAnsi="Open Sans" w:cs="Open Sans"/>
          <w:b/>
          <w:i/>
        </w:rPr>
        <w:t>PRODUCTEN</w:t>
      </w:r>
    </w:p>
    <w:p w:rsidR="008E2D91" w:rsidRDefault="008E2D91" w:rsidP="00C753A6">
      <w:pPr>
        <w:rPr>
          <w:rFonts w:ascii="Open Sans" w:hAnsi="Open Sans" w:cs="Open Sans"/>
        </w:rPr>
      </w:pPr>
      <w:r>
        <w:rPr>
          <w:rFonts w:ascii="Open Sans" w:hAnsi="Open Sans" w:cs="Open Sans"/>
        </w:rPr>
        <w:t>Op deze pagina en de detailpagina’s van de producten, kan de gebruiker producten toevoegen aan zijn winkelmandje. Op het icoontje van het winkelmandje verschijnt dan een cijfer van hoeveel producten er al in zijn mandje zitten.</w:t>
      </w:r>
    </w:p>
    <w:p w:rsidR="008E2D91" w:rsidRPr="008E2D91" w:rsidRDefault="008E2D91" w:rsidP="00C753A6">
      <w:pPr>
        <w:rPr>
          <w:rFonts w:ascii="Open Sans" w:hAnsi="Open Sans" w:cs="Open Sans"/>
          <w:b/>
          <w:i/>
        </w:rPr>
      </w:pPr>
      <w:r w:rsidRPr="008E2D91">
        <w:rPr>
          <w:rFonts w:ascii="Open Sans" w:hAnsi="Open Sans" w:cs="Open Sans"/>
          <w:b/>
          <w:i/>
        </w:rPr>
        <w:t>OVER ONS</w:t>
      </w:r>
    </w:p>
    <w:p w:rsidR="008E2D91" w:rsidRDefault="008E2D91" w:rsidP="00C753A6">
      <w:pPr>
        <w:rPr>
          <w:rFonts w:ascii="Open Sans" w:hAnsi="Open Sans" w:cs="Open Sans"/>
        </w:rPr>
      </w:pPr>
      <w:r>
        <w:rPr>
          <w:rFonts w:ascii="Open Sans" w:hAnsi="Open Sans" w:cs="Open Sans"/>
        </w:rPr>
        <w:t>Deze pagina blijft een statische pagina.</w:t>
      </w:r>
    </w:p>
    <w:p w:rsidR="008E2D91" w:rsidRPr="008E2D91" w:rsidRDefault="008E2D91" w:rsidP="00C753A6">
      <w:pPr>
        <w:rPr>
          <w:rFonts w:ascii="Open Sans" w:hAnsi="Open Sans" w:cs="Open Sans"/>
          <w:b/>
          <w:i/>
        </w:rPr>
      </w:pPr>
      <w:r w:rsidRPr="008E2D91">
        <w:rPr>
          <w:rFonts w:ascii="Open Sans" w:hAnsi="Open Sans" w:cs="Open Sans"/>
          <w:b/>
          <w:i/>
        </w:rPr>
        <w:t>CONTACT</w:t>
      </w:r>
    </w:p>
    <w:p w:rsidR="008E2D91" w:rsidRDefault="008E2D91" w:rsidP="00C753A6">
      <w:pPr>
        <w:rPr>
          <w:rFonts w:ascii="Open Sans" w:hAnsi="Open Sans" w:cs="Open Sans"/>
        </w:rPr>
      </w:pPr>
      <w:r>
        <w:rPr>
          <w:rFonts w:ascii="Open Sans" w:hAnsi="Open Sans" w:cs="Open Sans"/>
        </w:rPr>
        <w:t xml:space="preserve">Bij de contactpagina moet de bezoeker zijn persoonlijke gegevens niet invullen. Deze staan automatisch (statisch) ingevuld als hij ingelogd is. Enkel de </w:t>
      </w:r>
      <w:r w:rsidR="000E356E">
        <w:rPr>
          <w:rFonts w:ascii="Open Sans" w:hAnsi="Open Sans" w:cs="Open Sans"/>
        </w:rPr>
        <w:t xml:space="preserve">titel en </w:t>
      </w:r>
      <w:bookmarkStart w:id="0" w:name="_GoBack"/>
      <w:bookmarkEnd w:id="0"/>
      <w:r>
        <w:rPr>
          <w:rFonts w:ascii="Open Sans" w:hAnsi="Open Sans" w:cs="Open Sans"/>
        </w:rPr>
        <w:t>vraag/mededeling moet hij dan nog invullen.</w:t>
      </w:r>
    </w:p>
    <w:p w:rsidR="008E2D91" w:rsidRDefault="008E2D91" w:rsidP="00C753A6">
      <w:pPr>
        <w:rPr>
          <w:rFonts w:ascii="Open Sans" w:hAnsi="Open Sans" w:cs="Open Sans"/>
        </w:rPr>
      </w:pPr>
    </w:p>
    <w:p w:rsidR="008E2D91" w:rsidRPr="001923FF" w:rsidRDefault="001923FF" w:rsidP="00C753A6">
      <w:pPr>
        <w:rPr>
          <w:rFonts w:ascii="Open Sans" w:hAnsi="Open Sans" w:cs="Open Sans"/>
          <w:b/>
          <w:sz w:val="28"/>
        </w:rPr>
      </w:pPr>
      <w:r w:rsidRPr="001923FF">
        <w:rPr>
          <w:rFonts w:ascii="Open Sans" w:hAnsi="Open Sans" w:cs="Open Sans"/>
          <w:b/>
          <w:sz w:val="28"/>
        </w:rPr>
        <w:lastRenderedPageBreak/>
        <w:t>ADMIN</w:t>
      </w:r>
    </w:p>
    <w:p w:rsidR="001923FF" w:rsidRPr="00942F2C" w:rsidRDefault="00942F2C" w:rsidP="00C753A6">
      <w:pPr>
        <w:rPr>
          <w:rFonts w:ascii="Open Sans" w:hAnsi="Open Sans" w:cs="Open Sans"/>
          <w:b/>
          <w:i/>
        </w:rPr>
      </w:pPr>
      <w:r w:rsidRPr="00942F2C">
        <w:rPr>
          <w:rFonts w:ascii="Open Sans" w:hAnsi="Open Sans" w:cs="Open Sans"/>
          <w:b/>
          <w:i/>
        </w:rPr>
        <w:t>INLOGGEN</w:t>
      </w:r>
    </w:p>
    <w:p w:rsidR="001923FF" w:rsidRDefault="001923FF" w:rsidP="00C753A6">
      <w:pPr>
        <w:rPr>
          <w:rFonts w:ascii="Open Sans" w:hAnsi="Open Sans" w:cs="Open Sans"/>
        </w:rPr>
      </w:pPr>
      <w:r>
        <w:rPr>
          <w:rFonts w:ascii="Open Sans" w:hAnsi="Open Sans" w:cs="Open Sans"/>
        </w:rPr>
        <w:t>De administrator logt zich eveneens in via de loginpagina. De website herkent de gegevens van de administrator en past daardoor heel de website aan.</w:t>
      </w:r>
      <w:r w:rsidR="00942F2C">
        <w:rPr>
          <w:rFonts w:ascii="Open Sans" w:hAnsi="Open Sans" w:cs="Open Sans"/>
        </w:rPr>
        <w:t xml:space="preserve"> Wanneer hij ingelogd is, komt hij automatisch op de adminpagina terecht.</w:t>
      </w:r>
    </w:p>
    <w:p w:rsidR="00942F2C" w:rsidRPr="00942F2C" w:rsidRDefault="00942F2C" w:rsidP="00C753A6">
      <w:pPr>
        <w:rPr>
          <w:rFonts w:ascii="Open Sans" w:hAnsi="Open Sans" w:cs="Open Sans"/>
          <w:b/>
          <w:i/>
        </w:rPr>
      </w:pPr>
      <w:r w:rsidRPr="00942F2C">
        <w:rPr>
          <w:rFonts w:ascii="Open Sans" w:hAnsi="Open Sans" w:cs="Open Sans"/>
          <w:b/>
          <w:i/>
        </w:rPr>
        <w:t>ADMIN</w:t>
      </w:r>
    </w:p>
    <w:p w:rsidR="00942F2C" w:rsidRDefault="00942F2C" w:rsidP="00C753A6">
      <w:pPr>
        <w:rPr>
          <w:rFonts w:ascii="Open Sans" w:hAnsi="Open Sans" w:cs="Open Sans"/>
        </w:rPr>
      </w:pPr>
      <w:r>
        <w:rPr>
          <w:rFonts w:ascii="Open Sans" w:hAnsi="Open Sans" w:cs="Open Sans"/>
        </w:rPr>
        <w:t>Op de adminpagina staat een overzicht van de berichten die gestuurd zijn via de contactpagina en een link naar het overzicht van de bestellingen. Het navigatiemenu bovenaan verandert weer. Nu komt er te staan: Welkom administrator, admin, productoverzicht, product toevoegen, bestellingen</w:t>
      </w:r>
      <w:r w:rsidR="004412E4">
        <w:rPr>
          <w:rFonts w:ascii="Open Sans" w:hAnsi="Open Sans" w:cs="Open Sans"/>
        </w:rPr>
        <w:t>, uitloggen</w:t>
      </w:r>
      <w:r>
        <w:rPr>
          <w:rFonts w:ascii="Open Sans" w:hAnsi="Open Sans" w:cs="Open Sans"/>
        </w:rPr>
        <w:t>.</w:t>
      </w:r>
    </w:p>
    <w:p w:rsidR="00942F2C" w:rsidRPr="00942F2C" w:rsidRDefault="00942F2C" w:rsidP="00C753A6">
      <w:pPr>
        <w:rPr>
          <w:rFonts w:ascii="Open Sans" w:hAnsi="Open Sans" w:cs="Open Sans"/>
          <w:b/>
          <w:i/>
        </w:rPr>
      </w:pPr>
      <w:r w:rsidRPr="00942F2C">
        <w:rPr>
          <w:rFonts w:ascii="Open Sans" w:hAnsi="Open Sans" w:cs="Open Sans"/>
          <w:b/>
          <w:i/>
        </w:rPr>
        <w:t>PRODUCTEN</w:t>
      </w:r>
    </w:p>
    <w:p w:rsidR="00942F2C" w:rsidRDefault="00942F2C" w:rsidP="00C753A6">
      <w:pPr>
        <w:rPr>
          <w:rFonts w:ascii="Open Sans" w:hAnsi="Open Sans" w:cs="Open Sans"/>
        </w:rPr>
      </w:pPr>
      <w:r>
        <w:rPr>
          <w:rFonts w:ascii="Open Sans" w:hAnsi="Open Sans" w:cs="Open Sans"/>
        </w:rPr>
        <w:t>Wanneer de administrator op productoverzicht zou klikken, komt hij op de algemene productenpagina terecht. Het verschil met de pagina voor bezoekers is dat er bij elk product en knop is toegevoegd met ‘product wijzigen’. Wanneer hij</w:t>
      </w:r>
      <w:r w:rsidR="00051543">
        <w:rPr>
          <w:rFonts w:ascii="Open Sans" w:hAnsi="Open Sans" w:cs="Open Sans"/>
        </w:rPr>
        <w:t xml:space="preserve"> op deze knop klikt, komt hij op een vergelijkbare pagina terecht als de detailpagina van een product. Maar de gegevens van het product zijn hier aanpasbaar.</w:t>
      </w:r>
    </w:p>
    <w:p w:rsidR="00051543" w:rsidRPr="00051543" w:rsidRDefault="00051543" w:rsidP="00C753A6">
      <w:pPr>
        <w:rPr>
          <w:rFonts w:ascii="Open Sans" w:hAnsi="Open Sans" w:cs="Open Sans"/>
          <w:b/>
          <w:i/>
        </w:rPr>
      </w:pPr>
      <w:r w:rsidRPr="00051543">
        <w:rPr>
          <w:rFonts w:ascii="Open Sans" w:hAnsi="Open Sans" w:cs="Open Sans"/>
          <w:b/>
          <w:i/>
        </w:rPr>
        <w:t>PRODUCT TOEVOEGEN</w:t>
      </w:r>
    </w:p>
    <w:p w:rsidR="00051543" w:rsidRDefault="004840EF" w:rsidP="00C753A6">
      <w:pPr>
        <w:rPr>
          <w:rFonts w:ascii="Open Sans" w:hAnsi="Open Sans" w:cs="Open Sans"/>
        </w:rPr>
      </w:pPr>
      <w:r>
        <w:rPr>
          <w:rFonts w:ascii="Open Sans" w:hAnsi="Open Sans" w:cs="Open Sans"/>
        </w:rPr>
        <w:t>Op deze pagina krijgt de administrator hetzelfde formulier te zien als bij ‘product wijzigen’, alleen staat hier niets ingevuld. Wanneer hij dit opslaat, wordt het product toegevoegd aan de website.</w:t>
      </w:r>
    </w:p>
    <w:p w:rsidR="004840EF" w:rsidRPr="004840EF" w:rsidRDefault="004840EF" w:rsidP="00C753A6">
      <w:pPr>
        <w:rPr>
          <w:rFonts w:ascii="Open Sans" w:hAnsi="Open Sans" w:cs="Open Sans"/>
          <w:b/>
          <w:i/>
        </w:rPr>
      </w:pPr>
      <w:r w:rsidRPr="004840EF">
        <w:rPr>
          <w:rFonts w:ascii="Open Sans" w:hAnsi="Open Sans" w:cs="Open Sans"/>
          <w:b/>
          <w:i/>
        </w:rPr>
        <w:t>BESTELLINGEN</w:t>
      </w:r>
    </w:p>
    <w:p w:rsidR="004840EF" w:rsidRPr="00110431" w:rsidRDefault="00F702F8" w:rsidP="00C753A6">
      <w:pPr>
        <w:rPr>
          <w:rFonts w:ascii="Open Sans" w:hAnsi="Open Sans" w:cs="Open Sans"/>
        </w:rPr>
      </w:pPr>
      <w:r>
        <w:rPr>
          <w:rFonts w:ascii="Open Sans" w:hAnsi="Open Sans" w:cs="Open Sans"/>
        </w:rPr>
        <w:t>De administrator vindt hier een overzicht van de ingevoerde bestellingen door klanten, gerangschikt per status (besteld, betaald, verstuurd). In het overzicht ziet hij de status, klant, totaalprijs, datum en het factuurnummer.</w:t>
      </w:r>
      <w:r w:rsidR="004412E4">
        <w:rPr>
          <w:rFonts w:ascii="Open Sans" w:hAnsi="Open Sans" w:cs="Open Sans"/>
        </w:rPr>
        <w:t xml:space="preserve"> Wanneer hij op de bestelling klikt, ziet hij de details van de bestelling zoals de klant die te zien kreeg bij bevestiging van zijn bestelling (factuur). In het overzicht kan hij de bestellingen zowel van status veranderen als verwijderen.</w:t>
      </w:r>
    </w:p>
    <w:sectPr w:rsidR="004840EF" w:rsidRPr="00110431" w:rsidSect="006F3C4B">
      <w:pgSz w:w="11906" w:h="16838"/>
      <w:pgMar w:top="1134" w:right="1133"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Myriad Pro Cond">
    <w:panose1 w:val="00000000000000000000"/>
    <w:charset w:val="00"/>
    <w:family w:val="swiss"/>
    <w:notTrueType/>
    <w:pitch w:val="variable"/>
    <w:sig w:usb0="20000287" w:usb1="00000001"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3DC"/>
    <w:rsid w:val="00051543"/>
    <w:rsid w:val="000E356E"/>
    <w:rsid w:val="00110431"/>
    <w:rsid w:val="001923FF"/>
    <w:rsid w:val="004211A8"/>
    <w:rsid w:val="004412E4"/>
    <w:rsid w:val="004840EF"/>
    <w:rsid w:val="006C49CA"/>
    <w:rsid w:val="006F3C4B"/>
    <w:rsid w:val="0082560F"/>
    <w:rsid w:val="008E2D91"/>
    <w:rsid w:val="00917A48"/>
    <w:rsid w:val="00942F2C"/>
    <w:rsid w:val="009D52BC"/>
    <w:rsid w:val="00A033DC"/>
    <w:rsid w:val="00AD0C57"/>
    <w:rsid w:val="00C753A6"/>
    <w:rsid w:val="00F702F8"/>
    <w:rsid w:val="00FB11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753A6"/>
    <w:pPr>
      <w:spacing w:after="0"/>
    </w:pPr>
    <w:rPr>
      <w:rFonts w:ascii="Minion Pro" w:hAnsi="Minion Pro"/>
    </w:rPr>
  </w:style>
  <w:style w:type="paragraph" w:styleId="Kop1">
    <w:name w:val="heading 1"/>
    <w:basedOn w:val="Standaard"/>
    <w:next w:val="Standaard"/>
    <w:link w:val="Kop1Char"/>
    <w:uiPriority w:val="9"/>
    <w:qFormat/>
    <w:rsid w:val="006F3C4B"/>
    <w:pPr>
      <w:keepNext/>
      <w:keepLines/>
      <w:spacing w:before="480"/>
      <w:outlineLvl w:val="0"/>
    </w:pPr>
    <w:rPr>
      <w:rFonts w:ascii="Myriad Pro Cond" w:eastAsiaTheme="majorEastAsia" w:hAnsi="Myriad Pro Cond" w:cstheme="majorBidi"/>
      <w:bCs/>
      <w:sz w:val="28"/>
      <w:szCs w:val="28"/>
    </w:rPr>
  </w:style>
  <w:style w:type="paragraph" w:styleId="Kop2">
    <w:name w:val="heading 2"/>
    <w:basedOn w:val="Standaard"/>
    <w:next w:val="Standaard"/>
    <w:link w:val="Kop2Char"/>
    <w:uiPriority w:val="9"/>
    <w:unhideWhenUsed/>
    <w:qFormat/>
    <w:rsid w:val="006F3C4B"/>
    <w:pPr>
      <w:keepNext/>
      <w:keepLines/>
      <w:spacing w:before="200"/>
      <w:outlineLvl w:val="1"/>
    </w:pPr>
    <w:rPr>
      <w:rFonts w:ascii="Myriad Pro Cond" w:eastAsiaTheme="majorEastAsia" w:hAnsi="Myriad Pro Cond" w:cstheme="majorBidi"/>
      <w:b/>
      <w:bCs/>
      <w:sz w:val="24"/>
      <w:szCs w:val="26"/>
    </w:rPr>
  </w:style>
  <w:style w:type="paragraph" w:styleId="Kop3">
    <w:name w:val="heading 3"/>
    <w:basedOn w:val="Standaard"/>
    <w:next w:val="Standaard"/>
    <w:link w:val="Kop3Char"/>
    <w:uiPriority w:val="9"/>
    <w:unhideWhenUsed/>
    <w:qFormat/>
    <w:rsid w:val="00C753A6"/>
    <w:pPr>
      <w:keepNext/>
      <w:keepLines/>
      <w:spacing w:before="200"/>
      <w:outlineLvl w:val="2"/>
    </w:pPr>
    <w:rPr>
      <w:rFonts w:ascii="Myriad Pro" w:eastAsiaTheme="majorEastAsia" w:hAnsi="Myriad Pro" w:cstheme="majorBidi"/>
      <w:b/>
      <w:bCs/>
    </w:rPr>
  </w:style>
  <w:style w:type="paragraph" w:styleId="Kop4">
    <w:name w:val="heading 4"/>
    <w:basedOn w:val="Standaard"/>
    <w:next w:val="Standaard"/>
    <w:link w:val="Kop4Char"/>
    <w:uiPriority w:val="9"/>
    <w:unhideWhenUsed/>
    <w:qFormat/>
    <w:rsid w:val="00C753A6"/>
    <w:pPr>
      <w:keepNext/>
      <w:keepLines/>
      <w:spacing w:before="200"/>
      <w:outlineLvl w:val="3"/>
    </w:pPr>
    <w:rPr>
      <w:rFonts w:ascii="Myriad Pro" w:eastAsiaTheme="majorEastAsia" w:hAnsi="Myriad Pro" w:cstheme="majorBidi"/>
      <w:b/>
      <w:bCs/>
      <w:i/>
      <w:iCs/>
    </w:rPr>
  </w:style>
  <w:style w:type="paragraph" w:styleId="Kop5">
    <w:name w:val="heading 5"/>
    <w:basedOn w:val="Standaard"/>
    <w:next w:val="Standaard"/>
    <w:link w:val="Kop5Char"/>
    <w:uiPriority w:val="9"/>
    <w:unhideWhenUsed/>
    <w:qFormat/>
    <w:rsid w:val="00C753A6"/>
    <w:pPr>
      <w:keepNext/>
      <w:keepLines/>
      <w:spacing w:before="200"/>
      <w:outlineLvl w:val="4"/>
    </w:pPr>
    <w:rPr>
      <w:rFonts w:ascii="Myriad Pro" w:eastAsiaTheme="majorEastAsia" w:hAnsi="Myriad Pro" w:cstheme="majorBidi"/>
    </w:rPr>
  </w:style>
  <w:style w:type="paragraph" w:styleId="Kop6">
    <w:name w:val="heading 6"/>
    <w:basedOn w:val="Standaard"/>
    <w:next w:val="Standaard"/>
    <w:link w:val="Kop6Char"/>
    <w:uiPriority w:val="9"/>
    <w:unhideWhenUsed/>
    <w:qFormat/>
    <w:rsid w:val="00C753A6"/>
    <w:pPr>
      <w:keepNext/>
      <w:keepLines/>
      <w:spacing w:before="200"/>
      <w:outlineLvl w:val="5"/>
    </w:pPr>
    <w:rPr>
      <w:rFonts w:ascii="Myriad Pro" w:eastAsiaTheme="majorEastAsia" w:hAnsi="Myriad Pro" w:cstheme="majorBidi"/>
      <w:i/>
      <w:iCs/>
    </w:rPr>
  </w:style>
  <w:style w:type="paragraph" w:styleId="Kop7">
    <w:name w:val="heading 7"/>
    <w:basedOn w:val="Standaard"/>
    <w:next w:val="Standaard"/>
    <w:link w:val="Kop7Char"/>
    <w:uiPriority w:val="9"/>
    <w:unhideWhenUsed/>
    <w:qFormat/>
    <w:rsid w:val="00C753A6"/>
    <w:pPr>
      <w:keepNext/>
      <w:keepLines/>
      <w:spacing w:before="200"/>
      <w:outlineLvl w:val="6"/>
    </w:pPr>
    <w:rPr>
      <w:rFonts w:ascii="Myriad Pro" w:eastAsiaTheme="majorEastAsia" w:hAnsi="Myriad Pro" w:cstheme="majorBidi"/>
      <w:i/>
      <w:iCs/>
      <w:color w:val="404040" w:themeColor="text1" w:themeTint="BF"/>
    </w:rPr>
  </w:style>
  <w:style w:type="paragraph" w:styleId="Kop8">
    <w:name w:val="heading 8"/>
    <w:basedOn w:val="Standaard"/>
    <w:next w:val="Standaard"/>
    <w:link w:val="Kop8Char"/>
    <w:uiPriority w:val="9"/>
    <w:unhideWhenUsed/>
    <w:qFormat/>
    <w:rsid w:val="00C753A6"/>
    <w:pPr>
      <w:keepNext/>
      <w:keepLines/>
      <w:spacing w:before="200"/>
      <w:outlineLvl w:val="7"/>
    </w:pPr>
    <w:rPr>
      <w:rFonts w:ascii="Myriad Pro" w:eastAsiaTheme="majorEastAsia" w:hAnsi="Myriad Pro" w:cstheme="majorBidi"/>
      <w:color w:val="404040" w:themeColor="text1" w:themeTint="BF"/>
      <w:sz w:val="20"/>
      <w:szCs w:val="20"/>
    </w:rPr>
  </w:style>
  <w:style w:type="paragraph" w:styleId="Kop9">
    <w:name w:val="heading 9"/>
    <w:basedOn w:val="Standaard"/>
    <w:next w:val="Standaard"/>
    <w:link w:val="Kop9Char"/>
    <w:uiPriority w:val="9"/>
    <w:unhideWhenUsed/>
    <w:qFormat/>
    <w:rsid w:val="00C753A6"/>
    <w:pPr>
      <w:keepNext/>
      <w:keepLines/>
      <w:spacing w:before="200"/>
      <w:outlineLvl w:val="8"/>
    </w:pPr>
    <w:rPr>
      <w:rFonts w:ascii="Myriad Pro" w:eastAsiaTheme="majorEastAsia" w:hAnsi="Myriad Pro"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3C4B"/>
    <w:rPr>
      <w:rFonts w:ascii="Myriad Pro Cond" w:eastAsiaTheme="majorEastAsia" w:hAnsi="Myriad Pro Cond" w:cstheme="majorBidi"/>
      <w:bCs/>
      <w:sz w:val="28"/>
      <w:szCs w:val="28"/>
    </w:rPr>
  </w:style>
  <w:style w:type="character" w:customStyle="1" w:styleId="Kop2Char">
    <w:name w:val="Kop 2 Char"/>
    <w:basedOn w:val="Standaardalinea-lettertype"/>
    <w:link w:val="Kop2"/>
    <w:uiPriority w:val="9"/>
    <w:rsid w:val="006F3C4B"/>
    <w:rPr>
      <w:rFonts w:ascii="Myriad Pro Cond" w:eastAsiaTheme="majorEastAsia" w:hAnsi="Myriad Pro Cond" w:cstheme="majorBidi"/>
      <w:b/>
      <w:bCs/>
      <w:sz w:val="24"/>
      <w:szCs w:val="26"/>
    </w:rPr>
  </w:style>
  <w:style w:type="paragraph" w:styleId="Titel">
    <w:name w:val="Title"/>
    <w:basedOn w:val="Standaard"/>
    <w:next w:val="Standaard"/>
    <w:link w:val="TitelChar"/>
    <w:uiPriority w:val="10"/>
    <w:qFormat/>
    <w:rsid w:val="006F3C4B"/>
    <w:pPr>
      <w:pBdr>
        <w:bottom w:val="single" w:sz="8" w:space="4" w:color="auto"/>
      </w:pBdr>
      <w:spacing w:after="300" w:line="240" w:lineRule="auto"/>
      <w:contextualSpacing/>
    </w:pPr>
    <w:rPr>
      <w:rFonts w:ascii="Myriad Pro" w:eastAsiaTheme="majorEastAsia" w:hAnsi="Myriad Pro" w:cstheme="majorBidi"/>
      <w:spacing w:val="5"/>
      <w:kern w:val="28"/>
      <w:sz w:val="52"/>
      <w:szCs w:val="52"/>
    </w:rPr>
  </w:style>
  <w:style w:type="character" w:customStyle="1" w:styleId="TitelChar">
    <w:name w:val="Titel Char"/>
    <w:basedOn w:val="Standaardalinea-lettertype"/>
    <w:link w:val="Titel"/>
    <w:uiPriority w:val="10"/>
    <w:rsid w:val="006F3C4B"/>
    <w:rPr>
      <w:rFonts w:ascii="Myriad Pro" w:eastAsiaTheme="majorEastAsia" w:hAnsi="Myriad Pro" w:cstheme="majorBidi"/>
      <w:spacing w:val="5"/>
      <w:kern w:val="28"/>
      <w:sz w:val="52"/>
      <w:szCs w:val="52"/>
    </w:rPr>
  </w:style>
  <w:style w:type="paragraph" w:styleId="Ondertitel">
    <w:name w:val="Subtitle"/>
    <w:basedOn w:val="Standaard"/>
    <w:next w:val="Standaard"/>
    <w:link w:val="OndertitelChar"/>
    <w:uiPriority w:val="11"/>
    <w:qFormat/>
    <w:rsid w:val="006F3C4B"/>
    <w:pPr>
      <w:numPr>
        <w:ilvl w:val="1"/>
      </w:numPr>
    </w:pPr>
    <w:rPr>
      <w:rFonts w:ascii="Myriad Pro" w:eastAsiaTheme="majorEastAsia" w:hAnsi="Myriad Pro" w:cstheme="majorBidi"/>
      <w:i/>
      <w:iCs/>
      <w:spacing w:val="15"/>
      <w:sz w:val="24"/>
      <w:szCs w:val="24"/>
    </w:rPr>
  </w:style>
  <w:style w:type="character" w:customStyle="1" w:styleId="OndertitelChar">
    <w:name w:val="Ondertitel Char"/>
    <w:basedOn w:val="Standaardalinea-lettertype"/>
    <w:link w:val="Ondertitel"/>
    <w:uiPriority w:val="11"/>
    <w:rsid w:val="006F3C4B"/>
    <w:rPr>
      <w:rFonts w:ascii="Myriad Pro" w:eastAsiaTheme="majorEastAsia" w:hAnsi="Myriad Pro" w:cstheme="majorBidi"/>
      <w:i/>
      <w:iCs/>
      <w:spacing w:val="15"/>
      <w:sz w:val="24"/>
      <w:szCs w:val="24"/>
    </w:rPr>
  </w:style>
  <w:style w:type="character" w:styleId="Subtielebenadrukking">
    <w:name w:val="Subtle Emphasis"/>
    <w:basedOn w:val="Standaardalinea-lettertype"/>
    <w:uiPriority w:val="19"/>
    <w:qFormat/>
    <w:rsid w:val="006F3C4B"/>
    <w:rPr>
      <w:i/>
      <w:iCs/>
      <w:color w:val="808080" w:themeColor="text1" w:themeTint="7F"/>
    </w:rPr>
  </w:style>
  <w:style w:type="character" w:styleId="Intensievebenadrukking">
    <w:name w:val="Intense Emphasis"/>
    <w:basedOn w:val="Standaardalinea-lettertype"/>
    <w:uiPriority w:val="21"/>
    <w:qFormat/>
    <w:rsid w:val="006F3C4B"/>
    <w:rPr>
      <w:b/>
      <w:bCs/>
      <w:i/>
      <w:iCs/>
      <w:color w:val="auto"/>
    </w:rPr>
  </w:style>
  <w:style w:type="character" w:styleId="Zwaar">
    <w:name w:val="Strong"/>
    <w:basedOn w:val="Standaardalinea-lettertype"/>
    <w:uiPriority w:val="22"/>
    <w:qFormat/>
    <w:rsid w:val="006F3C4B"/>
    <w:rPr>
      <w:b/>
      <w:bCs/>
    </w:rPr>
  </w:style>
  <w:style w:type="paragraph" w:styleId="Citaat">
    <w:name w:val="Quote"/>
    <w:basedOn w:val="Standaard"/>
    <w:next w:val="Standaard"/>
    <w:link w:val="CitaatChar"/>
    <w:uiPriority w:val="29"/>
    <w:qFormat/>
    <w:rsid w:val="006F3C4B"/>
    <w:rPr>
      <w:i/>
      <w:iCs/>
      <w:color w:val="000000" w:themeColor="text1"/>
    </w:rPr>
  </w:style>
  <w:style w:type="character" w:customStyle="1" w:styleId="CitaatChar">
    <w:name w:val="Citaat Char"/>
    <w:basedOn w:val="Standaardalinea-lettertype"/>
    <w:link w:val="Citaat"/>
    <w:uiPriority w:val="29"/>
    <w:rsid w:val="006F3C4B"/>
    <w:rPr>
      <w:rFonts w:ascii="Minion Pro" w:hAnsi="Minion Pro"/>
      <w:i/>
      <w:iCs/>
      <w:color w:val="000000" w:themeColor="text1"/>
    </w:rPr>
  </w:style>
  <w:style w:type="paragraph" w:styleId="Duidelijkcitaat">
    <w:name w:val="Intense Quote"/>
    <w:basedOn w:val="Standaard"/>
    <w:next w:val="Standaard"/>
    <w:link w:val="DuidelijkcitaatChar"/>
    <w:uiPriority w:val="30"/>
    <w:qFormat/>
    <w:rsid w:val="006F3C4B"/>
    <w:pPr>
      <w:pBdr>
        <w:bottom w:val="single" w:sz="4" w:space="4" w:color="auto"/>
      </w:pBdr>
      <w:spacing w:before="200" w:after="280"/>
      <w:ind w:left="936" w:right="936"/>
    </w:pPr>
    <w:rPr>
      <w:b/>
      <w:bCs/>
      <w:i/>
      <w:iCs/>
    </w:rPr>
  </w:style>
  <w:style w:type="character" w:customStyle="1" w:styleId="DuidelijkcitaatChar">
    <w:name w:val="Duidelijk citaat Char"/>
    <w:basedOn w:val="Standaardalinea-lettertype"/>
    <w:link w:val="Duidelijkcitaat"/>
    <w:uiPriority w:val="30"/>
    <w:rsid w:val="006F3C4B"/>
    <w:rPr>
      <w:rFonts w:ascii="Minion Pro" w:hAnsi="Minion Pro"/>
      <w:b/>
      <w:bCs/>
      <w:i/>
      <w:iCs/>
    </w:rPr>
  </w:style>
  <w:style w:type="character" w:styleId="Subtieleverwijzing">
    <w:name w:val="Subtle Reference"/>
    <w:basedOn w:val="Standaardalinea-lettertype"/>
    <w:uiPriority w:val="31"/>
    <w:qFormat/>
    <w:rsid w:val="006F3C4B"/>
    <w:rPr>
      <w:smallCaps/>
      <w:color w:val="auto"/>
      <w:u w:val="single"/>
    </w:rPr>
  </w:style>
  <w:style w:type="character" w:styleId="Intensieveverwijzing">
    <w:name w:val="Intense Reference"/>
    <w:basedOn w:val="Standaardalinea-lettertype"/>
    <w:uiPriority w:val="32"/>
    <w:qFormat/>
    <w:rsid w:val="006F3C4B"/>
    <w:rPr>
      <w:b/>
      <w:bCs/>
      <w:smallCaps/>
      <w:color w:val="auto"/>
      <w:spacing w:val="5"/>
      <w:u w:val="single"/>
    </w:rPr>
  </w:style>
  <w:style w:type="paragraph" w:styleId="Geenafstand">
    <w:name w:val="No Spacing"/>
    <w:uiPriority w:val="1"/>
    <w:qFormat/>
    <w:rsid w:val="004211A8"/>
    <w:pPr>
      <w:spacing w:after="0" w:line="240" w:lineRule="auto"/>
    </w:pPr>
    <w:rPr>
      <w:rFonts w:ascii="Minion Pro" w:hAnsi="Minion Pro"/>
    </w:rPr>
  </w:style>
  <w:style w:type="character" w:customStyle="1" w:styleId="Kop3Char">
    <w:name w:val="Kop 3 Char"/>
    <w:basedOn w:val="Standaardalinea-lettertype"/>
    <w:link w:val="Kop3"/>
    <w:uiPriority w:val="9"/>
    <w:rsid w:val="00C753A6"/>
    <w:rPr>
      <w:rFonts w:ascii="Myriad Pro" w:eastAsiaTheme="majorEastAsia" w:hAnsi="Myriad Pro" w:cstheme="majorBidi"/>
      <w:b/>
      <w:bCs/>
    </w:rPr>
  </w:style>
  <w:style w:type="character" w:customStyle="1" w:styleId="Kop4Char">
    <w:name w:val="Kop 4 Char"/>
    <w:basedOn w:val="Standaardalinea-lettertype"/>
    <w:link w:val="Kop4"/>
    <w:uiPriority w:val="9"/>
    <w:rsid w:val="00C753A6"/>
    <w:rPr>
      <w:rFonts w:ascii="Myriad Pro" w:eastAsiaTheme="majorEastAsia" w:hAnsi="Myriad Pro" w:cstheme="majorBidi"/>
      <w:b/>
      <w:bCs/>
      <w:i/>
      <w:iCs/>
    </w:rPr>
  </w:style>
  <w:style w:type="character" w:customStyle="1" w:styleId="Kop5Char">
    <w:name w:val="Kop 5 Char"/>
    <w:basedOn w:val="Standaardalinea-lettertype"/>
    <w:link w:val="Kop5"/>
    <w:uiPriority w:val="9"/>
    <w:rsid w:val="00C753A6"/>
    <w:rPr>
      <w:rFonts w:ascii="Myriad Pro" w:eastAsiaTheme="majorEastAsia" w:hAnsi="Myriad Pro" w:cstheme="majorBidi"/>
    </w:rPr>
  </w:style>
  <w:style w:type="character" w:customStyle="1" w:styleId="Kop6Char">
    <w:name w:val="Kop 6 Char"/>
    <w:basedOn w:val="Standaardalinea-lettertype"/>
    <w:link w:val="Kop6"/>
    <w:uiPriority w:val="9"/>
    <w:rsid w:val="00C753A6"/>
    <w:rPr>
      <w:rFonts w:ascii="Myriad Pro" w:eastAsiaTheme="majorEastAsia" w:hAnsi="Myriad Pro" w:cstheme="majorBidi"/>
      <w:i/>
      <w:iCs/>
    </w:rPr>
  </w:style>
  <w:style w:type="character" w:customStyle="1" w:styleId="Kop7Char">
    <w:name w:val="Kop 7 Char"/>
    <w:basedOn w:val="Standaardalinea-lettertype"/>
    <w:link w:val="Kop7"/>
    <w:uiPriority w:val="9"/>
    <w:rsid w:val="00C753A6"/>
    <w:rPr>
      <w:rFonts w:ascii="Myriad Pro" w:eastAsiaTheme="majorEastAsia" w:hAnsi="Myriad Pro" w:cstheme="majorBidi"/>
      <w:i/>
      <w:iCs/>
      <w:color w:val="404040" w:themeColor="text1" w:themeTint="BF"/>
    </w:rPr>
  </w:style>
  <w:style w:type="character" w:customStyle="1" w:styleId="Kop8Char">
    <w:name w:val="Kop 8 Char"/>
    <w:basedOn w:val="Standaardalinea-lettertype"/>
    <w:link w:val="Kop8"/>
    <w:uiPriority w:val="9"/>
    <w:rsid w:val="00C753A6"/>
    <w:rPr>
      <w:rFonts w:ascii="Myriad Pro" w:eastAsiaTheme="majorEastAsia" w:hAnsi="Myriad Pro" w:cstheme="majorBidi"/>
      <w:color w:val="404040" w:themeColor="text1" w:themeTint="BF"/>
      <w:sz w:val="20"/>
      <w:szCs w:val="20"/>
    </w:rPr>
  </w:style>
  <w:style w:type="character" w:customStyle="1" w:styleId="Kop9Char">
    <w:name w:val="Kop 9 Char"/>
    <w:basedOn w:val="Standaardalinea-lettertype"/>
    <w:link w:val="Kop9"/>
    <w:uiPriority w:val="9"/>
    <w:rsid w:val="00C753A6"/>
    <w:rPr>
      <w:rFonts w:ascii="Myriad Pro" w:eastAsiaTheme="majorEastAsia" w:hAnsi="Myriad Pro"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753A6"/>
    <w:pPr>
      <w:spacing w:after="0"/>
    </w:pPr>
    <w:rPr>
      <w:rFonts w:ascii="Minion Pro" w:hAnsi="Minion Pro"/>
    </w:rPr>
  </w:style>
  <w:style w:type="paragraph" w:styleId="Kop1">
    <w:name w:val="heading 1"/>
    <w:basedOn w:val="Standaard"/>
    <w:next w:val="Standaard"/>
    <w:link w:val="Kop1Char"/>
    <w:uiPriority w:val="9"/>
    <w:qFormat/>
    <w:rsid w:val="006F3C4B"/>
    <w:pPr>
      <w:keepNext/>
      <w:keepLines/>
      <w:spacing w:before="480"/>
      <w:outlineLvl w:val="0"/>
    </w:pPr>
    <w:rPr>
      <w:rFonts w:ascii="Myriad Pro Cond" w:eastAsiaTheme="majorEastAsia" w:hAnsi="Myriad Pro Cond" w:cstheme="majorBidi"/>
      <w:bCs/>
      <w:sz w:val="28"/>
      <w:szCs w:val="28"/>
    </w:rPr>
  </w:style>
  <w:style w:type="paragraph" w:styleId="Kop2">
    <w:name w:val="heading 2"/>
    <w:basedOn w:val="Standaard"/>
    <w:next w:val="Standaard"/>
    <w:link w:val="Kop2Char"/>
    <w:uiPriority w:val="9"/>
    <w:unhideWhenUsed/>
    <w:qFormat/>
    <w:rsid w:val="006F3C4B"/>
    <w:pPr>
      <w:keepNext/>
      <w:keepLines/>
      <w:spacing w:before="200"/>
      <w:outlineLvl w:val="1"/>
    </w:pPr>
    <w:rPr>
      <w:rFonts w:ascii="Myriad Pro Cond" w:eastAsiaTheme="majorEastAsia" w:hAnsi="Myriad Pro Cond" w:cstheme="majorBidi"/>
      <w:b/>
      <w:bCs/>
      <w:sz w:val="24"/>
      <w:szCs w:val="26"/>
    </w:rPr>
  </w:style>
  <w:style w:type="paragraph" w:styleId="Kop3">
    <w:name w:val="heading 3"/>
    <w:basedOn w:val="Standaard"/>
    <w:next w:val="Standaard"/>
    <w:link w:val="Kop3Char"/>
    <w:uiPriority w:val="9"/>
    <w:unhideWhenUsed/>
    <w:qFormat/>
    <w:rsid w:val="00C753A6"/>
    <w:pPr>
      <w:keepNext/>
      <w:keepLines/>
      <w:spacing w:before="200"/>
      <w:outlineLvl w:val="2"/>
    </w:pPr>
    <w:rPr>
      <w:rFonts w:ascii="Myriad Pro" w:eastAsiaTheme="majorEastAsia" w:hAnsi="Myriad Pro" w:cstheme="majorBidi"/>
      <w:b/>
      <w:bCs/>
    </w:rPr>
  </w:style>
  <w:style w:type="paragraph" w:styleId="Kop4">
    <w:name w:val="heading 4"/>
    <w:basedOn w:val="Standaard"/>
    <w:next w:val="Standaard"/>
    <w:link w:val="Kop4Char"/>
    <w:uiPriority w:val="9"/>
    <w:unhideWhenUsed/>
    <w:qFormat/>
    <w:rsid w:val="00C753A6"/>
    <w:pPr>
      <w:keepNext/>
      <w:keepLines/>
      <w:spacing w:before="200"/>
      <w:outlineLvl w:val="3"/>
    </w:pPr>
    <w:rPr>
      <w:rFonts w:ascii="Myriad Pro" w:eastAsiaTheme="majorEastAsia" w:hAnsi="Myriad Pro" w:cstheme="majorBidi"/>
      <w:b/>
      <w:bCs/>
      <w:i/>
      <w:iCs/>
    </w:rPr>
  </w:style>
  <w:style w:type="paragraph" w:styleId="Kop5">
    <w:name w:val="heading 5"/>
    <w:basedOn w:val="Standaard"/>
    <w:next w:val="Standaard"/>
    <w:link w:val="Kop5Char"/>
    <w:uiPriority w:val="9"/>
    <w:unhideWhenUsed/>
    <w:qFormat/>
    <w:rsid w:val="00C753A6"/>
    <w:pPr>
      <w:keepNext/>
      <w:keepLines/>
      <w:spacing w:before="200"/>
      <w:outlineLvl w:val="4"/>
    </w:pPr>
    <w:rPr>
      <w:rFonts w:ascii="Myriad Pro" w:eastAsiaTheme="majorEastAsia" w:hAnsi="Myriad Pro" w:cstheme="majorBidi"/>
    </w:rPr>
  </w:style>
  <w:style w:type="paragraph" w:styleId="Kop6">
    <w:name w:val="heading 6"/>
    <w:basedOn w:val="Standaard"/>
    <w:next w:val="Standaard"/>
    <w:link w:val="Kop6Char"/>
    <w:uiPriority w:val="9"/>
    <w:unhideWhenUsed/>
    <w:qFormat/>
    <w:rsid w:val="00C753A6"/>
    <w:pPr>
      <w:keepNext/>
      <w:keepLines/>
      <w:spacing w:before="200"/>
      <w:outlineLvl w:val="5"/>
    </w:pPr>
    <w:rPr>
      <w:rFonts w:ascii="Myriad Pro" w:eastAsiaTheme="majorEastAsia" w:hAnsi="Myriad Pro" w:cstheme="majorBidi"/>
      <w:i/>
      <w:iCs/>
    </w:rPr>
  </w:style>
  <w:style w:type="paragraph" w:styleId="Kop7">
    <w:name w:val="heading 7"/>
    <w:basedOn w:val="Standaard"/>
    <w:next w:val="Standaard"/>
    <w:link w:val="Kop7Char"/>
    <w:uiPriority w:val="9"/>
    <w:unhideWhenUsed/>
    <w:qFormat/>
    <w:rsid w:val="00C753A6"/>
    <w:pPr>
      <w:keepNext/>
      <w:keepLines/>
      <w:spacing w:before="200"/>
      <w:outlineLvl w:val="6"/>
    </w:pPr>
    <w:rPr>
      <w:rFonts w:ascii="Myriad Pro" w:eastAsiaTheme="majorEastAsia" w:hAnsi="Myriad Pro" w:cstheme="majorBidi"/>
      <w:i/>
      <w:iCs/>
      <w:color w:val="404040" w:themeColor="text1" w:themeTint="BF"/>
    </w:rPr>
  </w:style>
  <w:style w:type="paragraph" w:styleId="Kop8">
    <w:name w:val="heading 8"/>
    <w:basedOn w:val="Standaard"/>
    <w:next w:val="Standaard"/>
    <w:link w:val="Kop8Char"/>
    <w:uiPriority w:val="9"/>
    <w:unhideWhenUsed/>
    <w:qFormat/>
    <w:rsid w:val="00C753A6"/>
    <w:pPr>
      <w:keepNext/>
      <w:keepLines/>
      <w:spacing w:before="200"/>
      <w:outlineLvl w:val="7"/>
    </w:pPr>
    <w:rPr>
      <w:rFonts w:ascii="Myriad Pro" w:eastAsiaTheme="majorEastAsia" w:hAnsi="Myriad Pro" w:cstheme="majorBidi"/>
      <w:color w:val="404040" w:themeColor="text1" w:themeTint="BF"/>
      <w:sz w:val="20"/>
      <w:szCs w:val="20"/>
    </w:rPr>
  </w:style>
  <w:style w:type="paragraph" w:styleId="Kop9">
    <w:name w:val="heading 9"/>
    <w:basedOn w:val="Standaard"/>
    <w:next w:val="Standaard"/>
    <w:link w:val="Kop9Char"/>
    <w:uiPriority w:val="9"/>
    <w:unhideWhenUsed/>
    <w:qFormat/>
    <w:rsid w:val="00C753A6"/>
    <w:pPr>
      <w:keepNext/>
      <w:keepLines/>
      <w:spacing w:before="200"/>
      <w:outlineLvl w:val="8"/>
    </w:pPr>
    <w:rPr>
      <w:rFonts w:ascii="Myriad Pro" w:eastAsiaTheme="majorEastAsia" w:hAnsi="Myriad Pro"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3C4B"/>
    <w:rPr>
      <w:rFonts w:ascii="Myriad Pro Cond" w:eastAsiaTheme="majorEastAsia" w:hAnsi="Myriad Pro Cond" w:cstheme="majorBidi"/>
      <w:bCs/>
      <w:sz w:val="28"/>
      <w:szCs w:val="28"/>
    </w:rPr>
  </w:style>
  <w:style w:type="character" w:customStyle="1" w:styleId="Kop2Char">
    <w:name w:val="Kop 2 Char"/>
    <w:basedOn w:val="Standaardalinea-lettertype"/>
    <w:link w:val="Kop2"/>
    <w:uiPriority w:val="9"/>
    <w:rsid w:val="006F3C4B"/>
    <w:rPr>
      <w:rFonts w:ascii="Myriad Pro Cond" w:eastAsiaTheme="majorEastAsia" w:hAnsi="Myriad Pro Cond" w:cstheme="majorBidi"/>
      <w:b/>
      <w:bCs/>
      <w:sz w:val="24"/>
      <w:szCs w:val="26"/>
    </w:rPr>
  </w:style>
  <w:style w:type="paragraph" w:styleId="Titel">
    <w:name w:val="Title"/>
    <w:basedOn w:val="Standaard"/>
    <w:next w:val="Standaard"/>
    <w:link w:val="TitelChar"/>
    <w:uiPriority w:val="10"/>
    <w:qFormat/>
    <w:rsid w:val="006F3C4B"/>
    <w:pPr>
      <w:pBdr>
        <w:bottom w:val="single" w:sz="8" w:space="4" w:color="auto"/>
      </w:pBdr>
      <w:spacing w:after="300" w:line="240" w:lineRule="auto"/>
      <w:contextualSpacing/>
    </w:pPr>
    <w:rPr>
      <w:rFonts w:ascii="Myriad Pro" w:eastAsiaTheme="majorEastAsia" w:hAnsi="Myriad Pro" w:cstheme="majorBidi"/>
      <w:spacing w:val="5"/>
      <w:kern w:val="28"/>
      <w:sz w:val="52"/>
      <w:szCs w:val="52"/>
    </w:rPr>
  </w:style>
  <w:style w:type="character" w:customStyle="1" w:styleId="TitelChar">
    <w:name w:val="Titel Char"/>
    <w:basedOn w:val="Standaardalinea-lettertype"/>
    <w:link w:val="Titel"/>
    <w:uiPriority w:val="10"/>
    <w:rsid w:val="006F3C4B"/>
    <w:rPr>
      <w:rFonts w:ascii="Myriad Pro" w:eastAsiaTheme="majorEastAsia" w:hAnsi="Myriad Pro" w:cstheme="majorBidi"/>
      <w:spacing w:val="5"/>
      <w:kern w:val="28"/>
      <w:sz w:val="52"/>
      <w:szCs w:val="52"/>
    </w:rPr>
  </w:style>
  <w:style w:type="paragraph" w:styleId="Ondertitel">
    <w:name w:val="Subtitle"/>
    <w:basedOn w:val="Standaard"/>
    <w:next w:val="Standaard"/>
    <w:link w:val="OndertitelChar"/>
    <w:uiPriority w:val="11"/>
    <w:qFormat/>
    <w:rsid w:val="006F3C4B"/>
    <w:pPr>
      <w:numPr>
        <w:ilvl w:val="1"/>
      </w:numPr>
    </w:pPr>
    <w:rPr>
      <w:rFonts w:ascii="Myriad Pro" w:eastAsiaTheme="majorEastAsia" w:hAnsi="Myriad Pro" w:cstheme="majorBidi"/>
      <w:i/>
      <w:iCs/>
      <w:spacing w:val="15"/>
      <w:sz w:val="24"/>
      <w:szCs w:val="24"/>
    </w:rPr>
  </w:style>
  <w:style w:type="character" w:customStyle="1" w:styleId="OndertitelChar">
    <w:name w:val="Ondertitel Char"/>
    <w:basedOn w:val="Standaardalinea-lettertype"/>
    <w:link w:val="Ondertitel"/>
    <w:uiPriority w:val="11"/>
    <w:rsid w:val="006F3C4B"/>
    <w:rPr>
      <w:rFonts w:ascii="Myriad Pro" w:eastAsiaTheme="majorEastAsia" w:hAnsi="Myriad Pro" w:cstheme="majorBidi"/>
      <w:i/>
      <w:iCs/>
      <w:spacing w:val="15"/>
      <w:sz w:val="24"/>
      <w:szCs w:val="24"/>
    </w:rPr>
  </w:style>
  <w:style w:type="character" w:styleId="Subtielebenadrukking">
    <w:name w:val="Subtle Emphasis"/>
    <w:basedOn w:val="Standaardalinea-lettertype"/>
    <w:uiPriority w:val="19"/>
    <w:qFormat/>
    <w:rsid w:val="006F3C4B"/>
    <w:rPr>
      <w:i/>
      <w:iCs/>
      <w:color w:val="808080" w:themeColor="text1" w:themeTint="7F"/>
    </w:rPr>
  </w:style>
  <w:style w:type="character" w:styleId="Intensievebenadrukking">
    <w:name w:val="Intense Emphasis"/>
    <w:basedOn w:val="Standaardalinea-lettertype"/>
    <w:uiPriority w:val="21"/>
    <w:qFormat/>
    <w:rsid w:val="006F3C4B"/>
    <w:rPr>
      <w:b/>
      <w:bCs/>
      <w:i/>
      <w:iCs/>
      <w:color w:val="auto"/>
    </w:rPr>
  </w:style>
  <w:style w:type="character" w:styleId="Zwaar">
    <w:name w:val="Strong"/>
    <w:basedOn w:val="Standaardalinea-lettertype"/>
    <w:uiPriority w:val="22"/>
    <w:qFormat/>
    <w:rsid w:val="006F3C4B"/>
    <w:rPr>
      <w:b/>
      <w:bCs/>
    </w:rPr>
  </w:style>
  <w:style w:type="paragraph" w:styleId="Citaat">
    <w:name w:val="Quote"/>
    <w:basedOn w:val="Standaard"/>
    <w:next w:val="Standaard"/>
    <w:link w:val="CitaatChar"/>
    <w:uiPriority w:val="29"/>
    <w:qFormat/>
    <w:rsid w:val="006F3C4B"/>
    <w:rPr>
      <w:i/>
      <w:iCs/>
      <w:color w:val="000000" w:themeColor="text1"/>
    </w:rPr>
  </w:style>
  <w:style w:type="character" w:customStyle="1" w:styleId="CitaatChar">
    <w:name w:val="Citaat Char"/>
    <w:basedOn w:val="Standaardalinea-lettertype"/>
    <w:link w:val="Citaat"/>
    <w:uiPriority w:val="29"/>
    <w:rsid w:val="006F3C4B"/>
    <w:rPr>
      <w:rFonts w:ascii="Minion Pro" w:hAnsi="Minion Pro"/>
      <w:i/>
      <w:iCs/>
      <w:color w:val="000000" w:themeColor="text1"/>
    </w:rPr>
  </w:style>
  <w:style w:type="paragraph" w:styleId="Duidelijkcitaat">
    <w:name w:val="Intense Quote"/>
    <w:basedOn w:val="Standaard"/>
    <w:next w:val="Standaard"/>
    <w:link w:val="DuidelijkcitaatChar"/>
    <w:uiPriority w:val="30"/>
    <w:qFormat/>
    <w:rsid w:val="006F3C4B"/>
    <w:pPr>
      <w:pBdr>
        <w:bottom w:val="single" w:sz="4" w:space="4" w:color="auto"/>
      </w:pBdr>
      <w:spacing w:before="200" w:after="280"/>
      <w:ind w:left="936" w:right="936"/>
    </w:pPr>
    <w:rPr>
      <w:b/>
      <w:bCs/>
      <w:i/>
      <w:iCs/>
    </w:rPr>
  </w:style>
  <w:style w:type="character" w:customStyle="1" w:styleId="DuidelijkcitaatChar">
    <w:name w:val="Duidelijk citaat Char"/>
    <w:basedOn w:val="Standaardalinea-lettertype"/>
    <w:link w:val="Duidelijkcitaat"/>
    <w:uiPriority w:val="30"/>
    <w:rsid w:val="006F3C4B"/>
    <w:rPr>
      <w:rFonts w:ascii="Minion Pro" w:hAnsi="Minion Pro"/>
      <w:b/>
      <w:bCs/>
      <w:i/>
      <w:iCs/>
    </w:rPr>
  </w:style>
  <w:style w:type="character" w:styleId="Subtieleverwijzing">
    <w:name w:val="Subtle Reference"/>
    <w:basedOn w:val="Standaardalinea-lettertype"/>
    <w:uiPriority w:val="31"/>
    <w:qFormat/>
    <w:rsid w:val="006F3C4B"/>
    <w:rPr>
      <w:smallCaps/>
      <w:color w:val="auto"/>
      <w:u w:val="single"/>
    </w:rPr>
  </w:style>
  <w:style w:type="character" w:styleId="Intensieveverwijzing">
    <w:name w:val="Intense Reference"/>
    <w:basedOn w:val="Standaardalinea-lettertype"/>
    <w:uiPriority w:val="32"/>
    <w:qFormat/>
    <w:rsid w:val="006F3C4B"/>
    <w:rPr>
      <w:b/>
      <w:bCs/>
      <w:smallCaps/>
      <w:color w:val="auto"/>
      <w:spacing w:val="5"/>
      <w:u w:val="single"/>
    </w:rPr>
  </w:style>
  <w:style w:type="paragraph" w:styleId="Geenafstand">
    <w:name w:val="No Spacing"/>
    <w:uiPriority w:val="1"/>
    <w:qFormat/>
    <w:rsid w:val="004211A8"/>
    <w:pPr>
      <w:spacing w:after="0" w:line="240" w:lineRule="auto"/>
    </w:pPr>
    <w:rPr>
      <w:rFonts w:ascii="Minion Pro" w:hAnsi="Minion Pro"/>
    </w:rPr>
  </w:style>
  <w:style w:type="character" w:customStyle="1" w:styleId="Kop3Char">
    <w:name w:val="Kop 3 Char"/>
    <w:basedOn w:val="Standaardalinea-lettertype"/>
    <w:link w:val="Kop3"/>
    <w:uiPriority w:val="9"/>
    <w:rsid w:val="00C753A6"/>
    <w:rPr>
      <w:rFonts w:ascii="Myriad Pro" w:eastAsiaTheme="majorEastAsia" w:hAnsi="Myriad Pro" w:cstheme="majorBidi"/>
      <w:b/>
      <w:bCs/>
    </w:rPr>
  </w:style>
  <w:style w:type="character" w:customStyle="1" w:styleId="Kop4Char">
    <w:name w:val="Kop 4 Char"/>
    <w:basedOn w:val="Standaardalinea-lettertype"/>
    <w:link w:val="Kop4"/>
    <w:uiPriority w:val="9"/>
    <w:rsid w:val="00C753A6"/>
    <w:rPr>
      <w:rFonts w:ascii="Myriad Pro" w:eastAsiaTheme="majorEastAsia" w:hAnsi="Myriad Pro" w:cstheme="majorBidi"/>
      <w:b/>
      <w:bCs/>
      <w:i/>
      <w:iCs/>
    </w:rPr>
  </w:style>
  <w:style w:type="character" w:customStyle="1" w:styleId="Kop5Char">
    <w:name w:val="Kop 5 Char"/>
    <w:basedOn w:val="Standaardalinea-lettertype"/>
    <w:link w:val="Kop5"/>
    <w:uiPriority w:val="9"/>
    <w:rsid w:val="00C753A6"/>
    <w:rPr>
      <w:rFonts w:ascii="Myriad Pro" w:eastAsiaTheme="majorEastAsia" w:hAnsi="Myriad Pro" w:cstheme="majorBidi"/>
    </w:rPr>
  </w:style>
  <w:style w:type="character" w:customStyle="1" w:styleId="Kop6Char">
    <w:name w:val="Kop 6 Char"/>
    <w:basedOn w:val="Standaardalinea-lettertype"/>
    <w:link w:val="Kop6"/>
    <w:uiPriority w:val="9"/>
    <w:rsid w:val="00C753A6"/>
    <w:rPr>
      <w:rFonts w:ascii="Myriad Pro" w:eastAsiaTheme="majorEastAsia" w:hAnsi="Myriad Pro" w:cstheme="majorBidi"/>
      <w:i/>
      <w:iCs/>
    </w:rPr>
  </w:style>
  <w:style w:type="character" w:customStyle="1" w:styleId="Kop7Char">
    <w:name w:val="Kop 7 Char"/>
    <w:basedOn w:val="Standaardalinea-lettertype"/>
    <w:link w:val="Kop7"/>
    <w:uiPriority w:val="9"/>
    <w:rsid w:val="00C753A6"/>
    <w:rPr>
      <w:rFonts w:ascii="Myriad Pro" w:eastAsiaTheme="majorEastAsia" w:hAnsi="Myriad Pro" w:cstheme="majorBidi"/>
      <w:i/>
      <w:iCs/>
      <w:color w:val="404040" w:themeColor="text1" w:themeTint="BF"/>
    </w:rPr>
  </w:style>
  <w:style w:type="character" w:customStyle="1" w:styleId="Kop8Char">
    <w:name w:val="Kop 8 Char"/>
    <w:basedOn w:val="Standaardalinea-lettertype"/>
    <w:link w:val="Kop8"/>
    <w:uiPriority w:val="9"/>
    <w:rsid w:val="00C753A6"/>
    <w:rPr>
      <w:rFonts w:ascii="Myriad Pro" w:eastAsiaTheme="majorEastAsia" w:hAnsi="Myriad Pro" w:cstheme="majorBidi"/>
      <w:color w:val="404040" w:themeColor="text1" w:themeTint="BF"/>
      <w:sz w:val="20"/>
      <w:szCs w:val="20"/>
    </w:rPr>
  </w:style>
  <w:style w:type="character" w:customStyle="1" w:styleId="Kop9Char">
    <w:name w:val="Kop 9 Char"/>
    <w:basedOn w:val="Standaardalinea-lettertype"/>
    <w:link w:val="Kop9"/>
    <w:uiPriority w:val="9"/>
    <w:rsid w:val="00C753A6"/>
    <w:rPr>
      <w:rFonts w:ascii="Myriad Pro" w:eastAsiaTheme="majorEastAsia" w:hAnsi="Myriad Pro"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1064</Words>
  <Characters>5853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Floor Leemans</dc:creator>
  <cp:lastModifiedBy>Floor Leemans</cp:lastModifiedBy>
  <cp:revision>7</cp:revision>
  <dcterms:created xsi:type="dcterms:W3CDTF">2015-03-25T06:23:00Z</dcterms:created>
  <dcterms:modified xsi:type="dcterms:W3CDTF">2015-03-25T10:55:00Z</dcterms:modified>
</cp:coreProperties>
</file>