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spacing/>
        <w:ind/>
        <w:rPr/>
      </w:pPr>
      <w:r>
        <w:t xml:space="preserve">CS 240W - Lab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DNS &amp; DHCP</w:t>
      </w:r>
      <w:r/>
    </w:p>
    <w:p>
      <w:pPr>
        <w:pBdr/>
        <w:spacing/>
        <w:ind/>
        <w:rPr/>
      </w:pPr>
      <w:r>
        <w:t xml:space="preserve">Name: ____________________________________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Topic: </w:t>
      </w:r>
      <w:r>
        <w:br/>
        <w:t xml:space="preserve">Total Points: 25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893"/>
        <w:pBdr/>
        <w:spacing/>
        <w:ind/>
        <w:rPr/>
      </w:pPr>
      <w:r>
        <w:t xml:space="preserve">Section 1:</w:t>
      </w:r>
      <w:r>
        <w:t xml:space="preserve"> </w:t>
      </w:r>
      <w:r>
        <w:t xml:space="preserve">DNS </w:t>
      </w:r>
      <w:r>
        <w:t xml:space="preserve">(</w:t>
      </w:r>
      <w:r>
        <w:t xml:space="preserve">6</w:t>
      </w:r>
      <w:r>
        <w:t xml:space="preserve"> Points)</w:t>
      </w:r>
      <w:r/>
    </w:p>
    <w:p>
      <w:pPr>
        <w:pStyle w:val="919"/>
        <w:numPr>
          <w:ilvl w:val="0"/>
          <w:numId w:val="13"/>
        </w:numPr>
        <w:pBdr/>
        <w:spacing/>
        <w:ind/>
        <w:rPr/>
      </w:pPr>
      <w:r>
        <w:t xml:space="preserve">Explain the role of DNS in a Windows Server 2022 environment.</w:t>
      </w:r>
      <w:r>
        <w:t xml:space="preserve"> (2 points</w:t>
      </w:r>
      <w:r/>
    </w:p>
    <w:p>
      <w:pPr>
        <w:pBdr/>
        <w:spacing/>
        <w:ind/>
        <w:rPr>
          <w:highlight w:val="none"/>
        </w:rPr>
      </w:pPr>
      <w:r>
        <w:rPr>
          <w:highlight w:val="yellow"/>
        </w:rPr>
        <w:t xml:space="preserve">Ans:</w:t>
      </w:r>
      <w:r>
        <w:tab/>
        <w:t xml:space="preserve">In a Windows Server environment, DNS is used to locate AD domain controllers</w:t>
      </w:r>
      <w:r>
        <w:rPr>
          <w:highlight w:val="none"/>
        </w:rPr>
        <w:t xml:space="preserve">. It can also be used as a standard DNS service to host an organization’s public lookup zones.</w:t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13"/>
        </w:numPr>
        <w:pBdr/>
        <w:spacing/>
        <w:ind/>
        <w:rPr/>
      </w:pPr>
      <w:r>
        <w:t xml:space="preserve">What is the difference between forward lookup zones and reverse lookup zones in DNS? Provide examples of when each would be used. </w:t>
      </w:r>
      <w:r>
        <w:t xml:space="preserve">(</w:t>
      </w:r>
      <w:r>
        <w:t xml:space="preserve">2</w:t>
      </w:r>
      <w:r>
        <w:t xml:space="preserve"> point)</w:t>
      </w:r>
      <w:r/>
    </w:p>
    <w:p>
      <w:pPr>
        <w:pBdr/>
        <w:spacing/>
        <w:ind/>
        <w:rPr/>
      </w:pPr>
      <w:r>
        <w:rPr>
          <w:highlight w:val="yellow"/>
        </w:rPr>
        <w:t xml:space="preserve">Ans:</w:t>
      </w:r>
      <w:r>
        <w:rPr>
          <w:highlight w:val="none"/>
        </w:rPr>
        <w:tab/>
        <w:t xml:space="preserve">A forward lookup zone tra</w:t>
      </w:r>
      <w:r>
        <w:rPr>
          <w:highlight w:val="none"/>
        </w:rPr>
        <w:t xml:space="preserve">nslates a domain name to an IP address. This is most commonly used when trying to access a website. A reverse lookup zone translates an IP address into a domain name. This might be used in troubleshooting or to discover domain names of known IP addresses.</w:t>
        <w:tab/>
      </w:r>
      <w:r/>
    </w:p>
    <w:p>
      <w:pPr>
        <w:pStyle w:val="919"/>
        <w:numPr>
          <w:ilvl w:val="0"/>
          <w:numId w:val="13"/>
        </w:numPr>
        <w:pBdr/>
        <w:spacing/>
        <w:ind/>
        <w:rPr/>
      </w:pPr>
      <w:r>
        <w:t xml:space="preserve">What is DNS caching, and how does it improve performance? What are the potential risks associated with DNS cache?</w:t>
      </w:r>
      <w:r>
        <w:t xml:space="preserve"> (2 points)</w:t>
      </w:r>
      <w:r/>
    </w:p>
    <w:p>
      <w:pPr>
        <w:pBdr/>
        <w:spacing/>
        <w:ind/>
        <w:rPr/>
      </w:pPr>
      <w:r>
        <w:rPr>
          <w:highlight w:val="yellow"/>
        </w:rPr>
        <w:t xml:space="preserve">Ans:</w:t>
      </w:r>
      <w:r>
        <w:tab/>
        <w:t xml:space="preserve">A DNS cache temporarily stores the</w:t>
      </w:r>
      <w:r>
        <w:t xml:space="preserve"> results of a DNS lookup. This allows a machine to forego traversing the lookup process every time a request is made. The danger of this is that a malicious user could potentially insert a false DNS cache in a system directing lookups to the wrong location</w:t>
      </w:r>
      <w: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893"/>
        <w:pBdr/>
        <w:spacing/>
        <w:ind/>
        <w:rPr/>
      </w:pPr>
      <w:r>
        <w:t xml:space="preserve">Section </w:t>
      </w:r>
      <w:r>
        <w:t xml:space="preserve">2</w:t>
      </w:r>
      <w:r>
        <w:t xml:space="preserve">:</w:t>
      </w:r>
      <w:r>
        <w:t xml:space="preserve"> </w:t>
      </w:r>
      <w:r>
        <w:t xml:space="preserve">DHCP (</w:t>
      </w:r>
      <w:r>
        <w:t xml:space="preserve">4</w:t>
      </w:r>
      <w:r>
        <w:t xml:space="preserve"> points)</w:t>
      </w:r>
      <w:r/>
    </w:p>
    <w:p>
      <w:pPr>
        <w:pStyle w:val="919"/>
        <w:numPr>
          <w:ilvl w:val="0"/>
          <w:numId w:val="15"/>
        </w:numPr>
        <w:pBdr/>
        <w:spacing/>
        <w:ind/>
        <w:rPr/>
      </w:pPr>
      <w:r>
        <w:t xml:space="preserve">Describe the purpose of DHCP in a network environment. </w:t>
      </w:r>
      <w:r>
        <w:t xml:space="preserve">(2 point)</w:t>
      </w:r>
      <w:r/>
    </w:p>
    <w:p>
      <w:pPr>
        <w:pBdr/>
        <w:spacing/>
        <w:ind/>
        <w:rPr/>
      </w:pPr>
      <w:r>
        <w:rPr>
          <w:highlight w:val="yellow"/>
        </w:rPr>
        <w:t xml:space="preserve">Ans:</w:t>
      </w:r>
      <w:r>
        <w:tab/>
        <w:t xml:space="preserve">DHCP is used to automatically assign IP addresses to host machines. This negates the need to map static IPs to every machine on a network if they’re not hosting services that need to be reached.</w:t>
      </w:r>
      <w:r/>
    </w:p>
    <w:p>
      <w:pPr>
        <w:pStyle w:val="919"/>
        <w:numPr>
          <w:ilvl w:val="0"/>
          <w:numId w:val="15"/>
        </w:numPr>
        <w:pBdr/>
        <w:spacing/>
        <w:ind/>
        <w:rPr/>
      </w:pPr>
      <w:r>
        <w:t xml:space="preserve">What is the significance of a DHCP scope?</w:t>
      </w:r>
      <w:r>
        <w:t xml:space="preserve"> </w:t>
      </w:r>
      <w:r>
        <w:t xml:space="preserve">(2 point)</w:t>
      </w:r>
      <w:r/>
    </w:p>
    <w:p>
      <w:pPr>
        <w:pBdr/>
        <w:spacing/>
        <w:ind/>
        <w:rPr/>
      </w:pPr>
      <w:r>
        <w:rPr>
          <w:highlight w:val="yellow"/>
        </w:rPr>
        <w:t xml:space="preserve">Ans:</w:t>
      </w:r>
      <w:r>
        <w:tab/>
        <w:t xml:space="preserve">DHCP scopes allow an administrator to define the IPs allowed on DHCP and segment the IPs offered to certain types of machines.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893"/>
        <w:pBdr/>
        <w:spacing/>
        <w:ind/>
        <w:rPr/>
      </w:pPr>
      <w:r>
        <w:t xml:space="preserve">Section </w:t>
      </w:r>
      <w:r>
        <w:t xml:space="preserve">3</w:t>
      </w:r>
      <w:r>
        <w:t xml:space="preserve">:</w:t>
      </w:r>
      <w:r>
        <w:t xml:space="preserve"> </w:t>
      </w:r>
      <w:r>
        <w:t xml:space="preserve">Configure DNS &amp; DHCP</w:t>
      </w:r>
      <w:r/>
    </w:p>
    <w:p>
      <w:pPr>
        <w:pBdr/>
        <w:spacing/>
        <w:ind/>
        <w:rPr>
          <w:highlight w:val="green"/>
        </w:rPr>
      </w:pPr>
      <w:r>
        <w:rPr>
          <w:highlight w:val="green"/>
        </w:rPr>
      </w:r>
      <w:r>
        <w:rPr>
          <w:highlight w:val="green"/>
        </w:rPr>
      </w:r>
      <w:r>
        <w:rPr>
          <w:highlight w:val="green"/>
        </w:rPr>
      </w:r>
    </w:p>
    <w:p>
      <w:pPr>
        <w:pBdr/>
        <w:spacing/>
        <w:ind/>
        <w:rPr>
          <w:highlight w:val="green"/>
        </w:rPr>
      </w:pPr>
      <w:r>
        <w:rPr>
          <w:highlight w:val="green"/>
        </w:rPr>
        <w:t xml:space="preserve">NOTE: I have used Kali Linux because my host PC isn’t very powerful and (I’m pretty sure) Linux runs lighter than Windows. I do have a Windows 11 guest installed and can provide screenshots from that if you require it. Let me know!</w:t>
      </w:r>
      <w:r>
        <w:rPr>
          <w:highlight w:val="green"/>
        </w:rPr>
      </w:r>
      <w:r>
        <w:rPr>
          <w:highlight w:val="green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4"/>
        <w:pBdr/>
        <w:spacing/>
        <w:ind/>
        <w:rPr>
          <w:rFonts w:eastAsia="Times New Roman" w:cs="Arial"/>
        </w:rPr>
      </w:pPr>
      <w:r>
        <w:rPr>
          <w:rFonts w:eastAsia="Times New Roman" w:cs="Arial"/>
        </w:rPr>
        <w:t xml:space="preserve">Task 1: Configure DNS on Windows Server 2022 </w:t>
      </w:r>
      <w:r>
        <w:rPr>
          <w:rFonts w:eastAsia="Times New Roman" w:cs="Arial"/>
        </w:rPr>
        <w:t xml:space="preserve">(8 points)</w:t>
      </w:r>
      <w:r>
        <w:rPr>
          <w:rFonts w:eastAsia="Times New Roman" w:cs="Arial"/>
        </w:rPr>
      </w:r>
      <w:r>
        <w:rPr>
          <w:rFonts w:eastAsia="Times New Roman" w:cs="Arial"/>
        </w:rPr>
      </w:r>
    </w:p>
    <w:p>
      <w:pPr>
        <w:pStyle w:val="919"/>
        <w:numPr>
          <w:ilvl w:val="0"/>
          <w:numId w:val="16"/>
        </w:numPr>
        <w:pBdr/>
        <w:spacing/>
        <w:ind/>
        <w:rPr/>
      </w:pPr>
      <w:r>
        <w:t xml:space="preserve">DNS Server Role should already be installed on your Windows Server 2022. If it isn’t install it. </w:t>
      </w:r>
      <w:r/>
    </w:p>
    <w:p>
      <w:pPr>
        <w:pStyle w:val="919"/>
        <w:numPr>
          <w:ilvl w:val="0"/>
          <w:numId w:val="16"/>
        </w:numPr>
        <w:pBdr/>
        <w:spacing/>
        <w:ind/>
        <w:rPr/>
      </w:pPr>
      <w:r>
        <w:t xml:space="preserve">Create a Forward Lookup Zone with the name </w:t>
      </w:r>
      <w:r>
        <w:t xml:space="preserve">dns.lastname.</w:t>
      </w:r>
      <w:r>
        <w:t xml:space="preserve">lab</w:t>
      </w:r>
      <w:r>
        <w:t xml:space="preserve"> point to your IP address. </w:t>
      </w:r>
      <w:r/>
    </w:p>
    <w:p>
      <w:pPr>
        <w:pBdr/>
        <w:spacing/>
        <w:ind/>
        <w:rPr/>
      </w:pPr>
      <w:r>
        <w:rPr>
          <w:highlight w:val="yellow"/>
        </w:rPr>
        <w:t xml:space="preserve">Insert Screenshot of a successful ping to dns.lastname.</w:t>
      </w:r>
      <w:r>
        <w:rPr>
          <w:highlight w:val="yellow"/>
        </w:rPr>
        <w:t xml:space="preserve">lab</w:t>
      </w:r>
      <w:r>
        <w:rPr>
          <w:highlight w:val="yellow"/>
        </w:rPr>
        <w:t xml:space="preserve">.</w:t>
      </w:r>
      <w:r>
        <w:t xml:space="preserve"> </w:t>
      </w:r>
      <w:r>
        <w:t xml:space="preserve">(</w:t>
      </w:r>
      <w:r>
        <w:rPr>
          <w:rFonts w:eastAsia="Times New Roman"/>
        </w:rPr>
        <w:t xml:space="preserve">2 </w:t>
      </w:r>
      <w:r>
        <w:t xml:space="preserve">Points)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352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7806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035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60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919"/>
        <w:numPr>
          <w:ilvl w:val="0"/>
          <w:numId w:val="17"/>
        </w:numPr>
        <w:pBdr/>
        <w:spacing/>
        <w:ind/>
        <w:rPr/>
      </w:pPr>
      <w:r>
        <w:t xml:space="preserve">Add at least two A (Host) records to the zone</w:t>
      </w:r>
      <w:r>
        <w:t xml:space="preserve">.</w:t>
      </w:r>
      <w:r/>
    </w:p>
    <w:p>
      <w:pPr>
        <w:pBdr/>
        <w:spacing/>
        <w:ind/>
        <w:rPr/>
      </w:pPr>
      <w:r>
        <w:rPr>
          <w:highlight w:val="yellow"/>
        </w:rPr>
        <w:t xml:space="preserve">Insert Screenshot of</w:t>
      </w:r>
      <w:r>
        <w:rPr>
          <w:highlight w:val="yellow"/>
        </w:rPr>
        <w:t xml:space="preserve"> 2 records</w:t>
      </w:r>
      <w:r>
        <w:rPr>
          <w:highlight w:val="yellow"/>
        </w:rPr>
        <w:t xml:space="preserve">.</w:t>
      </w:r>
      <w:r>
        <w:t xml:space="preserve"> </w:t>
      </w:r>
      <w:r>
        <w:t xml:space="preserve">(</w:t>
      </w:r>
      <w:r>
        <w:rPr>
          <w:rFonts w:eastAsia="Times New Roman"/>
        </w:rPr>
        <w:t xml:space="preserve">2</w:t>
      </w:r>
      <w:r>
        <w:t xml:space="preserve"> Points)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9983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07187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099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22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919"/>
        <w:numPr>
          <w:ilvl w:val="0"/>
          <w:numId w:val="17"/>
        </w:numPr>
        <w:pBdr/>
        <w:spacing/>
        <w:ind/>
        <w:rPr/>
      </w:pPr>
      <w:r>
        <w:t xml:space="preserve">Bring up your </w:t>
      </w:r>
      <w:r>
        <w:t xml:space="preserve">client system </w:t>
      </w:r>
      <w:r>
        <w:t xml:space="preserve">(Win11 </w:t>
      </w:r>
      <w:r>
        <w:t xml:space="preserve">desktop) and ping dns.lastname.lab</w:t>
      </w:r>
      <w:r/>
    </w:p>
    <w:p>
      <w:pPr>
        <w:pBdr/>
        <w:spacing/>
        <w:ind/>
        <w:rPr/>
      </w:pPr>
      <w:r>
        <w:rPr>
          <w:highlight w:val="yellow"/>
        </w:rPr>
        <w:t xml:space="preserve">Insert Screenshot </w:t>
      </w:r>
      <w:r>
        <w:rPr>
          <w:highlight w:val="yellow"/>
        </w:rPr>
        <w:t xml:space="preserve">of Win 11 </w:t>
      </w:r>
      <w:r>
        <w:rPr>
          <w:highlight w:val="yellow"/>
        </w:rPr>
        <w:t xml:space="preserve">ping</w:t>
      </w:r>
      <w:r>
        <w:rPr>
          <w:highlight w:val="yellow"/>
        </w:rPr>
        <w:t xml:space="preserve">.</w:t>
      </w:r>
      <w:r>
        <w:t xml:space="preserve"> </w:t>
      </w:r>
      <w:r>
        <w:t xml:space="preserve">(</w:t>
      </w:r>
      <w:r>
        <w:rPr>
          <w:rFonts w:eastAsia="Times New Roman"/>
        </w:rPr>
        <w:t xml:space="preserve">2</w:t>
      </w:r>
      <w:r>
        <w:t xml:space="preserve"> Points)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6185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2264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461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72.5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919"/>
        <w:numPr>
          <w:ilvl w:val="0"/>
          <w:numId w:val="17"/>
        </w:numPr>
        <w:pBdr/>
        <w:spacing/>
        <w:ind/>
        <w:rPr/>
      </w:pPr>
      <w:r>
        <w:t xml:space="preserve">Add</w:t>
      </w:r>
      <w:r>
        <w:t xml:space="preserve"> </w:t>
      </w:r>
      <w:r>
        <w:t xml:space="preserve">a reverse lookup </w:t>
      </w:r>
      <w:r>
        <w:t xml:space="preserve">records </w:t>
      </w:r>
      <w:r>
        <w:t xml:space="preserve">for your Win 11 machine</w:t>
      </w:r>
      <w:r>
        <w:t xml:space="preserve"> and your dns.lastname.lab</w:t>
      </w:r>
      <w:r>
        <w:t xml:space="preserve">.</w:t>
      </w:r>
      <w:r/>
    </w:p>
    <w:p>
      <w:pPr>
        <w:pStyle w:val="919"/>
        <w:numPr>
          <w:ilvl w:val="0"/>
          <w:numId w:val="17"/>
        </w:numPr>
        <w:pBdr/>
        <w:spacing/>
        <w:ind/>
        <w:rPr/>
      </w:pPr>
      <w:r>
        <w:t xml:space="preserve">On your client machine perform a nslookup for your ip address of your </w:t>
      </w:r>
      <w:r>
        <w:t xml:space="preserve">Windows 11 machine and for your Server. </w:t>
      </w:r>
      <w:r/>
    </w:p>
    <w:p>
      <w:pPr>
        <w:pBdr/>
        <w:spacing/>
        <w:ind/>
        <w:rPr/>
      </w:pPr>
      <w:r>
        <w:rPr>
          <w:highlight w:val="yellow"/>
        </w:rPr>
        <w:t xml:space="preserve">Insert Screenshot of </w:t>
      </w:r>
      <w:r>
        <w:rPr>
          <w:highlight w:val="yellow"/>
        </w:rPr>
        <w:t xml:space="preserve">nslookup</w:t>
      </w:r>
      <w:r>
        <w:rPr>
          <w:highlight w:val="yellow"/>
        </w:rPr>
        <w:t xml:space="preserve">.</w:t>
      </w:r>
      <w:r>
        <w:t xml:space="preserve"> </w:t>
      </w:r>
      <w:r>
        <w:t xml:space="preserve">(</w:t>
      </w:r>
      <w:r>
        <w:rPr>
          <w:rFonts w:eastAsia="Times New Roman"/>
        </w:rPr>
        <w:t xml:space="preserve">2</w:t>
      </w:r>
      <w:r>
        <w:t xml:space="preserve"> Points)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15621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64370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952999" cy="1562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0.00pt;height:12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894"/>
        <w:pBdr/>
        <w:spacing/>
        <w:ind/>
        <w:rPr>
          <w:rFonts w:eastAsia="Times New Roman" w:cs="Arial"/>
        </w:rPr>
      </w:pPr>
      <w:r>
        <w:rPr>
          <w:rFonts w:eastAsia="Times New Roman" w:cs="Arial"/>
        </w:rPr>
        <w:t xml:space="preserve">Task 2: Configure DHCP on Windows Server 2022 </w:t>
      </w:r>
      <w:r>
        <w:rPr>
          <w:rFonts w:eastAsia="Times New Roman" w:cs="Arial"/>
        </w:rPr>
        <w:t xml:space="preserve">(5 points)</w:t>
      </w:r>
      <w:r>
        <w:rPr>
          <w:rFonts w:eastAsia="Times New Roman" w:cs="Arial"/>
        </w:rPr>
      </w:r>
      <w:r>
        <w:rPr>
          <w:rFonts w:eastAsia="Times New Roman" w:cs="Arial"/>
        </w:rPr>
      </w:r>
    </w:p>
    <w:p>
      <w:pPr>
        <w:pStyle w:val="919"/>
        <w:numPr>
          <w:ilvl w:val="0"/>
          <w:numId w:val="20"/>
        </w:numPr>
        <w:pBdr/>
        <w:spacing/>
        <w:ind/>
        <w:rPr/>
      </w:pPr>
      <w:r>
        <w:t xml:space="preserve">Install the </w:t>
      </w:r>
      <w:r>
        <w:rPr>
          <w:b/>
          <w:bCs/>
        </w:rPr>
        <w:t xml:space="preserve">DHCP Server Role</w:t>
      </w:r>
      <w:r>
        <w:t xml:space="preserve"> on your Windows Server 2022 instance.</w:t>
      </w:r>
      <w:r>
        <w:t xml:space="preserve"> (2 points)</w:t>
      </w:r>
      <w:r/>
    </w:p>
    <w:p>
      <w:pPr>
        <w:pStyle w:val="919"/>
        <w:numPr>
          <w:ilvl w:val="0"/>
          <w:numId w:val="20"/>
        </w:numPr>
        <w:pBdr/>
        <w:spacing/>
        <w:ind/>
        <w:rPr/>
      </w:pPr>
      <w:r>
        <w:t xml:space="preserve">Create a new DHCP </w:t>
      </w:r>
      <w:r>
        <w:rPr>
          <w:b/>
          <w:bCs/>
        </w:rPr>
        <w:t xml:space="preserve">scope</w:t>
      </w:r>
      <w:r>
        <w:t xml:space="preserve"> with the following details: </w:t>
      </w:r>
      <w:r/>
    </w:p>
    <w:p>
      <w:pPr>
        <w:pStyle w:val="919"/>
        <w:numPr>
          <w:ilvl w:val="1"/>
          <w:numId w:val="20"/>
        </w:numPr>
        <w:pBdr/>
        <w:spacing/>
        <w:ind/>
        <w:rPr/>
      </w:pPr>
      <w:r>
        <w:t xml:space="preserve">Name: </w:t>
      </w:r>
      <w:r>
        <w:t xml:space="preserve">CS240W</w:t>
      </w:r>
      <w:r>
        <w:t xml:space="preserve">Network</w:t>
      </w:r>
      <w:r/>
    </w:p>
    <w:p>
      <w:pPr>
        <w:pStyle w:val="919"/>
        <w:numPr>
          <w:ilvl w:val="1"/>
          <w:numId w:val="20"/>
        </w:numPr>
        <w:pBdr/>
        <w:spacing/>
        <w:ind/>
        <w:rPr/>
      </w:pPr>
      <w:r>
        <w:t xml:space="preserve">IP Range: </w:t>
      </w:r>
      <w:r>
        <w:t xml:space="preserve">10.0.2.50 – 10.0.2.75</w:t>
      </w:r>
      <w:r/>
    </w:p>
    <w:p>
      <w:pPr>
        <w:pStyle w:val="919"/>
        <w:numPr>
          <w:ilvl w:val="1"/>
          <w:numId w:val="20"/>
        </w:numPr>
        <w:pBdr/>
        <w:spacing/>
        <w:ind/>
        <w:rPr/>
      </w:pPr>
      <w:r>
        <w:t xml:space="preserve">Subnet Mask: </w:t>
      </w:r>
      <w:r>
        <w:t xml:space="preserve">255.255.255.0</w:t>
      </w:r>
      <w:r/>
    </w:p>
    <w:p>
      <w:pPr>
        <w:pStyle w:val="919"/>
        <w:numPr>
          <w:ilvl w:val="1"/>
          <w:numId w:val="20"/>
        </w:numPr>
        <w:pBdr/>
        <w:spacing/>
        <w:ind/>
        <w:rPr/>
      </w:pPr>
      <w:r>
        <w:t xml:space="preserve">Default Gateway: </w:t>
      </w:r>
      <w:r>
        <w:t xml:space="preserve">10.0.2.1</w:t>
      </w:r>
      <w:r/>
    </w:p>
    <w:p>
      <w:pPr>
        <w:pStyle w:val="919"/>
        <w:numPr>
          <w:ilvl w:val="1"/>
          <w:numId w:val="20"/>
        </w:numPr>
        <w:pBdr/>
        <w:spacing/>
        <w:ind/>
        <w:rPr/>
      </w:pPr>
      <w:r>
        <w:t xml:space="preserve">DNS Server: </w:t>
      </w:r>
      <w:r>
        <w:t xml:space="preserve">10.0.2.</w:t>
      </w:r>
      <w:r>
        <w:t xml:space="preserve">100 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yellow"/>
        </w:rPr>
        <w:t xml:space="preserve">Insert Screenshot of</w:t>
      </w:r>
      <w:r>
        <w:rPr>
          <w:highlight w:val="yellow"/>
        </w:rPr>
        <w:t xml:space="preserve"> CS240WNetwork</w:t>
      </w:r>
      <w:r>
        <w:rPr>
          <w:highlight w:val="yellow"/>
        </w:rPr>
        <w:t xml:space="preserve"> Scope Properities</w:t>
      </w:r>
      <w:r>
        <w:rPr>
          <w:highlight w:val="yellow"/>
        </w:rPr>
        <w:t xml:space="preserve">.</w:t>
      </w:r>
      <w:r>
        <w:t xml:space="preserve"> </w:t>
      </w:r>
      <w:r>
        <w:t xml:space="preserve">(</w:t>
      </w:r>
      <w:r>
        <w:rPr>
          <w:rFonts w:eastAsia="Times New Roman"/>
        </w:rPr>
        <w:t xml:space="preserve">3</w:t>
      </w:r>
      <w:r>
        <w:t xml:space="preserve"> Points)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5725" cy="44196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9991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95724" cy="441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06.75pt;height:348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green"/>
        </w:rPr>
      </w:pPr>
      <w:r>
        <w:rPr>
          <w:highlight w:val="green"/>
        </w:rPr>
        <w:t xml:space="preserve">NOTE</w:t>
      </w:r>
      <w:r>
        <w:rPr>
          <w:highlight w:val="green"/>
        </w:rPr>
        <w:t xml:space="preserve">: This doesn’t show all the configured properties. I have also set the DNS server and excluded the 10.0.2.100 address.</w:t>
      </w:r>
      <w:r>
        <w:rPr>
          <w:highlight w:val="green"/>
        </w:rPr>
      </w:r>
      <w:r>
        <w:rPr>
          <w:highlight w:val="green"/>
        </w:rPr>
      </w:r>
      <w:r>
        <w:rPr>
          <w:highlight w:val="green"/>
        </w:rPr>
      </w:r>
    </w:p>
    <w:p>
      <w:pPr>
        <w:pStyle w:val="919"/>
        <w:numPr>
          <w:ilvl w:val="0"/>
          <w:numId w:val="20"/>
        </w:numPr>
        <w:pBdr/>
        <w:spacing/>
        <w:ind/>
        <w:rPr/>
      </w:pPr>
      <w:r>
        <w:t xml:space="preserve">Note: These IP addresses might be different for you. It should be what you’ve configured your network.</w:t>
      </w:r>
      <w:r/>
    </w:p>
    <w:p>
      <w:pPr>
        <w:pStyle w:val="919"/>
        <w:numPr>
          <w:ilvl w:val="0"/>
          <w:numId w:val="20"/>
        </w:numPr>
        <w:pBdr/>
        <w:spacing/>
        <w:ind/>
        <w:rPr/>
      </w:pPr>
      <w:r>
        <w:t xml:space="preserve">Shutdown both Server and Client </w:t>
      </w:r>
      <w:r/>
    </w:p>
    <w:p>
      <w:pPr>
        <w:pStyle w:val="919"/>
        <w:numPr>
          <w:ilvl w:val="0"/>
          <w:numId w:val="20"/>
        </w:numPr>
        <w:pBdr/>
        <w:spacing/>
        <w:ind/>
        <w:rPr/>
      </w:pPr>
      <w:r>
        <w:t xml:space="preserve">In VirtualBox uncheck </w:t>
      </w:r>
      <w:r>
        <w:t xml:space="preserve">DHCP</w:t>
      </w:r>
      <w:r/>
    </w:p>
    <w:p>
      <w:pPr>
        <w:pStyle w:val="919"/>
        <w:numPr>
          <w:ilvl w:val="0"/>
          <w:numId w:val="20"/>
        </w:numPr>
        <w:pBdr/>
        <w:spacing/>
        <w:ind/>
        <w:rPr/>
      </w:pPr>
      <w:r>
        <w:t xml:space="preserve">Start Server</w:t>
      </w:r>
      <w:r>
        <w:t xml:space="preserve"> and when it is up and running start Client.</w:t>
      </w:r>
      <w:r>
        <w:t xml:space="preserve"> </w:t>
      </w:r>
      <w:r>
        <w:br/>
        <w:t xml:space="preserve">(Note: this can take awhile)</w:t>
      </w:r>
      <w:r/>
    </w:p>
    <w:p>
      <w:pPr>
        <w:pStyle w:val="919"/>
        <w:numPr>
          <w:ilvl w:val="0"/>
          <w:numId w:val="20"/>
        </w:numPr>
        <w:pBdr/>
        <w:spacing/>
        <w:ind/>
        <w:rPr/>
      </w:pPr>
      <w:r>
        <w:t xml:space="preserve">In Client show IP address </w:t>
      </w:r>
      <w:r>
        <w:t xml:space="preserve">Note: It should be 10.0.2.50</w:t>
      </w:r>
      <w:r>
        <w:t xml:space="preserve"> </w:t>
      </w:r>
      <w:r/>
    </w:p>
    <w:p>
      <w:pPr>
        <w:pBdr/>
        <w:spacing/>
        <w:ind/>
        <w:rPr/>
      </w:pPr>
      <w:r>
        <w:rPr>
          <w:highlight w:val="yellow"/>
        </w:rPr>
        <w:t xml:space="preserve">Insert Screenshot of </w:t>
      </w:r>
      <w:r>
        <w:rPr>
          <w:highlight w:val="yellow"/>
        </w:rPr>
        <w:t xml:space="preserve">ipconfig from Client</w:t>
      </w:r>
      <w:r>
        <w:rPr>
          <w:highlight w:val="yellow"/>
        </w:rPr>
        <w:t xml:space="preserve">.</w:t>
      </w:r>
      <w:r>
        <w:t xml:space="preserve"> </w:t>
      </w:r>
      <w:r>
        <w:t xml:space="preserve">(</w:t>
      </w:r>
      <w:r>
        <w:rPr>
          <w:rFonts w:eastAsia="Times New Roman"/>
        </w:rPr>
        <w:t xml:space="preserve">2</w:t>
      </w:r>
      <w:r>
        <w:t xml:space="preserve"> Points)</w:t>
      </w:r>
      <w:r>
        <w:rPr>
          <w:highlight w:val="gree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3418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9831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434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91.6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>
      <w:pPr>
        <w:pStyle w:val="893"/>
        <w:pBdr/>
        <w:spacing/>
        <w:ind/>
        <w:rPr/>
      </w:pPr>
      <w:r>
        <w:t xml:space="preserve">Section </w:t>
      </w:r>
      <w:r>
        <w:t xml:space="preserve">4</w:t>
      </w:r>
      <w:r>
        <w:t xml:space="preserve">:</w:t>
      </w:r>
      <w:r>
        <w:t xml:space="preserve"> Turn into Moodle</w:t>
      </w:r>
      <w:r>
        <w:t xml:space="preserve"> (</w:t>
      </w:r>
      <w:r>
        <w:t xml:space="preserve">2</w:t>
      </w:r>
      <w:r>
        <w:t xml:space="preserve"> points)</w:t>
      </w:r>
      <w:r/>
    </w:p>
    <w:p>
      <w:pPr>
        <w:pBdr/>
        <w:spacing/>
        <w:ind/>
        <w:rPr/>
      </w:pPr>
      <w:r>
        <w:t xml:space="preserve">Save the completed document as a PDF. Name it as Lab</w:t>
      </w:r>
      <w:r>
        <w:t xml:space="preserve">4</w:t>
      </w:r>
      <w:r>
        <w:t xml:space="preserve">_YourlastnameFirstInitial.pdf. Be sure to have your name on the top line in this document. Upload to Moodle.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17"/>
  </w:num>
  <w:num w:numId="3">
    <w:abstractNumId w:val="13"/>
  </w:num>
  <w:num w:numId="4">
    <w:abstractNumId w:val="16"/>
  </w:num>
  <w:num w:numId="5">
    <w:abstractNumId w:val="10"/>
  </w:num>
  <w:num w:numId="6">
    <w:abstractNumId w:val="6"/>
  </w:num>
  <w:num w:numId="7">
    <w:abstractNumId w:val="9"/>
  </w:num>
  <w:num w:numId="8">
    <w:abstractNumId w:val="19"/>
  </w:num>
  <w:num w:numId="9">
    <w:abstractNumId w:val="7"/>
  </w:num>
  <w:num w:numId="10">
    <w:abstractNumId w:val="0"/>
  </w:num>
  <w:num w:numId="11">
    <w:abstractNumId w:val="1"/>
  </w:num>
  <w:num w:numId="12">
    <w:abstractNumId w:val="8"/>
  </w:num>
  <w:num w:numId="13">
    <w:abstractNumId w:val="18"/>
  </w:num>
  <w:num w:numId="14">
    <w:abstractNumId w:val="5"/>
  </w:num>
  <w:num w:numId="15">
    <w:abstractNumId w:val="14"/>
  </w:num>
  <w:num w:numId="16">
    <w:abstractNumId w:val="2"/>
  </w:num>
  <w:num w:numId="17">
    <w:abstractNumId w:val="12"/>
  </w:num>
  <w:num w:numId="18">
    <w:abstractNumId w:val="11"/>
  </w:num>
  <w:num w:numId="19">
    <w:abstractNumId w:val="1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"/>
    <w:basedOn w:val="90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90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0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0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3">
    <w:name w:val="Subtle Emphasis"/>
    <w:basedOn w:val="9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901"/>
    <w:uiPriority w:val="20"/>
    <w:qFormat/>
    <w:pPr>
      <w:pBdr/>
      <w:spacing/>
      <w:ind/>
    </w:pPr>
    <w:rPr>
      <w:i/>
      <w:iCs/>
    </w:rPr>
  </w:style>
  <w:style w:type="character" w:styleId="865">
    <w:name w:val="Strong"/>
    <w:basedOn w:val="901"/>
    <w:uiPriority w:val="22"/>
    <w:qFormat/>
    <w:pPr>
      <w:pBdr/>
      <w:spacing/>
      <w:ind/>
    </w:pPr>
    <w:rPr>
      <w:b/>
      <w:bCs/>
    </w:rPr>
  </w:style>
  <w:style w:type="character" w:styleId="866">
    <w:name w:val="Subtle Reference"/>
    <w:basedOn w:val="9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7">
    <w:name w:val="Book Title"/>
    <w:basedOn w:val="9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8">
    <w:name w:val="Head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Header Char"/>
    <w:basedOn w:val="901"/>
    <w:link w:val="868"/>
    <w:uiPriority w:val="99"/>
    <w:pPr>
      <w:pBdr/>
      <w:spacing/>
      <w:ind/>
    </w:pPr>
  </w:style>
  <w:style w:type="paragraph" w:styleId="870">
    <w:name w:val="Footer"/>
    <w:basedOn w:val="891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Footer Char"/>
    <w:basedOn w:val="901"/>
    <w:link w:val="870"/>
    <w:uiPriority w:val="99"/>
    <w:pPr>
      <w:pBdr/>
      <w:spacing/>
      <w:ind/>
    </w:pPr>
  </w:style>
  <w:style w:type="paragraph" w:styleId="872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3">
    <w:name w:val="footnote text"/>
    <w:basedOn w:val="891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901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1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901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FollowedHyperlink"/>
    <w:basedOn w:val="9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1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2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3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4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5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6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7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8">
    <w:name w:val="toc 9"/>
    <w:basedOn w:val="891"/>
    <w:next w:val="891"/>
    <w:uiPriority w:val="39"/>
    <w:unhideWhenUsed/>
    <w:pPr>
      <w:pBdr/>
      <w:spacing w:after="100"/>
      <w:ind w:left="1760"/>
    </w:p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  <w:rPr>
      <w:rFonts w:ascii="Arial" w:hAnsi="Arial" w:cs="Arial"/>
      <w:sz w:val="24"/>
      <w:szCs w:val="24"/>
    </w:rPr>
  </w:style>
  <w:style w:type="paragraph" w:styleId="892">
    <w:name w:val="Heading 1"/>
    <w:basedOn w:val="891"/>
    <w:next w:val="891"/>
    <w:link w:val="9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eastAsiaTheme="majorEastAsia"/>
      <w:b/>
      <w:bCs/>
      <w:color w:val="0f4761" w:themeColor="accent1" w:themeShade="BF"/>
      <w:sz w:val="40"/>
      <w:szCs w:val="40"/>
    </w:rPr>
  </w:style>
  <w:style w:type="paragraph" w:styleId="893">
    <w:name w:val="Heading 2"/>
    <w:basedOn w:val="891"/>
    <w:next w:val="891"/>
    <w:link w:val="9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eastAsiaTheme="majorEastAsia"/>
      <w:b/>
      <w:bCs/>
      <w:color w:val="0f4761" w:themeColor="accent1" w:themeShade="BF"/>
      <w:sz w:val="32"/>
      <w:szCs w:val="32"/>
    </w:rPr>
  </w:style>
  <w:style w:type="paragraph" w:styleId="894">
    <w:name w:val="Heading 3"/>
    <w:basedOn w:val="891"/>
    <w:next w:val="891"/>
    <w:link w:val="9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5">
    <w:name w:val="Heading 4"/>
    <w:basedOn w:val="891"/>
    <w:next w:val="891"/>
    <w:link w:val="9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6">
    <w:name w:val="Heading 5"/>
    <w:basedOn w:val="891"/>
    <w:next w:val="891"/>
    <w:link w:val="90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7">
    <w:name w:val="Heading 6"/>
    <w:basedOn w:val="891"/>
    <w:next w:val="891"/>
    <w:link w:val="90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8">
    <w:name w:val="Heading 7"/>
    <w:basedOn w:val="891"/>
    <w:next w:val="891"/>
    <w:link w:val="91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9">
    <w:name w:val="Heading 8"/>
    <w:basedOn w:val="891"/>
    <w:next w:val="891"/>
    <w:link w:val="91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0">
    <w:name w:val="Heading 9"/>
    <w:basedOn w:val="891"/>
    <w:next w:val="891"/>
    <w:link w:val="91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1" w:default="1">
    <w:name w:val="Default Paragraph Font"/>
    <w:uiPriority w:val="1"/>
    <w:unhideWhenUsed/>
    <w:pPr>
      <w:pBdr/>
      <w:spacing/>
      <w:ind/>
    </w:pPr>
  </w:style>
  <w:style w:type="table" w:styleId="90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3" w:default="1">
    <w:name w:val="No List"/>
    <w:uiPriority w:val="99"/>
    <w:semiHidden/>
    <w:unhideWhenUsed/>
    <w:pPr>
      <w:pBdr/>
      <w:spacing/>
      <w:ind/>
    </w:pPr>
  </w:style>
  <w:style w:type="character" w:styleId="904" w:customStyle="1">
    <w:name w:val="Heading 1 Char"/>
    <w:basedOn w:val="901"/>
    <w:link w:val="892"/>
    <w:uiPriority w:val="9"/>
    <w:pPr>
      <w:pBdr/>
      <w:spacing/>
      <w:ind/>
    </w:pPr>
    <w:rPr>
      <w:rFonts w:ascii="Arial" w:hAnsi="Arial" w:cs="Arial" w:eastAsiaTheme="majorEastAsia"/>
      <w:b/>
      <w:bCs/>
      <w:color w:val="0f4761" w:themeColor="accent1" w:themeShade="BF"/>
      <w:sz w:val="40"/>
      <w:szCs w:val="40"/>
    </w:rPr>
  </w:style>
  <w:style w:type="character" w:styleId="905" w:customStyle="1">
    <w:name w:val="Heading 2 Char"/>
    <w:basedOn w:val="901"/>
    <w:link w:val="893"/>
    <w:uiPriority w:val="9"/>
    <w:pPr>
      <w:pBdr/>
      <w:spacing/>
      <w:ind/>
    </w:pPr>
    <w:rPr>
      <w:rFonts w:ascii="Arial" w:hAnsi="Arial" w:cs="Arial" w:eastAsiaTheme="majorEastAsia"/>
      <w:b/>
      <w:bCs/>
      <w:color w:val="0f4761" w:themeColor="accent1" w:themeShade="BF"/>
      <w:sz w:val="32"/>
      <w:szCs w:val="32"/>
    </w:rPr>
  </w:style>
  <w:style w:type="character" w:styleId="906" w:customStyle="1">
    <w:name w:val="Heading 3 Char"/>
    <w:basedOn w:val="901"/>
    <w:link w:val="894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7" w:customStyle="1">
    <w:name w:val="Heading 4 Char"/>
    <w:basedOn w:val="901"/>
    <w:link w:val="89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8" w:customStyle="1">
    <w:name w:val="Heading 5 Char"/>
    <w:basedOn w:val="901"/>
    <w:link w:val="89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9" w:customStyle="1">
    <w:name w:val="Heading 6 Char"/>
    <w:basedOn w:val="901"/>
    <w:link w:val="89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0" w:customStyle="1">
    <w:name w:val="Heading 7 Char"/>
    <w:basedOn w:val="901"/>
    <w:link w:val="89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1" w:customStyle="1">
    <w:name w:val="Heading 8 Char"/>
    <w:basedOn w:val="901"/>
    <w:link w:val="89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2" w:customStyle="1">
    <w:name w:val="Heading 9 Char"/>
    <w:basedOn w:val="901"/>
    <w:link w:val="90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3">
    <w:name w:val="Title"/>
    <w:basedOn w:val="891"/>
    <w:next w:val="891"/>
    <w:link w:val="91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4" w:customStyle="1">
    <w:name w:val="Title Char"/>
    <w:basedOn w:val="901"/>
    <w:link w:val="91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5">
    <w:name w:val="Subtitle"/>
    <w:basedOn w:val="891"/>
    <w:next w:val="891"/>
    <w:link w:val="91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6" w:customStyle="1">
    <w:name w:val="Subtitle Char"/>
    <w:basedOn w:val="901"/>
    <w:link w:val="91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7">
    <w:name w:val="Quote"/>
    <w:basedOn w:val="891"/>
    <w:next w:val="891"/>
    <w:link w:val="9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8" w:customStyle="1">
    <w:name w:val="Quote Char"/>
    <w:basedOn w:val="901"/>
    <w:link w:val="91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9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920">
    <w:name w:val="Intense Emphasis"/>
    <w:basedOn w:val="9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1">
    <w:name w:val="Intense Quote"/>
    <w:basedOn w:val="891"/>
    <w:next w:val="891"/>
    <w:link w:val="9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2" w:customStyle="1">
    <w:name w:val="Intense Quote Char"/>
    <w:basedOn w:val="901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3">
    <w:name w:val="Intense Reference"/>
    <w:basedOn w:val="9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4">
    <w:name w:val="Hyperlink"/>
    <w:basedOn w:val="901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25">
    <w:name w:val="Unresolved Mention"/>
    <w:basedOn w:val="90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26">
    <w:name w:val="No Spacing"/>
    <w:uiPriority w:val="1"/>
    <w:qFormat/>
    <w:pPr>
      <w:pBdr/>
      <w:spacing w:after="0" w:line="240" w:lineRule="auto"/>
      <w:ind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Goudreau</dc:creator>
  <cp:keywords/>
  <dc:description/>
  <cp:revision>49</cp:revision>
  <dcterms:created xsi:type="dcterms:W3CDTF">2025-01-21T08:33:00Z</dcterms:created>
  <dcterms:modified xsi:type="dcterms:W3CDTF">2025-02-01T01:58:49Z</dcterms:modified>
</cp:coreProperties>
</file>