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Entrega de desafío – SASS II y SEO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 creó el archivo de variables y se importó en el archivo de scss para copilar todo en el css.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En el archivo de variables se creó: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Ancho y alto para realizar las operaciones en el archivo de scss “style”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18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MAP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utilizó bucles para los tamaños de fuentes. Se creó un archivo llamado “_bucles” y se utilizaron las diferentes clases para los títulos correspondientes.</w:t>
      </w:r>
    </w:p>
    <w:p w:rsidR="00000000" w:rsidDel="00000000" w:rsidP="00000000" w:rsidRDefault="00000000" w:rsidRPr="00000000" w14:paraId="00000009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utilizó</w:t>
      </w:r>
      <w:r w:rsidDel="00000000" w:rsidR="00000000" w:rsidRPr="00000000">
        <w:rPr>
          <w:rtl w:val="0"/>
        </w:rPr>
        <w:t xml:space="preserve"> la key estilos llamando a map-get() para los estilos de color del body, alinear al centro los textos</w:t>
      </w:r>
    </w:p>
    <w:p w:rsidR="00000000" w:rsidDel="00000000" w:rsidP="00000000" w:rsidRDefault="00000000" w:rsidRPr="00000000" w14:paraId="0000000C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EXTEND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 utilizó</w:t>
      </w:r>
      <w:r w:rsidDel="00000000" w:rsidR="00000000" w:rsidRPr="00000000">
        <w:rPr>
          <w:rtl w:val="0"/>
        </w:rPr>
        <w:t xml:space="preserve"> el extend para las clases de imagen__accesorio: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15000" cy="314325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MIXINS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 utilizó MIXINS para los tamaños de ancho y alto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962525" cy="10572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SEO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Descripción: </w:t>
      </w:r>
      <w:r w:rsidDel="00000000" w:rsidR="00000000" w:rsidRPr="00000000">
        <w:rPr>
          <w:rtl w:val="0"/>
        </w:rPr>
        <w:t xml:space="preserve">se agrego la descripción de “Venta de accesorios y calzados para hombres, mujeres y niños”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81550" cy="723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3"/>
          <w:szCs w:val="23"/>
        </w:rPr>
      </w:pPr>
      <w:r w:rsidDel="00000000" w:rsidR="00000000" w:rsidRPr="00000000">
        <w:rPr>
          <w:b w:val="1"/>
          <w:rtl w:val="0"/>
        </w:rPr>
        <w:t xml:space="preserve">Palabras claves: </w:t>
      </w:r>
      <w:r w:rsidDel="00000000" w:rsidR="00000000" w:rsidRPr="00000000">
        <w:rPr>
          <w:rtl w:val="0"/>
        </w:rPr>
        <w:t xml:space="preserve">se agreg</w:t>
      </w:r>
      <w:r w:rsidDel="00000000" w:rsidR="00000000" w:rsidRPr="00000000">
        <w:rPr>
          <w:sz w:val="24"/>
          <w:szCs w:val="24"/>
          <w:rtl w:val="0"/>
        </w:rPr>
        <w:t xml:space="preserve">o las palabras claves de </w:t>
      </w:r>
      <w:r w:rsidDel="00000000" w:rsidR="00000000" w:rsidRPr="00000000">
        <w:rPr>
          <w:sz w:val="23"/>
          <w:szCs w:val="23"/>
          <w:rtl w:val="0"/>
        </w:rPr>
        <w:t xml:space="preserve">"CALZADOS, CALZADO, AROS, COLLARES, ZAPATILLAS, ZAPATOS, CARTERAS, MOCHILAS, BILLETERAS"</w:t>
      </w:r>
    </w:p>
    <w:p w:rsidR="00000000" w:rsidDel="00000000" w:rsidP="00000000" w:rsidRDefault="00000000" w:rsidRPr="00000000" w14:paraId="0000001B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4876800" cy="7715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Encabezado</w:t>
      </w:r>
      <w:r w:rsidDel="00000000" w:rsidR="00000000" w:rsidRPr="00000000">
        <w:rPr>
          <w:rtl w:val="0"/>
        </w:rPr>
        <w:t xml:space="preserve">: para el encabezado del h1 utilicé los siguientes textos para las diferentes secciones: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“Home” para index.html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“Mujeres” para mujeres.html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“Ojotas - Sandalias” para mujeres-ojotas-sandalias.html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“Botas” para mujeres-botas.html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“Zapatillas” para mujeres-zapatillas.html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“Hombres” para hombres.html</w:t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“Ojotas - Sandalias” para hombres-ojotas-sandalias.html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“Botas” para hombres-botas.html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“Zapatillas” para hombres-zapatillas.html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“Niños” para niños.html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“Ojotas - Sandalias” para niños-ojotas-sandalias.html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“Botas” para niños-botas.html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“Zapatillas” para niños-zapatillas.html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“Accesorios” para accesiorios.html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“Bijouterie” para accesorios-bijouterie.html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“Medias” para accesorios-medias.html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“Marroquinería para marroquineria.html</w:t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“Billeteras” para marroquineria-billeteras.html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“Carteras” para marroquineria-carteras.html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“Mochilas” para mochilas.html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“Mochilas escolares” para mochilas-escolares.html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“Mochilas de cuero” para mochilas-cuero.html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“Sobre Nosotros” para nosotros.html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“Contactanos” para contactanos.html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spacing w:after="240" w:before="240" w:lineRule="auto"/>
      <w:ind w:left="720" w:firstLine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header" Target="header1.xml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