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Roboto" w:cs="Roboto" w:eastAsia="Roboto" w:hAnsi="Roboto"/>
          <w:color w:val="4a86e8"/>
          <w:sz w:val="48"/>
          <w:szCs w:val="48"/>
          <w:u w:val="single"/>
        </w:rPr>
      </w:pPr>
      <w:r w:rsidDel="00000000" w:rsidR="00000000" w:rsidRPr="00000000">
        <w:rPr>
          <w:rFonts w:ascii="Roboto" w:cs="Roboto" w:eastAsia="Roboto" w:hAnsi="Roboto"/>
          <w:color w:val="4a86e8"/>
          <w:sz w:val="48"/>
          <w:szCs w:val="48"/>
          <w:u w:val="single"/>
          <w:rtl w:val="0"/>
        </w:rPr>
        <w:t xml:space="preserve">Vanier College</w:t>
      </w:r>
    </w:p>
    <w:p w:rsidR="00000000" w:rsidDel="00000000" w:rsidP="00000000" w:rsidRDefault="00000000" w:rsidRPr="00000000" w14:paraId="00000002">
      <w:pPr>
        <w:spacing w:after="240" w:before="240"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Faculty of Science and Technology</w:t>
      </w:r>
    </w:p>
    <w:p w:rsidR="00000000" w:rsidDel="00000000" w:rsidP="00000000" w:rsidRDefault="00000000" w:rsidRPr="00000000" w14:paraId="00000003">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 </w:t>
      </w:r>
    </w:p>
    <w:p w:rsidR="00000000" w:rsidDel="00000000" w:rsidP="00000000" w:rsidRDefault="00000000" w:rsidRPr="00000000" w14:paraId="00000004">
      <w:pPr>
        <w:spacing w:after="240" w:before="240" w:line="240" w:lineRule="auto"/>
        <w:jc w:val="center"/>
        <w:rPr>
          <w:rFonts w:ascii="Roboto" w:cs="Roboto" w:eastAsia="Roboto" w:hAnsi="Roboto"/>
          <w:b w:val="1"/>
          <w:color w:val="4a86e8"/>
          <w:sz w:val="32"/>
          <w:szCs w:val="32"/>
        </w:rPr>
      </w:pPr>
      <w:r w:rsidDel="00000000" w:rsidR="00000000" w:rsidRPr="00000000">
        <w:rPr>
          <w:rFonts w:ascii="Roboto" w:cs="Roboto" w:eastAsia="Roboto" w:hAnsi="Roboto"/>
          <w:b w:val="1"/>
          <w:color w:val="4a86e8"/>
          <w:sz w:val="32"/>
          <w:szCs w:val="32"/>
          <w:rtl w:val="0"/>
        </w:rPr>
        <w:t xml:space="preserve">GallerieM</w:t>
      </w:r>
    </w:p>
    <w:p w:rsidR="00000000" w:rsidDel="00000000" w:rsidP="00000000" w:rsidRDefault="00000000" w:rsidRPr="00000000" w14:paraId="00000005">
      <w:pPr>
        <w:spacing w:after="240" w:before="240" w:line="240" w:lineRule="auto"/>
        <w:jc w:val="center"/>
        <w:rPr>
          <w:rFonts w:ascii="Roboto" w:cs="Roboto" w:eastAsia="Roboto" w:hAnsi="Roboto"/>
          <w:b w:val="1"/>
          <w:color w:val="4a86e8"/>
          <w:sz w:val="24"/>
          <w:szCs w:val="24"/>
        </w:rPr>
      </w:pPr>
      <w:r w:rsidDel="00000000" w:rsidR="00000000" w:rsidRPr="00000000">
        <w:rPr>
          <w:rFonts w:ascii="Roboto" w:cs="Roboto" w:eastAsia="Roboto" w:hAnsi="Roboto"/>
          <w:b w:val="1"/>
          <w:color w:val="4a86e8"/>
          <w:sz w:val="24"/>
          <w:szCs w:val="24"/>
          <w:rtl w:val="0"/>
        </w:rPr>
        <w:t xml:space="preserve"> </w:t>
      </w:r>
    </w:p>
    <w:p w:rsidR="00000000" w:rsidDel="00000000" w:rsidP="00000000" w:rsidRDefault="00000000" w:rsidRPr="00000000" w14:paraId="00000006">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 </w:t>
      </w:r>
    </w:p>
    <w:p w:rsidR="00000000" w:rsidDel="00000000" w:rsidP="00000000" w:rsidRDefault="00000000" w:rsidRPr="00000000" w14:paraId="00000007">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System Development</w:t>
      </w:r>
    </w:p>
    <w:p w:rsidR="00000000" w:rsidDel="00000000" w:rsidP="00000000" w:rsidRDefault="00000000" w:rsidRPr="00000000" w14:paraId="00000008">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420-942-VA</w:t>
      </w:r>
    </w:p>
    <w:p w:rsidR="00000000" w:rsidDel="00000000" w:rsidP="00000000" w:rsidRDefault="00000000" w:rsidRPr="00000000" w14:paraId="00000009">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Deliverable 05</w:t>
      </w:r>
    </w:p>
    <w:p w:rsidR="00000000" w:rsidDel="00000000" w:rsidP="00000000" w:rsidRDefault="00000000" w:rsidRPr="00000000" w14:paraId="0000000A">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2023-10-06</w:t>
      </w:r>
    </w:p>
    <w:p w:rsidR="00000000" w:rsidDel="00000000" w:rsidP="00000000" w:rsidRDefault="00000000" w:rsidRPr="00000000" w14:paraId="0000000B">
      <w:pPr>
        <w:spacing w:after="240" w:before="240" w:line="240" w:lineRule="auto"/>
        <w:jc w:val="center"/>
        <w:rPr>
          <w:rFonts w:ascii="Roboto" w:cs="Roboto" w:eastAsia="Roboto" w:hAnsi="Roboto"/>
          <w:b w:val="1"/>
          <w:color w:val="4a86e8"/>
          <w:sz w:val="32"/>
          <w:szCs w:val="32"/>
          <w:u w:val="single"/>
        </w:rPr>
      </w:pPr>
      <w:r w:rsidDel="00000000" w:rsidR="00000000" w:rsidRPr="00000000">
        <w:rPr>
          <w:rFonts w:ascii="Roboto" w:cs="Roboto" w:eastAsia="Roboto" w:hAnsi="Roboto"/>
          <w:b w:val="1"/>
          <w:color w:val="4a86e8"/>
          <w:sz w:val="32"/>
          <w:szCs w:val="32"/>
          <w:u w:val="single"/>
          <w:rtl w:val="0"/>
        </w:rPr>
        <w:t xml:space="preserve"> </w:t>
      </w:r>
    </w:p>
    <w:p w:rsidR="00000000" w:rsidDel="00000000" w:rsidP="00000000" w:rsidRDefault="00000000" w:rsidRPr="00000000" w14:paraId="0000000C">
      <w:pPr>
        <w:spacing w:after="240" w:before="240" w:line="240" w:lineRule="auto"/>
        <w:jc w:val="center"/>
        <w:rPr>
          <w:rFonts w:ascii="Roboto" w:cs="Roboto" w:eastAsia="Roboto" w:hAnsi="Roboto"/>
          <w:b w:val="1"/>
          <w:color w:val="cc0000"/>
          <w:sz w:val="32"/>
          <w:szCs w:val="32"/>
          <w:u w:val="single"/>
        </w:rPr>
      </w:pPr>
      <w:r w:rsidDel="00000000" w:rsidR="00000000" w:rsidRPr="00000000">
        <w:rPr>
          <w:rFonts w:ascii="Roboto" w:cs="Roboto" w:eastAsia="Roboto" w:hAnsi="Roboto"/>
          <w:b w:val="1"/>
          <w:color w:val="cc0000"/>
          <w:sz w:val="32"/>
          <w:szCs w:val="32"/>
          <w:u w:val="single"/>
          <w:rtl w:val="0"/>
        </w:rPr>
        <w:t xml:space="preserve">Red Team</w:t>
      </w:r>
    </w:p>
    <w:p w:rsidR="00000000" w:rsidDel="00000000" w:rsidP="00000000" w:rsidRDefault="00000000" w:rsidRPr="00000000" w14:paraId="0000000D">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Justin Elmourne</w:t>
      </w:r>
    </w:p>
    <w:p w:rsidR="00000000" w:rsidDel="00000000" w:rsidP="00000000" w:rsidRDefault="00000000" w:rsidRPr="00000000" w14:paraId="0000000E">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Florjan Blakaj</w:t>
      </w:r>
    </w:p>
    <w:p w:rsidR="00000000" w:rsidDel="00000000" w:rsidP="00000000" w:rsidRDefault="00000000" w:rsidRPr="00000000" w14:paraId="0000000F">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David Lafleur</w:t>
      </w:r>
    </w:p>
    <w:p w:rsidR="00000000" w:rsidDel="00000000" w:rsidP="00000000" w:rsidRDefault="00000000" w:rsidRPr="00000000" w14:paraId="00000010">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Roy Aldner Labado</w:t>
      </w:r>
    </w:p>
    <w:p w:rsidR="00000000" w:rsidDel="00000000" w:rsidP="00000000" w:rsidRDefault="00000000" w:rsidRPr="00000000" w14:paraId="00000011">
      <w:pPr>
        <w:spacing w:after="240" w:before="240" w:line="240" w:lineRule="auto"/>
        <w:jc w:val="center"/>
        <w:rPr>
          <w:rFonts w:ascii="Roboto" w:cs="Roboto" w:eastAsia="Roboto" w:hAnsi="Roboto"/>
          <w:color w:val="4a86e8"/>
          <w:sz w:val="32"/>
          <w:szCs w:val="32"/>
        </w:rPr>
      </w:pPr>
      <w:r w:rsidDel="00000000" w:rsidR="00000000" w:rsidRPr="00000000">
        <w:rPr>
          <w:rFonts w:ascii="Roboto" w:cs="Roboto" w:eastAsia="Roboto" w:hAnsi="Roboto"/>
          <w:color w:val="4a86e8"/>
          <w:sz w:val="32"/>
          <w:szCs w:val="32"/>
          <w:rtl w:val="0"/>
        </w:rPr>
        <w:t xml:space="preserve">Seyed Ali Ashrafizadeh</w:t>
      </w:r>
    </w:p>
    <w:p w:rsidR="00000000" w:rsidDel="00000000" w:rsidP="00000000" w:rsidRDefault="00000000" w:rsidRPr="00000000" w14:paraId="00000012">
      <w:pPr>
        <w:spacing w:after="240" w:before="240" w:line="240" w:lineRule="auto"/>
        <w:jc w:val="center"/>
        <w:rPr>
          <w:rFonts w:ascii="Roboto" w:cs="Roboto" w:eastAsia="Roboto" w:hAnsi="Roboto"/>
          <w:color w:val="2e5395"/>
          <w:sz w:val="32"/>
          <w:szCs w:val="32"/>
        </w:rPr>
      </w:pPr>
      <w:r w:rsidDel="00000000" w:rsidR="00000000" w:rsidRPr="00000000">
        <w:rPr>
          <w:rFonts w:ascii="Roboto" w:cs="Roboto" w:eastAsia="Roboto" w:hAnsi="Roboto"/>
          <w:color w:val="2e5395"/>
          <w:sz w:val="32"/>
          <w:szCs w:val="32"/>
          <w:rtl w:val="0"/>
        </w:rPr>
        <w:t xml:space="preserve"> </w:t>
      </w:r>
    </w:p>
    <w:p w:rsidR="00000000" w:rsidDel="00000000" w:rsidP="00000000" w:rsidRDefault="00000000" w:rsidRPr="00000000" w14:paraId="00000013">
      <w:pPr>
        <w:spacing w:line="240" w:lineRule="auto"/>
        <w:jc w:val="center"/>
        <w:rPr>
          <w:rFonts w:ascii="Roboto" w:cs="Roboto" w:eastAsia="Roboto" w:hAnsi="Roboto"/>
          <w:color w:val="2e5395"/>
          <w:sz w:val="32"/>
          <w:szCs w:val="32"/>
        </w:rPr>
      </w:pPr>
      <w:r w:rsidDel="00000000" w:rsidR="00000000" w:rsidRPr="00000000">
        <w:rPr>
          <w:rtl w:val="0"/>
        </w:rPr>
      </w:r>
    </w:p>
    <w:p w:rsidR="00000000" w:rsidDel="00000000" w:rsidP="00000000" w:rsidRDefault="00000000" w:rsidRPr="00000000" w14:paraId="00000014">
      <w:pPr>
        <w:spacing w:line="240" w:lineRule="auto"/>
        <w:jc w:val="center"/>
        <w:rPr>
          <w:rFonts w:ascii="Roboto" w:cs="Roboto" w:eastAsia="Roboto" w:hAnsi="Roboto"/>
          <w:color w:val="2e5395"/>
          <w:sz w:val="32"/>
          <w:szCs w:val="32"/>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color w:val="2e5395"/>
          <w:sz w:val="32"/>
          <w:szCs w:val="32"/>
        </w:rPr>
      </w:pPr>
      <w:r w:rsidDel="00000000" w:rsidR="00000000" w:rsidRPr="00000000">
        <w:rPr>
          <w:rtl w:val="0"/>
        </w:rPr>
      </w:r>
    </w:p>
    <w:p w:rsidR="00000000" w:rsidDel="00000000" w:rsidP="00000000" w:rsidRDefault="00000000" w:rsidRPr="00000000" w14:paraId="00000016">
      <w:pPr>
        <w:spacing w:line="240" w:lineRule="auto"/>
        <w:ind w:firstLine="720"/>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We, the </w:t>
      </w:r>
      <w:r w:rsidDel="00000000" w:rsidR="00000000" w:rsidRPr="00000000">
        <w:rPr>
          <w:rFonts w:ascii="Roboto" w:cs="Roboto" w:eastAsia="Roboto" w:hAnsi="Roboto"/>
          <w:color w:val="cc0000"/>
          <w:sz w:val="28"/>
          <w:szCs w:val="28"/>
          <w:rtl w:val="0"/>
        </w:rPr>
        <w:t xml:space="preserve">Red Team</w:t>
      </w:r>
      <w:r w:rsidDel="00000000" w:rsidR="00000000" w:rsidRPr="00000000">
        <w:rPr>
          <w:rFonts w:ascii="Roboto" w:cs="Roboto" w:eastAsia="Roboto" w:hAnsi="Roboto"/>
          <w:color w:val="4a86e8"/>
          <w:sz w:val="28"/>
          <w:szCs w:val="28"/>
          <w:rtl w:val="0"/>
        </w:rPr>
        <w:t xml:space="preserve">, certify that this assignment is our own work</w:t>
      </w:r>
    </w:p>
    <w:p w:rsidR="00000000" w:rsidDel="00000000" w:rsidP="00000000" w:rsidRDefault="00000000" w:rsidRPr="00000000" w14:paraId="00000017">
      <w:pPr>
        <w:spacing w:line="240" w:lineRule="auto"/>
        <w:ind w:firstLine="72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18">
      <w:pPr>
        <w:spacing w:line="240" w:lineRule="auto"/>
        <w:ind w:firstLine="72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I, David Lalfeur, student ID# 0110341, certify that I have contributed to this</w:t>
      </w:r>
    </w:p>
    <w:p w:rsidR="00000000" w:rsidDel="00000000" w:rsidP="00000000" w:rsidRDefault="00000000" w:rsidRPr="00000000" w14:paraId="0000001A">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deliverable, D.L.</w:t>
      </w:r>
    </w:p>
    <w:p w:rsidR="00000000" w:rsidDel="00000000" w:rsidP="00000000" w:rsidRDefault="00000000" w:rsidRPr="00000000" w14:paraId="0000001B">
      <w:pPr>
        <w:spacing w:line="240" w:lineRule="auto"/>
        <w:jc w:val="center"/>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I, Justin Elmourne, student ID# 1755556, certify that I have contributed to this</w:t>
      </w:r>
    </w:p>
    <w:p w:rsidR="00000000" w:rsidDel="00000000" w:rsidP="00000000" w:rsidRDefault="00000000" w:rsidRPr="00000000" w14:paraId="0000001D">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deliverable, J.E.</w:t>
      </w:r>
    </w:p>
    <w:p w:rsidR="00000000" w:rsidDel="00000000" w:rsidP="00000000" w:rsidRDefault="00000000" w:rsidRPr="00000000" w14:paraId="0000001E">
      <w:pPr>
        <w:spacing w:line="240" w:lineRule="auto"/>
        <w:jc w:val="cente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I, Florjan Blakaj, student ID# 2395017, certify that I have contributed to this</w:t>
      </w:r>
    </w:p>
    <w:p w:rsidR="00000000" w:rsidDel="00000000" w:rsidP="00000000" w:rsidRDefault="00000000" w:rsidRPr="00000000" w14:paraId="00000020">
      <w:pPr>
        <w:spacing w:line="240" w:lineRule="auto"/>
        <w:jc w:val="center"/>
        <w:rPr>
          <w:rFonts w:ascii="Roboto" w:cs="Roboto" w:eastAsia="Roboto" w:hAnsi="Roboto"/>
          <w:b w:val="1"/>
          <w:color w:val="4a86e8"/>
          <w:sz w:val="28"/>
          <w:szCs w:val="28"/>
        </w:rPr>
      </w:pPr>
      <w:r w:rsidDel="00000000" w:rsidR="00000000" w:rsidRPr="00000000">
        <w:rPr>
          <w:rFonts w:ascii="Roboto" w:cs="Roboto" w:eastAsia="Roboto" w:hAnsi="Roboto"/>
          <w:color w:val="4a86e8"/>
          <w:sz w:val="28"/>
          <w:szCs w:val="28"/>
          <w:rtl w:val="0"/>
        </w:rPr>
        <w:t xml:space="preserve">deliverable, F.B.</w:t>
      </w:r>
      <w:r w:rsidDel="00000000" w:rsidR="00000000" w:rsidRPr="00000000">
        <w:rPr>
          <w:rtl w:val="0"/>
        </w:rPr>
      </w:r>
    </w:p>
    <w:p w:rsidR="00000000" w:rsidDel="00000000" w:rsidP="00000000" w:rsidRDefault="00000000" w:rsidRPr="00000000" w14:paraId="00000021">
      <w:pPr>
        <w:spacing w:line="240" w:lineRule="auto"/>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I, Roy Aldner Labado, student ID# 2395053, certify that I have contributed to this</w:t>
      </w:r>
    </w:p>
    <w:p w:rsidR="00000000" w:rsidDel="00000000" w:rsidP="00000000" w:rsidRDefault="00000000" w:rsidRPr="00000000" w14:paraId="00000023">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deliverable, R.L.</w:t>
      </w:r>
    </w:p>
    <w:p w:rsidR="00000000" w:rsidDel="00000000" w:rsidP="00000000" w:rsidRDefault="00000000" w:rsidRPr="00000000" w14:paraId="00000024">
      <w:pPr>
        <w:spacing w:line="240" w:lineRule="auto"/>
        <w:jc w:val="center"/>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25">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I, Seyed Ali Ashrafizadeh, student ID# 2395024, certify that I have contributed to this</w:t>
      </w:r>
    </w:p>
    <w:p w:rsidR="00000000" w:rsidDel="00000000" w:rsidP="00000000" w:rsidRDefault="00000000" w:rsidRPr="00000000" w14:paraId="00000026">
      <w:pPr>
        <w:spacing w:line="240" w:lineRule="auto"/>
        <w:jc w:val="center"/>
        <w:rPr>
          <w:rFonts w:ascii="Roboto" w:cs="Roboto" w:eastAsia="Roboto" w:hAnsi="Roboto"/>
          <w:color w:val="4a86e8"/>
          <w:sz w:val="28"/>
          <w:szCs w:val="28"/>
        </w:rPr>
      </w:pPr>
      <w:r w:rsidDel="00000000" w:rsidR="00000000" w:rsidRPr="00000000">
        <w:rPr>
          <w:rFonts w:ascii="Roboto" w:cs="Roboto" w:eastAsia="Roboto" w:hAnsi="Roboto"/>
          <w:color w:val="4a86e8"/>
          <w:sz w:val="28"/>
          <w:szCs w:val="28"/>
          <w:rtl w:val="0"/>
        </w:rPr>
        <w:t xml:space="preserve">deliverable, A.S.</w:t>
      </w:r>
    </w:p>
    <w:p w:rsidR="00000000" w:rsidDel="00000000" w:rsidP="00000000" w:rsidRDefault="00000000" w:rsidRPr="00000000" w14:paraId="00000027">
      <w:pPr>
        <w:spacing w:line="240" w:lineRule="auto"/>
        <w:jc w:val="center"/>
        <w:rPr>
          <w:rFonts w:ascii="Roboto" w:cs="Roboto" w:eastAsia="Roboto" w:hAnsi="Roboto"/>
          <w:color w:val="2e5395"/>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Roboto" w:cs="Roboto" w:eastAsia="Roboto" w:hAnsi="Roboto"/>
          <w:color w:val="2e5395"/>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Roboto" w:cs="Roboto" w:eastAsia="Roboto" w:hAnsi="Roboto"/>
          <w:color w:val="2e5395"/>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Roboto" w:cs="Roboto" w:eastAsia="Roboto" w:hAnsi="Roboto"/>
          <w:b w:val="1"/>
          <w:color w:val="4a86e8"/>
          <w:sz w:val="32"/>
          <w:szCs w:val="32"/>
        </w:rPr>
      </w:pPr>
      <w:r w:rsidDel="00000000" w:rsidR="00000000" w:rsidRPr="00000000">
        <w:rPr>
          <w:rFonts w:ascii="Roboto" w:cs="Roboto" w:eastAsia="Roboto" w:hAnsi="Roboto"/>
          <w:b w:val="1"/>
          <w:color w:val="4a86e8"/>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before="60" w:line="360" w:lineRule="auto"/>
            <w:rPr>
              <w:b w:val="1"/>
              <w:color w:val="4a86e8"/>
              <w:u w:val="none"/>
            </w:rPr>
          </w:pPr>
          <w:r w:rsidDel="00000000" w:rsidR="00000000" w:rsidRPr="00000000">
            <w:fldChar w:fldCharType="begin"/>
            <w:instrText xml:space="preserve"> TOC \h \u \z \t "Heading 1,1,Heading 2,2,Heading 3,3,Heading 4,4,Heading 5,5,Heading 6,6,"</w:instrText>
            <w:fldChar w:fldCharType="separate"/>
          </w:r>
          <w:hyperlink w:anchor="_heading=h.tyjcwt">
            <w:r w:rsidDel="00000000" w:rsidR="00000000" w:rsidRPr="00000000">
              <w:rPr>
                <w:b w:val="1"/>
                <w:color w:val="4a86e8"/>
                <w:u w:val="none"/>
                <w:rtl w:val="0"/>
              </w:rPr>
              <w:t xml:space="preserve">Overview</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rPr>
              <w:b w:val="1"/>
              <w:color w:val="4a86e8"/>
              <w:u w:val="none"/>
            </w:rPr>
          </w:pPr>
          <w:hyperlink w:anchor="_heading=h.3dy6vkm">
            <w:r w:rsidDel="00000000" w:rsidR="00000000" w:rsidRPr="00000000">
              <w:rPr>
                <w:b w:val="1"/>
                <w:color w:val="4a86e8"/>
                <w:u w:val="none"/>
                <w:rtl w:val="0"/>
              </w:rPr>
              <w:t xml:space="preserve">Description of Client</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rPr>
              <w:b w:val="1"/>
              <w:color w:val="4a86e8"/>
              <w:u w:val="none"/>
            </w:rPr>
          </w:pPr>
          <w:hyperlink w:anchor="_heading=h.h1jf1t886nyo">
            <w:r w:rsidDel="00000000" w:rsidR="00000000" w:rsidRPr="00000000">
              <w:rPr>
                <w:b w:val="1"/>
                <w:color w:val="4a86e8"/>
                <w:u w:val="none"/>
                <w:rtl w:val="0"/>
              </w:rPr>
              <w:t xml:space="preserve">Data dictionary</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360" w:lineRule="auto"/>
            <w:rPr>
              <w:b w:val="1"/>
              <w:color w:val="4a86e8"/>
              <w:u w:val="none"/>
            </w:rPr>
          </w:pPr>
          <w:hyperlink w:anchor="_heading=h.f5ywjdncqhz9">
            <w:r w:rsidDel="00000000" w:rsidR="00000000" w:rsidRPr="00000000">
              <w:rPr>
                <w:b w:val="1"/>
                <w:color w:val="4a86e8"/>
                <w:u w:val="none"/>
                <w:rtl w:val="0"/>
              </w:rPr>
              <w:t xml:space="preserve">ER diagram of the database</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360" w:lineRule="auto"/>
            <w:ind w:left="360" w:firstLine="0"/>
            <w:rPr>
              <w:color w:val="4a86e8"/>
              <w:u w:val="none"/>
            </w:rPr>
          </w:pPr>
          <w:hyperlink w:anchor="_heading=h.v0zfz0mjxay4">
            <w:r w:rsidDel="00000000" w:rsidR="00000000" w:rsidRPr="00000000">
              <w:rPr>
                <w:color w:val="4a86e8"/>
                <w:u w:val="none"/>
                <w:rtl w:val="0"/>
              </w:rPr>
              <w:t xml:space="preserve">Database Tables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360" w:lineRule="auto"/>
            <w:ind w:left="360" w:firstLine="0"/>
            <w:rPr>
              <w:color w:val="4a86e8"/>
              <w:u w:val="none"/>
            </w:rPr>
          </w:pPr>
          <w:hyperlink w:anchor="_heading=h.v0zfz0mjxay4">
            <w:r w:rsidDel="00000000" w:rsidR="00000000" w:rsidRPr="00000000">
              <w:rPr>
                <w:color w:val="4a86e8"/>
                <w:u w:val="none"/>
                <w:rtl w:val="0"/>
              </w:rPr>
              <w:t xml:space="preserve">Entity Relationships</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360" w:lineRule="auto"/>
            <w:rPr>
              <w:b w:val="1"/>
              <w:color w:val="4a86e8"/>
              <w:u w:val="none"/>
            </w:rPr>
          </w:pPr>
          <w:hyperlink w:anchor="_heading=h.vbqbscuj7977">
            <w:r w:rsidDel="00000000" w:rsidR="00000000" w:rsidRPr="00000000">
              <w:rPr>
                <w:b w:val="1"/>
                <w:color w:val="4a86e8"/>
                <w:u w:val="none"/>
                <w:rtl w:val="0"/>
              </w:rPr>
              <w:t xml:space="preserve">Database Code</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360" w:lineRule="auto"/>
            <w:rPr>
              <w:b w:val="1"/>
              <w:color w:val="4a86e8"/>
              <w:u w:val="none"/>
            </w:rPr>
          </w:pPr>
          <w:hyperlink w:anchor="_heading=h.6pswoxlvgs5k">
            <w:r w:rsidDel="00000000" w:rsidR="00000000" w:rsidRPr="00000000">
              <w:rPr>
                <w:b w:val="1"/>
                <w:color w:val="4a86e8"/>
                <w:u w:val="none"/>
                <w:rtl w:val="0"/>
              </w:rPr>
              <w:t xml:space="preserve">Appendix 3</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360" w:lineRule="auto"/>
            <w:rPr>
              <w:b w:val="1"/>
              <w:color w:val="4a86e8"/>
              <w:u w:val="none"/>
            </w:rPr>
          </w:pPr>
          <w:hyperlink w:anchor="_heading=h.u1negpctb00y">
            <w:r w:rsidDel="00000000" w:rsidR="00000000" w:rsidRPr="00000000">
              <w:rPr>
                <w:b w:val="1"/>
                <w:color w:val="4a86e8"/>
                <w:u w:val="none"/>
                <w:rtl w:val="0"/>
              </w:rPr>
              <w:t xml:space="preserve">Appendix 4</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240" w:before="240" w:lineRule="auto"/>
        <w:jc w:val="center"/>
        <w:rPr>
          <w:rFonts w:ascii="Roboto" w:cs="Roboto" w:eastAsia="Roboto" w:hAnsi="Roboto"/>
          <w:b w:val="1"/>
          <w:color w:val="4a86e8"/>
          <w:sz w:val="32"/>
          <w:szCs w:val="32"/>
        </w:rPr>
      </w:pPr>
      <w:r w:rsidDel="00000000" w:rsidR="00000000" w:rsidRPr="00000000">
        <w:rPr>
          <w:rtl w:val="0"/>
        </w:rPr>
      </w:r>
    </w:p>
    <w:p w:rsidR="00000000" w:rsidDel="00000000" w:rsidP="00000000" w:rsidRDefault="00000000" w:rsidRPr="00000000" w14:paraId="00000045">
      <w:pPr>
        <w:pStyle w:val="Heading1"/>
        <w:spacing w:after="240" w:before="240" w:lineRule="auto"/>
        <w:jc w:val="center"/>
        <w:rPr/>
      </w:pPr>
      <w:bookmarkStart w:colFirst="0" w:colLast="0" w:name="_heading=h.1fob9te" w:id="0"/>
      <w:bookmarkEnd w:id="0"/>
      <w:r w:rsidDel="00000000" w:rsidR="00000000" w:rsidRPr="00000000">
        <w:rPr>
          <w:rtl w:val="0"/>
        </w:rPr>
      </w:r>
    </w:p>
    <w:p w:rsidR="00000000" w:rsidDel="00000000" w:rsidP="00000000" w:rsidRDefault="00000000" w:rsidRPr="00000000" w14:paraId="00000046">
      <w:pPr>
        <w:pStyle w:val="Heading1"/>
        <w:spacing w:after="240" w:before="240" w:lineRule="auto"/>
        <w:rPr/>
      </w:pPr>
      <w:bookmarkStart w:colFirst="0" w:colLast="0" w:name="_heading=h.3znysh7" w:id="1"/>
      <w:bookmarkEnd w:id="1"/>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after="240" w:before="240" w:lineRule="auto"/>
        <w:rPr/>
      </w:pPr>
      <w:bookmarkStart w:colFirst="0" w:colLast="0" w:name="_heading=h.2et92p0" w:id="2"/>
      <w:bookmarkEnd w:id="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spacing w:after="240" w:before="240" w:lineRule="auto"/>
        <w:jc w:val="center"/>
        <w:rPr>
          <w:rFonts w:ascii="Roboto" w:cs="Roboto" w:eastAsia="Roboto" w:hAnsi="Roboto"/>
          <w:b w:val="1"/>
          <w:color w:val="4a86e8"/>
        </w:rPr>
      </w:pPr>
      <w:bookmarkStart w:colFirst="0" w:colLast="0" w:name="_heading=h.tyjcwt" w:id="3"/>
      <w:bookmarkEnd w:id="3"/>
      <w:r w:rsidDel="00000000" w:rsidR="00000000" w:rsidRPr="00000000">
        <w:rPr>
          <w:rFonts w:ascii="Roboto" w:cs="Roboto" w:eastAsia="Roboto" w:hAnsi="Roboto"/>
          <w:b w:val="1"/>
          <w:color w:val="4a86e8"/>
          <w:rtl w:val="0"/>
        </w:rPr>
        <w:t xml:space="preserve">Overview</w:t>
      </w:r>
    </w:p>
    <w:p w:rsidR="00000000" w:rsidDel="00000000" w:rsidP="00000000" w:rsidRDefault="00000000" w:rsidRPr="00000000" w14:paraId="00000056">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line="360" w:lineRule="auto"/>
        <w:ind w:firstLine="72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GallerieM, is a local boutique situated in Montreal that specializes in handcrafted and personalized items, making it a top choice for events like weddings, anniversaries, and bridal showers. Their transition to an eCommerce platform comes with challenges such as maintaining a personal connection with customers, data security, competition, team training, and building a website. Selling handmade products adds complexity due to higher production costs and the need to convey the value of quality over mass-produced items.</w:t>
      </w:r>
    </w:p>
    <w:p w:rsidR="00000000" w:rsidDel="00000000" w:rsidP="00000000" w:rsidRDefault="00000000" w:rsidRPr="00000000" w14:paraId="00000058">
      <w:pPr>
        <w:spacing w:line="360" w:lineRule="auto"/>
        <w:ind w:firstLine="72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Presently, GallerieM manages operations via Instagram and an Excel sheet to handle inquiries and custom product requests. They follow a creative process, including sketching, material acquisition, production, and delivery coordination, ensuring a personalized customer experience.</w:t>
      </w:r>
    </w:p>
    <w:p w:rsidR="00000000" w:rsidDel="00000000" w:rsidP="00000000" w:rsidRDefault="00000000" w:rsidRPr="00000000" w14:paraId="00000059">
      <w:pPr>
        <w:spacing w:line="360" w:lineRule="auto"/>
        <w:ind w:firstLine="72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 the new system, there are three critical diagrams which include a flowchart, use case diagram with a description, and a class diagram. The flowchart visually represents the processes and interactions between administrators and users. While, the use case UML outlines the various interactions and activities involving users, administrators, and essential APIs. Lastly, The class diagram provides an overview of system components and their relationships.</w:t>
      </w:r>
    </w:p>
    <w:p w:rsidR="00000000" w:rsidDel="00000000" w:rsidP="00000000" w:rsidRDefault="00000000" w:rsidRPr="00000000" w14:paraId="0000005A">
      <w:pPr>
        <w:spacing w:line="360" w:lineRule="auto"/>
        <w:ind w:firstLine="72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B">
      <w:pPr>
        <w:spacing w:line="36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C">
      <w:pPr>
        <w:spacing w:line="36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D">
      <w:pPr>
        <w:spacing w:line="36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E">
      <w:pPr>
        <w:spacing w:line="36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pStyle w:val="Heading1"/>
        <w:spacing w:line="360" w:lineRule="auto"/>
        <w:jc w:val="center"/>
        <w:rPr>
          <w:rFonts w:ascii="Roboto" w:cs="Roboto" w:eastAsia="Roboto" w:hAnsi="Roboto"/>
          <w:sz w:val="24"/>
          <w:szCs w:val="24"/>
        </w:rPr>
      </w:pPr>
      <w:bookmarkStart w:colFirst="0" w:colLast="0" w:name="_heading=h.3dy6vkm" w:id="4"/>
      <w:bookmarkEnd w:id="4"/>
      <w:r w:rsidDel="00000000" w:rsidR="00000000" w:rsidRPr="00000000">
        <w:rPr>
          <w:rFonts w:ascii="Roboto" w:cs="Roboto" w:eastAsia="Roboto" w:hAnsi="Roboto"/>
          <w:b w:val="1"/>
          <w:color w:val="4a86e8"/>
          <w:rtl w:val="0"/>
        </w:rPr>
        <w:t xml:space="preserve">Description of Client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360" w:lineRule="auto"/>
        <w:ind w:firstLine="72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Located in the heart of Montreal, GallerieM is a standout boutique, renowned for its handcrafted and personalized items. Their vast portfolio, from tailor-made t-shirts and elegant mugs to detailed invitation cards and delightful baby attire, positions them as a top choice for events like weddings, anniversaries, and more intimate affairs such as bridal showers. GallerieM operates with a clear B2C focus, handling both individualized requests and larger bulk orders, always ensuring a personal touch in every piece.</w:t>
      </w:r>
    </w:p>
    <w:p w:rsidR="00000000" w:rsidDel="00000000" w:rsidP="00000000" w:rsidRDefault="00000000" w:rsidRPr="00000000" w14:paraId="00000061">
      <w:pPr>
        <w:spacing w:line="360" w:lineRule="auto"/>
        <w:ind w:firstLine="72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GallerieM, doesn’t have any knowledge of programming but possesses a commendable understanding of digital tools. They’re proficient with Excel spreadsheets and using them for various business needs. Furthermore, they are efficient with email communication, ensuring smooth interactions with customers and suppliers. As the business seeks to expand its digital footprint with an eCommerce platform, their foundational computer skills will be an asset, although the technicalities of web development will be a new territory. Her in-house design craftsmanship and a keen eye for detail, combined with her digital proficiency, set GallerieM on a path of promising growth amidst a competitive market, particularly during peak seasons and significant occasions.</w:t>
      </w:r>
    </w:p>
    <w:p w:rsidR="00000000" w:rsidDel="00000000" w:rsidP="00000000" w:rsidRDefault="00000000" w:rsidRPr="00000000" w14:paraId="00000062">
      <w:pPr>
        <w:spacing w:line="360" w:lineRule="auto"/>
        <w:ind w:firstLine="72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3">
      <w:pPr>
        <w:spacing w:line="360" w:lineRule="auto"/>
        <w:ind w:firstLine="72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4">
      <w:pPr>
        <w:spacing w:line="360" w:lineRule="auto"/>
        <w:ind w:firstLine="72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5">
      <w:pPr>
        <w:spacing w:line="360" w:lineRule="auto"/>
        <w:ind w:firstLine="72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6">
      <w:pPr>
        <w:spacing w:line="360" w:lineRule="auto"/>
        <w:ind w:firstLine="72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7">
      <w:pPr>
        <w:pStyle w:val="Heading1"/>
        <w:spacing w:line="360" w:lineRule="auto"/>
        <w:ind w:left="0" w:firstLine="0"/>
        <w:jc w:val="both"/>
        <w:rPr/>
      </w:pPr>
      <w:bookmarkStart w:colFirst="0" w:colLast="0" w:name="_heading=h.1iao9mqz6262" w:id="5"/>
      <w:bookmarkEnd w:id="5"/>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rFonts w:ascii="Roboto" w:cs="Roboto" w:eastAsia="Roboto" w:hAnsi="Roboto"/>
          <w:b w:val="1"/>
          <w:color w:val="4a86e8"/>
          <w:sz w:val="40"/>
          <w:szCs w:val="40"/>
        </w:rPr>
      </w:pPr>
      <w:r w:rsidDel="00000000" w:rsidR="00000000" w:rsidRPr="00000000">
        <w:rPr>
          <w:rFonts w:ascii="Roboto" w:cs="Roboto" w:eastAsia="Roboto" w:hAnsi="Roboto"/>
          <w:b w:val="1"/>
          <w:color w:val="4a86e8"/>
          <w:sz w:val="40"/>
          <w:szCs w:val="40"/>
          <w:rtl w:val="0"/>
        </w:rPr>
        <w:t xml:space="preserve">Narrative Description</w:t>
      </w:r>
    </w:p>
    <w:p w:rsidR="00000000" w:rsidDel="00000000" w:rsidP="00000000" w:rsidRDefault="00000000" w:rsidRPr="00000000" w14:paraId="0000006A">
      <w:pPr>
        <w:rPr>
          <w:rFonts w:ascii="Roboto" w:cs="Roboto" w:eastAsia="Roboto" w:hAnsi="Roboto"/>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360" w:lineRule="auto"/>
        <w:ind w:firstLine="72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database design for </w:t>
      </w:r>
      <w:r w:rsidDel="00000000" w:rsidR="00000000" w:rsidRPr="00000000">
        <w:rPr>
          <w:rFonts w:ascii="Roboto" w:cs="Roboto" w:eastAsia="Roboto" w:hAnsi="Roboto"/>
          <w:color w:val="434343"/>
          <w:sz w:val="24"/>
          <w:szCs w:val="24"/>
          <w:rtl w:val="0"/>
        </w:rPr>
        <w:t xml:space="preserve">GallerieM</w:t>
      </w:r>
      <w:r w:rsidDel="00000000" w:rsidR="00000000" w:rsidRPr="00000000">
        <w:rPr>
          <w:rFonts w:ascii="Roboto" w:cs="Roboto" w:eastAsia="Roboto" w:hAnsi="Roboto"/>
          <w:color w:val="434343"/>
          <w:sz w:val="24"/>
          <w:szCs w:val="24"/>
          <w:rtl w:val="0"/>
        </w:rPr>
        <w:t xml:space="preserve">, implemented in Python using Flask-SQLAlchemy, is created to address the unique challenges of transitioning from Instagram and Excel to an online system. It contains key entities like Administrator, Product, Customer, Orders, ShoppingCart, and ShoppingCartItem. </w:t>
      </w:r>
    </w:p>
    <w:p w:rsidR="00000000" w:rsidDel="00000000" w:rsidP="00000000" w:rsidRDefault="00000000" w:rsidRPr="00000000" w14:paraId="0000006C">
      <w:pPr>
        <w:spacing w:line="360" w:lineRule="auto"/>
        <w:ind w:firstLine="72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Administrator class ensures access to the system that can modify and update the Product; The class which captures details like product type, description, size, and color, with the ability to personalized handcrafted products. </w:t>
      </w:r>
    </w:p>
    <w:p w:rsidR="00000000" w:rsidDel="00000000" w:rsidP="00000000" w:rsidRDefault="00000000" w:rsidRPr="00000000" w14:paraId="0000006D">
      <w:pPr>
        <w:spacing w:line="360" w:lineRule="auto"/>
        <w:ind w:firstLine="72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Customer class represents users which allows users to utilize the Orders class which manages order information. The ShoppingCart and ShoppingCartItem classes handle the shopping cart functionality, allowing for seamless tracking of individual items, quantities, and custom details and is the access point for the Order class. </w:t>
      </w:r>
    </w:p>
    <w:p w:rsidR="00000000" w:rsidDel="00000000" w:rsidP="00000000" w:rsidRDefault="00000000" w:rsidRPr="00000000" w14:paraId="0000006E">
      <w:pPr>
        <w:spacing w:line="360" w:lineRule="auto"/>
        <w:ind w:firstLine="72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database structure, with well-defined relationships and foreign key associations, provides a solid foundation for maintaining a personalized customer experience without the need to signup and, ensuring data security, and navigating handmade products online. The class diagram visually articulates the system's processes, interactions, and components, offering a comprehensive understanding for both administrators and users.</w:t>
      </w:r>
    </w:p>
    <w:p w:rsidR="00000000" w:rsidDel="00000000" w:rsidP="00000000" w:rsidRDefault="00000000" w:rsidRPr="00000000" w14:paraId="0000006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2">
      <w:pPr>
        <w:rPr>
          <w:b w:val="1"/>
          <w:color w:val="4a86e8"/>
          <w:sz w:val="40"/>
          <w:szCs w:val="40"/>
        </w:rPr>
      </w:pPr>
      <w:r w:rsidDel="00000000" w:rsidR="00000000" w:rsidRPr="00000000">
        <w:rPr>
          <w:rtl w:val="0"/>
        </w:rPr>
      </w:r>
    </w:p>
    <w:p w:rsidR="00000000" w:rsidDel="00000000" w:rsidP="00000000" w:rsidRDefault="00000000" w:rsidRPr="00000000" w14:paraId="00000073">
      <w:pPr>
        <w:rPr>
          <w:b w:val="1"/>
          <w:color w:val="4a86e8"/>
          <w:sz w:val="40"/>
          <w:szCs w:val="40"/>
        </w:rPr>
      </w:pPr>
      <w:r w:rsidDel="00000000" w:rsidR="00000000" w:rsidRPr="00000000">
        <w:rPr>
          <w:rtl w:val="0"/>
        </w:rPr>
      </w:r>
    </w:p>
    <w:p w:rsidR="00000000" w:rsidDel="00000000" w:rsidP="00000000" w:rsidRDefault="00000000" w:rsidRPr="00000000" w14:paraId="00000074">
      <w:pPr>
        <w:rPr>
          <w:b w:val="1"/>
          <w:color w:val="4a86e8"/>
          <w:sz w:val="40"/>
          <w:szCs w:val="40"/>
        </w:rPr>
      </w:pPr>
      <w:r w:rsidDel="00000000" w:rsidR="00000000" w:rsidRPr="00000000">
        <w:rPr>
          <w:rtl w:val="0"/>
        </w:rPr>
      </w:r>
    </w:p>
    <w:p w:rsidR="00000000" w:rsidDel="00000000" w:rsidP="00000000" w:rsidRDefault="00000000" w:rsidRPr="00000000" w14:paraId="00000075">
      <w:pPr>
        <w:pStyle w:val="Heading1"/>
        <w:jc w:val="center"/>
        <w:rPr>
          <w:rFonts w:ascii="Roboto" w:cs="Roboto" w:eastAsia="Roboto" w:hAnsi="Roboto"/>
          <w:b w:val="1"/>
          <w:color w:val="4a86e8"/>
        </w:rPr>
      </w:pPr>
      <w:bookmarkStart w:colFirst="0" w:colLast="0" w:name="_heading=h.h1jf1t886nyo" w:id="6"/>
      <w:bookmarkEnd w:id="6"/>
      <w:r w:rsidDel="00000000" w:rsidR="00000000" w:rsidRPr="00000000">
        <w:rPr>
          <w:rFonts w:ascii="Roboto" w:cs="Roboto" w:eastAsia="Roboto" w:hAnsi="Roboto"/>
          <w:b w:val="1"/>
          <w:color w:val="4a86e8"/>
          <w:rtl w:val="0"/>
        </w:rPr>
        <w:t xml:space="preserve">Data dictionary</w:t>
      </w:r>
    </w:p>
    <w:p w:rsidR="00000000" w:rsidDel="00000000" w:rsidP="00000000" w:rsidRDefault="00000000" w:rsidRPr="00000000" w14:paraId="00000076">
      <w:pPr>
        <w:rPr>
          <w:b w:val="1"/>
          <w:color w:val="4a86e8"/>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b w:val="1"/>
          <w:color w:val="4a86e8"/>
          <w:sz w:val="40"/>
          <w:szCs w:val="40"/>
        </w:rPr>
      </w:pPr>
      <w:r w:rsidDel="00000000" w:rsidR="00000000" w:rsidRPr="00000000">
        <w:rPr>
          <w:rtl w:val="0"/>
        </w:rPr>
      </w:r>
    </w:p>
    <w:p w:rsidR="00000000" w:rsidDel="00000000" w:rsidP="00000000" w:rsidRDefault="00000000" w:rsidRPr="00000000" w14:paraId="00000078">
      <w:pPr>
        <w:spacing w:line="36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Pr>
        <w:drawing>
          <wp:inline distB="114300" distT="114300" distL="114300" distR="114300">
            <wp:extent cx="5943600" cy="6083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7A">
      <w:pPr>
        <w:spacing w:line="36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360" w:lineRule="auto"/>
        <w:rPr>
          <w:b w:val="1"/>
          <w:color w:val="4a86e8"/>
          <w:sz w:val="40"/>
          <w:szCs w:val="40"/>
        </w:rPr>
      </w:pPr>
      <w:bookmarkStart w:colFirst="0" w:colLast="0" w:name="_heading=h.2s8eyo1" w:id="7"/>
      <w:bookmarkEnd w:id="7"/>
      <w:hyperlink w:anchor="_heading=h.3dy6vkm">
        <w:r w:rsidDel="00000000" w:rsidR="00000000" w:rsidRPr="00000000">
          <w:rPr>
            <w:b w:val="1"/>
            <w:color w:val="4a86e8"/>
            <w:rtl w:val="0"/>
          </w:rPr>
          <w:tab/>
        </w:r>
      </w:hyperlink>
      <w:r w:rsidDel="00000000" w:rsidR="00000000" w:rsidRPr="00000000">
        <w:rPr>
          <w:rtl w:val="0"/>
        </w:rPr>
      </w:r>
    </w:p>
    <w:p w:rsidR="00000000" w:rsidDel="00000000" w:rsidP="00000000" w:rsidRDefault="00000000" w:rsidRPr="00000000" w14:paraId="0000007C">
      <w:pPr>
        <w:pStyle w:val="Heading1"/>
        <w:widowControl w:val="0"/>
        <w:tabs>
          <w:tab w:val="right" w:leader="none" w:pos="12000"/>
        </w:tabs>
        <w:spacing w:before="60" w:line="360" w:lineRule="auto"/>
        <w:jc w:val="center"/>
        <w:rPr>
          <w:rFonts w:ascii="Roboto" w:cs="Roboto" w:eastAsia="Roboto" w:hAnsi="Roboto"/>
        </w:rPr>
      </w:pPr>
      <w:bookmarkStart w:colFirst="0" w:colLast="0" w:name="_heading=h.f5ywjdncqhz9" w:id="8"/>
      <w:bookmarkEnd w:id="8"/>
      <w:r w:rsidDel="00000000" w:rsidR="00000000" w:rsidRPr="00000000">
        <w:rPr>
          <w:rFonts w:ascii="Roboto" w:cs="Roboto" w:eastAsia="Roboto" w:hAnsi="Roboto"/>
          <w:b w:val="1"/>
          <w:color w:val="4a86e8"/>
          <w:rtl w:val="0"/>
        </w:rPr>
        <w:t xml:space="preserve">ER diagram of the database</w:t>
      </w:r>
      <w:r w:rsidDel="00000000" w:rsidR="00000000" w:rsidRPr="00000000">
        <w:rPr>
          <w:rFonts w:ascii="Roboto" w:cs="Roboto" w:eastAsia="Roboto" w:hAnsi="Roboto"/>
          <w:rtl w:val="0"/>
        </w:rPr>
        <w:t xml:space="preserve">  </w:t>
      </w:r>
    </w:p>
    <w:p w:rsidR="00000000" w:rsidDel="00000000" w:rsidP="00000000" w:rsidRDefault="00000000" w:rsidRPr="00000000" w14:paraId="0000007D">
      <w:pPr>
        <w:widowControl w:val="0"/>
        <w:tabs>
          <w:tab w:val="right" w:leader="none" w:pos="12000"/>
        </w:tabs>
        <w:spacing w:before="60" w:line="360" w:lineRule="auto"/>
        <w:jc w:val="center"/>
        <w:rPr>
          <w:b w:val="1"/>
          <w:color w:val="4a86e8"/>
          <w:sz w:val="40"/>
          <w:szCs w:val="40"/>
        </w:rPr>
      </w:pPr>
      <w:bookmarkStart w:colFirst="0" w:colLast="0" w:name="_heading=h.aumupkc9thzf"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widowControl w:val="0"/>
        <w:tabs>
          <w:tab w:val="right" w:leader="none" w:pos="12000"/>
        </w:tabs>
        <w:spacing w:before="60" w:line="360" w:lineRule="auto"/>
        <w:rPr>
          <w:rFonts w:ascii="Roboto" w:cs="Roboto" w:eastAsia="Roboto" w:hAnsi="Roboto"/>
          <w:color w:val="4a86e8"/>
        </w:rPr>
      </w:pPr>
      <w:bookmarkStart w:colFirst="0" w:colLast="0" w:name="_heading=h.v0zfz0mjxay4" w:id="10"/>
      <w:bookmarkEnd w:id="10"/>
      <w:r w:rsidDel="00000000" w:rsidR="00000000" w:rsidRPr="00000000">
        <w:rPr>
          <w:rFonts w:ascii="Roboto" w:cs="Roboto" w:eastAsia="Roboto" w:hAnsi="Roboto"/>
          <w:color w:val="4a86e8"/>
          <w:rtl w:val="0"/>
        </w:rPr>
        <w:t xml:space="preserve">Database Tables</w:t>
      </w:r>
    </w:p>
    <w:p w:rsidR="00000000" w:rsidDel="00000000" w:rsidP="00000000" w:rsidRDefault="00000000" w:rsidRPr="00000000" w14:paraId="0000007F">
      <w:pPr>
        <w:rPr/>
      </w:pPr>
      <w:r w:rsidDel="00000000" w:rsidR="00000000" w:rsidRPr="00000000">
        <w:rPr/>
        <w:drawing>
          <wp:inline distB="114300" distT="114300" distL="114300" distR="114300">
            <wp:extent cx="5943600" cy="2933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widowControl w:val="0"/>
        <w:tabs>
          <w:tab w:val="right" w:leader="none" w:pos="12000"/>
        </w:tabs>
        <w:spacing w:before="60" w:line="360" w:lineRule="auto"/>
        <w:rPr>
          <w:rFonts w:ascii="Roboto" w:cs="Roboto" w:eastAsia="Roboto" w:hAnsi="Roboto"/>
          <w:color w:val="4a86e8"/>
        </w:rPr>
      </w:pPr>
      <w:bookmarkStart w:colFirst="0" w:colLast="0" w:name="_heading=h.v0zfz0mjxay4" w:id="10"/>
      <w:bookmarkEnd w:id="10"/>
      <w:r w:rsidDel="00000000" w:rsidR="00000000" w:rsidRPr="00000000">
        <w:rPr>
          <w:rFonts w:ascii="Roboto" w:cs="Roboto" w:eastAsia="Roboto" w:hAnsi="Roboto"/>
          <w:color w:val="4a86e8"/>
          <w:rtl w:val="0"/>
        </w:rPr>
        <w:t xml:space="preserve">Entity Relationships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27305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spacing w:line="360" w:lineRule="auto"/>
        <w:jc w:val="center"/>
        <w:rPr>
          <w:rFonts w:ascii="Roboto" w:cs="Roboto" w:eastAsia="Roboto" w:hAnsi="Roboto"/>
        </w:rPr>
      </w:pPr>
      <w:bookmarkStart w:colFirst="0" w:colLast="0" w:name="_heading=h.vbqbscuj7977" w:id="11"/>
      <w:bookmarkEnd w:id="11"/>
      <w:r w:rsidDel="00000000" w:rsidR="00000000" w:rsidRPr="00000000">
        <w:rPr>
          <w:rFonts w:ascii="Roboto" w:cs="Roboto" w:eastAsia="Roboto" w:hAnsi="Roboto"/>
          <w:b w:val="1"/>
          <w:color w:val="4a86e8"/>
          <w:rtl w:val="0"/>
        </w:rPr>
        <w:t xml:space="preserve">Database Code</w:t>
      </w:r>
      <w:r w:rsidDel="00000000" w:rsidR="00000000" w:rsidRPr="00000000">
        <w:rPr>
          <w:rFonts w:ascii="Roboto" w:cs="Roboto" w:eastAsia="Roboto" w:hAnsi="Roboto"/>
          <w:rtl w:val="0"/>
        </w:rPr>
        <w:t xml:space="preserve"> </w:t>
      </w:r>
    </w:p>
    <w:p w:rsidR="00000000" w:rsidDel="00000000" w:rsidP="00000000" w:rsidRDefault="00000000" w:rsidRPr="00000000" w14:paraId="00000085">
      <w:pPr>
        <w:spacing w:line="360" w:lineRule="auto"/>
        <w:jc w:val="center"/>
        <w:rPr>
          <w:rFonts w:ascii="Courier New" w:cs="Courier New" w:eastAsia="Courier New" w:hAnsi="Courier New"/>
          <w:color w:val="242424"/>
          <w:sz w:val="23"/>
          <w:szCs w:val="23"/>
          <w:shd w:fill="f2f2f2"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widowControl w:val="0"/>
        <w:spacing w:line="276" w:lineRule="auto"/>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Administrator(db.Model)</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adminUsername = db.Column(db.String(</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primary_key=</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    password = db.Column(db.String(</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nullable=</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Product(db.Model)</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productId = db.Column(db.Integer, primary_key=</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    productType = db.Column(db.String(</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    productDescription = db.Column(db.Text)</w:t>
              <w:br w:type="textWrapping"/>
              <w:t xml:space="preserve">    productSize = db.Column(PickleType)  </w:t>
              <w:br w:type="textWrapping"/>
              <w:t xml:space="preserve">    productColor = db.Column(PickleType)  </w:t>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Customer(db.Model)</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customerId = db.Column(db.Integer, primary_key=</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__repr__(self):</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f'&lt;Customer </w:t>
            </w:r>
            <w:r w:rsidDel="00000000" w:rsidR="00000000" w:rsidRPr="00000000">
              <w:rPr>
                <w:rFonts w:ascii="Consolas" w:cs="Consolas" w:eastAsia="Consolas" w:hAnsi="Consolas"/>
                <w:color w:val="dcdcdc"/>
                <w:shd w:fill="1e1e1e" w:val="clear"/>
                <w:rtl w:val="0"/>
              </w:rPr>
              <w:t xml:space="preserve">{self.customerName}</w:t>
            </w:r>
            <w:r w:rsidDel="00000000" w:rsidR="00000000" w:rsidRPr="00000000">
              <w:rPr>
                <w:rFonts w:ascii="Consolas" w:cs="Consolas" w:eastAsia="Consolas" w:hAnsi="Consolas"/>
                <w:color w:val="d69d85"/>
                <w:shd w:fill="1e1e1e" w:val="clear"/>
                <w:rtl w:val="0"/>
              </w:rPr>
              <w:t xml:space="preserve"> - Email: </w:t>
            </w:r>
            <w:r w:rsidDel="00000000" w:rsidR="00000000" w:rsidRPr="00000000">
              <w:rPr>
                <w:rFonts w:ascii="Consolas" w:cs="Consolas" w:eastAsia="Consolas" w:hAnsi="Consolas"/>
                <w:color w:val="dcdcdc"/>
                <w:shd w:fill="1e1e1e" w:val="clear"/>
                <w:rtl w:val="0"/>
              </w:rPr>
              <w:t xml:space="preserve">{self.email}</w:t>
            </w:r>
            <w:r w:rsidDel="00000000" w:rsidR="00000000" w:rsidRPr="00000000">
              <w:rPr>
                <w:rFonts w:ascii="Consolas" w:cs="Consolas" w:eastAsia="Consolas" w:hAnsi="Consolas"/>
                <w:color w:val="d69d85"/>
                <w:shd w:fill="1e1e1e" w:val="clear"/>
                <w:rtl w:val="0"/>
              </w:rPr>
              <w:t xml:space="preserve">&gt;'</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Orders(db.Model)</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orderId = db.Column(db.Integer, primary_key=</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    customerId = db.Column(db.Integer, db.ForeignKey(</w:t>
            </w:r>
            <w:r w:rsidDel="00000000" w:rsidR="00000000" w:rsidRPr="00000000">
              <w:rPr>
                <w:rFonts w:ascii="Consolas" w:cs="Consolas" w:eastAsia="Consolas" w:hAnsi="Consolas"/>
                <w:color w:val="d69d85"/>
                <w:shd w:fill="1e1e1e" w:val="clear"/>
                <w:rtl w:val="0"/>
              </w:rPr>
              <w:t xml:space="preserve">'customer.customerId'</w:t>
            </w:r>
            <w:r w:rsidDel="00000000" w:rsidR="00000000" w:rsidRPr="00000000">
              <w:rPr>
                <w:rFonts w:ascii="Consolas" w:cs="Consolas" w:eastAsia="Consolas" w:hAnsi="Consolas"/>
                <w:color w:val="dcdcdc"/>
                <w:shd w:fill="1e1e1e" w:val="clear"/>
                <w:rtl w:val="0"/>
              </w:rPr>
              <w:t xml:space="preserve">))</w:t>
              <w:br w:type="textWrapping"/>
              <w:t xml:space="preserve">    customerName = db.Column(db.String(</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nullable=</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t xml:space="preserve">    address = db.Column(db.Text, nullable=</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t xml:space="preserve">    email = db.Column(db.String(</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unique=</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 nullable=</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t xml:space="preserve">    creditCardInfo = db.Column(db.String(</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    shippingInfo = db.Column(db.Text)</w:t>
              <w:br w:type="textWrapping"/>
              <w:t xml:space="preserve">    orderDate = db.Column(db.Date)</w:t>
              <w:br w:type="textWrapping"/>
              <w:t xml:space="preserve">    status = db.Column(db.String(</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total = db.Column(db.Float)</w:t>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ShoppingCart(db.Model)</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cartID = db.Column(db.Integer, primary_key=</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    total = db.Column(db.Float)</w:t>
              <w:br w:type="textWrapping"/>
              <w:t xml:space="preserve">    customerId = db.Column(db.Integer, db.ForeignKey(</w:t>
            </w:r>
            <w:r w:rsidDel="00000000" w:rsidR="00000000" w:rsidRPr="00000000">
              <w:rPr>
                <w:rFonts w:ascii="Consolas" w:cs="Consolas" w:eastAsia="Consolas" w:hAnsi="Consolas"/>
                <w:color w:val="d69d85"/>
                <w:shd w:fill="1e1e1e" w:val="clear"/>
                <w:rtl w:val="0"/>
              </w:rPr>
              <w:t xml:space="preserve">'customer.customerId'</w:t>
            </w:r>
            <w:r w:rsidDel="00000000" w:rsidR="00000000" w:rsidRPr="00000000">
              <w:rPr>
                <w:rFonts w:ascii="Consolas" w:cs="Consolas" w:eastAsia="Consolas" w:hAnsi="Consolas"/>
                <w:color w:val="dcdcdc"/>
                <w:shd w:fill="1e1e1e" w:val="clear"/>
                <w:rtl w:val="0"/>
              </w:rPr>
              <w:t xml:space="preserve">))</w:t>
              <w:br w:type="textWrapping"/>
              <w:t xml:space="preserve">    itemID = db.Column(db.Integer, db.ForeignKey(</w:t>
            </w:r>
            <w:r w:rsidDel="00000000" w:rsidR="00000000" w:rsidRPr="00000000">
              <w:rPr>
                <w:rFonts w:ascii="Consolas" w:cs="Consolas" w:eastAsia="Consolas" w:hAnsi="Consolas"/>
                <w:color w:val="d69d85"/>
                <w:shd w:fill="1e1e1e" w:val="clear"/>
                <w:rtl w:val="0"/>
              </w:rPr>
              <w:t xml:space="preserve">'shopping_cart_item.itemID'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ShoppingCartItem(db.Model)</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itemID = db.Column(db.Integer, primary_key=</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    refProductID = db.Column(db.Integer, db.ForeignKey(</w:t>
            </w:r>
            <w:r w:rsidDel="00000000" w:rsidR="00000000" w:rsidRPr="00000000">
              <w:rPr>
                <w:rFonts w:ascii="Consolas" w:cs="Consolas" w:eastAsia="Consolas" w:hAnsi="Consolas"/>
                <w:color w:val="d69d85"/>
                <w:shd w:fill="1e1e1e" w:val="clear"/>
                <w:rtl w:val="0"/>
              </w:rPr>
              <w:t xml:space="preserve">'product.productId'</w:t>
            </w:r>
            <w:r w:rsidDel="00000000" w:rsidR="00000000" w:rsidRPr="00000000">
              <w:rPr>
                <w:rFonts w:ascii="Consolas" w:cs="Consolas" w:eastAsia="Consolas" w:hAnsi="Consolas"/>
                <w:color w:val="dcdcdc"/>
                <w:shd w:fill="1e1e1e" w:val="clear"/>
                <w:rtl w:val="0"/>
              </w:rPr>
              <w:t xml:space="preserve">))</w:t>
              <w:br w:type="textWrapping"/>
              <w:t xml:space="preserve">    cartID = db.Column(db.Integer, db.ForeignKey(</w:t>
            </w:r>
            <w:r w:rsidDel="00000000" w:rsidR="00000000" w:rsidRPr="00000000">
              <w:rPr>
                <w:rFonts w:ascii="Consolas" w:cs="Consolas" w:eastAsia="Consolas" w:hAnsi="Consolas"/>
                <w:color w:val="d69d85"/>
                <w:shd w:fill="1e1e1e" w:val="clear"/>
                <w:rtl w:val="0"/>
              </w:rPr>
              <w:t xml:space="preserve">'shopping_cart.cartID'</w:t>
            </w:r>
            <w:r w:rsidDel="00000000" w:rsidR="00000000" w:rsidRPr="00000000">
              <w:rPr>
                <w:rFonts w:ascii="Consolas" w:cs="Consolas" w:eastAsia="Consolas" w:hAnsi="Consolas"/>
                <w:color w:val="dcdcdc"/>
                <w:shd w:fill="1e1e1e" w:val="clear"/>
                <w:rtl w:val="0"/>
              </w:rPr>
              <w:t xml:space="preserve">))</w:t>
              <w:br w:type="textWrapping"/>
              <w:t xml:space="preserve">    quantity = db.Column(db.Integer, nullable=</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t xml:space="preserve">    customSize = db.Column(db.String(</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customColor = db.Column(db.String(</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customDesign = db.Column(db.Text)</w:t>
            </w:r>
            <w:r w:rsidDel="00000000" w:rsidR="00000000" w:rsidRPr="00000000">
              <w:rPr>
                <w:rtl w:val="0"/>
              </w:rPr>
            </w:r>
          </w:p>
        </w:tc>
      </w:tr>
    </w:tbl>
    <w:p w:rsidR="00000000" w:rsidDel="00000000" w:rsidP="00000000" w:rsidRDefault="00000000" w:rsidRPr="00000000" w14:paraId="00000088">
      <w:pPr>
        <w:spacing w:line="276" w:lineRule="auto"/>
        <w:rPr>
          <w:sz w:val="40"/>
          <w:szCs w:val="40"/>
        </w:rPr>
      </w:pPr>
      <w:r w:rsidDel="00000000" w:rsidR="00000000" w:rsidRPr="00000000">
        <w:rPr>
          <w:rtl w:val="0"/>
        </w:rPr>
      </w:r>
    </w:p>
    <w:p w:rsidR="00000000" w:rsidDel="00000000" w:rsidP="00000000" w:rsidRDefault="00000000" w:rsidRPr="00000000" w14:paraId="00000089">
      <w:pPr>
        <w:pStyle w:val="Heading1"/>
        <w:spacing w:line="360" w:lineRule="auto"/>
        <w:jc w:val="center"/>
        <w:rPr>
          <w:rFonts w:ascii="Roboto" w:cs="Roboto" w:eastAsia="Roboto" w:hAnsi="Roboto"/>
          <w:b w:val="1"/>
          <w:color w:val="4a86e8"/>
        </w:rPr>
      </w:pPr>
      <w:bookmarkStart w:colFirst="0" w:colLast="0" w:name="_heading=h.6pswoxlvgs5k" w:id="12"/>
      <w:bookmarkEnd w:id="12"/>
      <w:r w:rsidDel="00000000" w:rsidR="00000000" w:rsidRPr="00000000">
        <w:rPr>
          <w:rFonts w:ascii="Roboto" w:cs="Roboto" w:eastAsia="Roboto" w:hAnsi="Roboto"/>
          <w:b w:val="1"/>
          <w:color w:val="4a86e8"/>
          <w:rtl w:val="0"/>
        </w:rPr>
        <w:t xml:space="preserve">Appendix 3</w:t>
      </w:r>
    </w:p>
    <w:p w:rsidR="00000000" w:rsidDel="00000000" w:rsidP="00000000" w:rsidRDefault="00000000" w:rsidRPr="00000000" w14:paraId="0000008A">
      <w:pPr>
        <w:spacing w:line="360" w:lineRule="auto"/>
        <w:jc w:val="cente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line="36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ab/>
        <w:t xml:space="preserve">Given that we're structuring the database using Python models, complex queries are not required, especially since we are relying on API calls for retrieving data related to products, shopping carts, and orders. The design focuses on simplicity and efficiency, utilizing API calls access data. However, while the queries themselves will not be complex within the database, optimizing the API calls and ensuring efficient data retrieval is important. Strategies such as indexing, caching, and querying are still relevant in the context of API interactions for the website to remain responsive and performant.</w:t>
      </w:r>
    </w:p>
    <w:p w:rsidR="00000000" w:rsidDel="00000000" w:rsidP="00000000" w:rsidRDefault="00000000" w:rsidRPr="00000000" w14:paraId="0000008C">
      <w:pPr>
        <w:pStyle w:val="Heading1"/>
        <w:spacing w:line="360" w:lineRule="auto"/>
        <w:jc w:val="center"/>
        <w:rPr>
          <w:rFonts w:ascii="Roboto" w:cs="Roboto" w:eastAsia="Roboto" w:hAnsi="Roboto"/>
          <w:b w:val="1"/>
          <w:color w:val="4a86e8"/>
        </w:rPr>
      </w:pPr>
      <w:bookmarkStart w:colFirst="0" w:colLast="0" w:name="_heading=h.u1negpctb00y" w:id="13"/>
      <w:bookmarkEnd w:id="13"/>
      <w:r w:rsidDel="00000000" w:rsidR="00000000" w:rsidRPr="00000000">
        <w:rPr>
          <w:rFonts w:ascii="Roboto" w:cs="Roboto" w:eastAsia="Roboto" w:hAnsi="Roboto"/>
          <w:b w:val="1"/>
          <w:color w:val="4a86e8"/>
          <w:rtl w:val="0"/>
        </w:rPr>
        <w:t xml:space="preserve">Appendix 4</w:t>
      </w:r>
    </w:p>
    <w:p w:rsidR="00000000" w:rsidDel="00000000" w:rsidP="00000000" w:rsidRDefault="00000000" w:rsidRPr="00000000" w14:paraId="0000008D">
      <w:pPr>
        <w:spacing w:line="360" w:lineRule="auto"/>
        <w:jc w:val="cente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line="360" w:lineRule="auto"/>
        <w:ind w:firstLine="72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access speed required for GallerieM’s platform is crucial to delivering a responsive and seamless user experience. The database will encounter infrequent access, primarily serving the purpose of fetching product listings, creating customer orders, and storing and updating shopping cart information. While the database will not encounter constant queries, the significance of rapid retrieval is important during key user interactions. To meet this standard, the design prioritizes simplicity and efficiency, leveraging indexing on essential columns and implementing a caching mechanism for static data. The infrequent use of the database access emphasizes the need for optimized response times to ensure smooth and efficient operations for both administrators and customers.</w:t>
      </w:r>
    </w:p>
    <w:p w:rsidR="00000000" w:rsidDel="00000000" w:rsidP="00000000" w:rsidRDefault="00000000" w:rsidRPr="00000000" w14:paraId="0000008F">
      <w:pPr>
        <w:spacing w:line="360" w:lineRule="auto"/>
        <w:rPr>
          <w:rFonts w:ascii="Roboto" w:cs="Roboto" w:eastAsia="Roboto" w:hAnsi="Roboto"/>
          <w:b w:val="1"/>
          <w:color w:val="4a86e8"/>
        </w:rPr>
      </w:pPr>
      <w:r w:rsidDel="00000000" w:rsidR="00000000" w:rsidRPr="00000000">
        <w:rPr>
          <w:rtl w:val="0"/>
        </w:rPr>
      </w:r>
    </w:p>
    <w:p w:rsidR="00000000" w:rsidDel="00000000" w:rsidP="00000000" w:rsidRDefault="00000000" w:rsidRPr="00000000" w14:paraId="00000090">
      <w:pPr>
        <w:pStyle w:val="Heading1"/>
        <w:spacing w:line="360" w:lineRule="auto"/>
        <w:jc w:val="center"/>
        <w:rPr>
          <w:rFonts w:ascii="Roboto" w:cs="Roboto" w:eastAsia="Roboto" w:hAnsi="Roboto"/>
          <w:b w:val="1"/>
          <w:color w:val="4a86e8"/>
        </w:rPr>
      </w:pPr>
      <w:bookmarkStart w:colFirst="0" w:colLast="0" w:name="_heading=h.26in1rg" w:id="14"/>
      <w:bookmarkEnd w:id="1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cf2wjBOs7EFMMMbWUNqoz1WIdA==">AMUW2mX+G33JWIX+s9fBwp0NHHMMmSvuL3fvvKreEiMuJPa522wfYIguPFi70X+qOQIxML/WqyHCjPa4iu/MJ8D76AXOAsINjfVafKrROL2t+1POMX0Db3rPnRpgc2vUUOyw/siUOouvxR88MikIHL965dDeW032KAxluzZgJw27AX0sfPcyUUS9ovEyuKVkC51sBT89gufL5rcKZ1i70no8Gb909ZNIuIfgFF3g+dMcUbUOnR3dNvpZdr2eSf+nWokZaTPV1nDi7LFpv/VN2d5hUY/L+CLg43kFQNl/uD+E+SfMZhq7/bXnWIi97/qn13b64P2Vz9GxZeePkT0Yrl3+TYyvCRxR0QRj3hBRX8fsMEgZ9+wQEnv+27xNEBnDl0EUCKBT6FD+ShoYgCML7bswiSTAsODp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2023-11-03T18:49:00Z</dcterms:created>
  <dc:creator>Ali</dc:creator>
</cp:coreProperties>
</file>