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47" w:rsidRDefault="006603FE" w:rsidP="006603FE">
      <w:pPr>
        <w:pStyle w:val="Ttulo1"/>
        <w:jc w:val="center"/>
      </w:pPr>
      <w:bookmarkStart w:id="0" w:name="_GoBack"/>
      <w:bookmarkEnd w:id="0"/>
      <w:r>
        <w:t>Clustering</w:t>
      </w:r>
    </w:p>
    <w:p w:rsidR="006603FE" w:rsidRDefault="006603FE" w:rsidP="006603FE">
      <w:pPr>
        <w:pStyle w:val="Ttulo2"/>
      </w:pPr>
      <w:r>
        <w:t>Clasificación no supervisada.</w:t>
      </w:r>
    </w:p>
    <w:p w:rsidR="006603FE" w:rsidRDefault="006603FE" w:rsidP="006603FE">
      <w:r>
        <w:t xml:space="preserve">Parece lógico que nos pregunten por qué razón no utilizamos clasificación no supervisada si es muy difícil etiquetar instancias. </w:t>
      </w:r>
    </w:p>
    <w:p w:rsidR="006603FE" w:rsidRDefault="006603FE" w:rsidP="006603FE">
      <w:r>
        <w:t>Antes de responder, veamos cómo podría implementarse esto sobre un conjunto de entrenamiento con una relación de clases 1:1000</w:t>
      </w:r>
      <w:r w:rsidR="00F54EBD">
        <w:t>.</w:t>
      </w:r>
    </w:p>
    <w:p w:rsidR="00F54EBD" w:rsidRDefault="00F54EBD" w:rsidP="006603FE">
      <w:r>
        <w:t xml:space="preserve">Partimos de D documentos que forman el corpus </w:t>
      </w:r>
      <m:oMath>
        <m:r>
          <m:rPr>
            <m:nor/>
          </m:rPr>
          <w:rPr>
            <w:rFonts w:ascii="Cambria Math" w:hAnsi="Cambria Math"/>
            <w:b/>
          </w:rPr>
          <m:t>D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}</m:t>
        </m:r>
      </m:oMath>
    </w:p>
    <w:p w:rsidR="006603FE" w:rsidRDefault="006603FE" w:rsidP="006603FE">
      <w:pPr>
        <w:pStyle w:val="Ttulo2"/>
      </w:pPr>
      <w:r>
        <w:t>K-medias.</w:t>
      </w:r>
    </w:p>
    <w:p w:rsidR="006603FE" w:rsidRDefault="006603FE" w:rsidP="006603FE">
      <w:r>
        <w:t xml:space="preserve">Podríamos plantearnos el algoritmo de </w:t>
      </w:r>
      <w:r w:rsidR="009661BA">
        <w:t>k</w:t>
      </w:r>
      <w:r>
        <w:t xml:space="preserve">-medias. Para ello cada </w:t>
      </w:r>
      <w:r w:rsidR="00F54EBD">
        <w:t>documento</w:t>
      </w:r>
      <w:r w:rsidR="009661BA">
        <w:t xml:space="preserve"> </w:t>
      </w:r>
      <w:r w:rsidR="00996314">
        <w:t xml:space="preserve">de la muestra de tamaño </w:t>
      </w:r>
      <w:r w:rsidR="00F54EBD">
        <w:rPr>
          <w:i/>
        </w:rPr>
        <w:t>D</w:t>
      </w:r>
      <w:r w:rsidR="009661BA">
        <w:rPr>
          <w:i/>
        </w:rPr>
        <w:t xml:space="preserve"> </w:t>
      </w:r>
      <w:r>
        <w:t xml:space="preserve">se identifica por un vector de atributos que, debería estar relacionado con los términos del </w:t>
      </w:r>
      <w:r w:rsidR="00996314">
        <w:t>vocabulario</w:t>
      </w:r>
      <m:oMath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  <w:b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9661BA">
        <w:rPr>
          <w:rFonts w:eastAsiaTheme="minorEastAsia"/>
        </w:rPr>
        <w:t xml:space="preserve"> </w:t>
      </w:r>
      <w:r>
        <w:t>cu</w:t>
      </w:r>
      <w:r w:rsidR="006220A8">
        <w:t xml:space="preserve">yas componentes podrían ser </w:t>
      </w:r>
      <w:r w:rsidR="00A74924">
        <w:t>los tf</w:t>
      </w:r>
      <w:r w:rsidRPr="006220A8">
        <w:rPr>
          <w:i/>
        </w:rPr>
        <w:t>-idf</w:t>
      </w:r>
      <w:r w:rsidR="00F54EBD">
        <w:t xml:space="preserve"> de cada término del </w:t>
      </w:r>
      <w:r w:rsidR="006220A8">
        <w:t>documento.</w:t>
      </w:r>
    </w:p>
    <w:p w:rsidR="006220A8" w:rsidRDefault="006220A8" w:rsidP="006603FE">
      <w:r>
        <w:t>Este vocabulario se ha obtenido tras la depuración, eliminación de palabras vacías y troncalización (</w:t>
      </w:r>
      <w:r w:rsidRPr="006220A8">
        <w:rPr>
          <w:i/>
        </w:rPr>
        <w:t>stemming</w:t>
      </w:r>
      <w:r>
        <w:t>).</w:t>
      </w:r>
    </w:p>
    <w:p w:rsidR="00706DE6" w:rsidRDefault="00706DE6" w:rsidP="00706DE6">
      <w:pPr>
        <w:rPr>
          <w:rFonts w:eastAsiaTheme="minorEastAsia"/>
        </w:rPr>
      </w:pPr>
      <w:r>
        <w:t xml:space="preserve">Tras esto, cada documento estaría representado por un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 (</w:t>
      </w:r>
      <w:r>
        <w:rPr>
          <w:rFonts w:eastAsiaTheme="minorEastAsia"/>
          <w:i/>
        </w:rPr>
        <w:t>d</w:t>
      </w:r>
      <w:r>
        <w:rPr>
          <w:rFonts w:eastAsiaTheme="minorEastAsia"/>
        </w:rPr>
        <w:t>=1,…, D)</w:t>
      </w:r>
    </w:p>
    <w:p w:rsidR="009661BA" w:rsidRDefault="009661BA" w:rsidP="006603FE">
      <w:r>
        <w:t xml:space="preserve">En el problema que estamos tratando que incluye desequilibrios de clase, resulta inimaginable que el algoritmo de </w:t>
      </w:r>
      <w:r w:rsidRPr="00D63854">
        <w:rPr>
          <w:i/>
        </w:rPr>
        <w:t>clustering</w:t>
      </w:r>
      <w:r>
        <w:t xml:space="preserve"> permita clasificar por sí solo tuits de odio.</w:t>
      </w:r>
    </w:p>
    <w:p w:rsidR="009661BA" w:rsidRDefault="009661BA" w:rsidP="006603FE">
      <w:r>
        <w:t>Si recordamos el funcionamiento de este algoritmo:</w:t>
      </w:r>
    </w:p>
    <w:p w:rsidR="00F54EBD" w:rsidRDefault="00F54EBD" w:rsidP="006603FE">
      <w:r>
        <w:rPr>
          <w:rFonts w:eastAsiaTheme="minorEastAsia"/>
        </w:rPr>
        <w:t>Para aplicar K-medias hemos de</w:t>
      </w:r>
    </w:p>
    <w:p w:rsidR="00F54EBD" w:rsidRDefault="00F54EBD" w:rsidP="006603FE">
      <w:pPr>
        <w:pStyle w:val="Prrafodelista"/>
        <w:numPr>
          <w:ilvl w:val="0"/>
          <w:numId w:val="1"/>
        </w:numPr>
      </w:pPr>
      <w:r>
        <w:lastRenderedPageBreak/>
        <w:t>Elegir una medida de distancia</w:t>
      </w:r>
      <w:r w:rsidR="001C54AB">
        <w:t>.</w:t>
      </w:r>
    </w:p>
    <w:p w:rsidR="006603FE" w:rsidRDefault="006603FE" w:rsidP="006603FE">
      <w:pPr>
        <w:pStyle w:val="Prrafodelista"/>
        <w:numPr>
          <w:ilvl w:val="0"/>
          <w:numId w:val="1"/>
        </w:numPr>
      </w:pPr>
      <w:r>
        <w:t xml:space="preserve">Elegir </w:t>
      </w:r>
      <w:r w:rsidR="00834438">
        <w:t>k</w:t>
      </w:r>
      <w:r>
        <w:t xml:space="preserve"> centroides</w:t>
      </w:r>
      <w:r w:rsidR="00907947">
        <w:t xml:space="preserve"> </w:t>
      </w:r>
      <w:r w:rsidR="008B4299">
        <w:t>in</w:t>
      </w:r>
      <w:r w:rsidR="001A4416">
        <w:t>i</w:t>
      </w:r>
      <w:r w:rsidR="008B4299">
        <w:t>ciales</w:t>
      </w:r>
      <w:r w:rsidR="00907947">
        <w:t xml:space="preserve"> coincidentes con </w:t>
      </w:r>
      <w:r w:rsidR="00834438">
        <w:t xml:space="preserve">otros tantos </w:t>
      </w:r>
      <w:r w:rsidR="00907947">
        <w:t>elementos aleatoriamente seleccionados el conjunto</w:t>
      </w:r>
    </w:p>
    <w:p w:rsidR="001C54AB" w:rsidRDefault="00907947" w:rsidP="006603FE">
      <w:pPr>
        <w:pStyle w:val="Prrafodelista"/>
        <w:numPr>
          <w:ilvl w:val="0"/>
          <w:numId w:val="1"/>
        </w:numPr>
      </w:pPr>
      <w:r>
        <w:t>Asignar el resto de las instancias al centroide (</w:t>
      </w:r>
      <w:r w:rsidRPr="00907947">
        <w:rPr>
          <w:i/>
        </w:rPr>
        <w:t>cluster</w:t>
      </w:r>
      <w:r>
        <w:t xml:space="preserve">) más </w:t>
      </w:r>
      <w:r w:rsidR="00A74924">
        <w:t>próximo</w:t>
      </w:r>
      <w:r>
        <w:t>.</w:t>
      </w:r>
    </w:p>
    <w:p w:rsidR="00907947" w:rsidRDefault="00907947" w:rsidP="006603FE">
      <w:pPr>
        <w:pStyle w:val="Prrafodelista"/>
        <w:numPr>
          <w:ilvl w:val="0"/>
          <w:numId w:val="1"/>
        </w:numPr>
      </w:pPr>
      <w:r>
        <w:t>Recalcular los centroides para cada cluster y reasignar las instancias.</w:t>
      </w:r>
    </w:p>
    <w:p w:rsidR="00907947" w:rsidRDefault="00907947" w:rsidP="006603FE">
      <w:pPr>
        <w:pStyle w:val="Prrafodelista"/>
        <w:numPr>
          <w:ilvl w:val="0"/>
          <w:numId w:val="1"/>
        </w:numPr>
      </w:pPr>
      <w:r>
        <w:t>Iterar esto hasta que se consiga una solución en la que ninguna instancia se reclasifique.</w:t>
      </w:r>
    </w:p>
    <w:p w:rsidR="00907947" w:rsidRDefault="00AB685A" w:rsidP="0090794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407005" cy="1097619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00" cy="109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254827" cy="1096674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7" cy="110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ED" w:rsidRDefault="001C08ED" w:rsidP="001C08ED">
      <w:pPr>
        <w:pStyle w:val="Epgrafe"/>
        <w:jc w:val="center"/>
      </w:pPr>
      <w:r>
        <w:t xml:space="preserve">Fig. </w:t>
      </w:r>
      <w:fldSimple w:instr=" SEQ Fig. \* ARABIC ">
        <w:r>
          <w:rPr>
            <w:noProof/>
          </w:rPr>
          <w:t>1</w:t>
        </w:r>
      </w:fldSimple>
      <w:r>
        <w:t>. Algoritmo 2-medias</w:t>
      </w:r>
    </w:p>
    <w:p w:rsidR="001C54AB" w:rsidRDefault="001C54AB" w:rsidP="001C54AB">
      <w:r>
        <w:t xml:space="preserve">Respecto a la distancia </w:t>
      </w:r>
      <w:r w:rsidR="00907947">
        <w:t>los más comunes son:</w:t>
      </w:r>
    </w:p>
    <w:p w:rsidR="00907947" w:rsidRDefault="001C54AB" w:rsidP="001C54AB">
      <w:pPr>
        <w:pStyle w:val="Prrafodelista"/>
        <w:numPr>
          <w:ilvl w:val="0"/>
          <w:numId w:val="2"/>
        </w:numPr>
      </w:pPr>
      <w:r>
        <w:t>Distancia euclídea:</w:t>
      </w:r>
    </w:p>
    <w:p w:rsidR="001C54AB" w:rsidRDefault="006525D7" w:rsidP="0090794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907947" w:rsidRDefault="00A74924" w:rsidP="001C54AB">
      <w:pPr>
        <w:pStyle w:val="Prrafodelista"/>
        <w:numPr>
          <w:ilvl w:val="0"/>
          <w:numId w:val="2"/>
        </w:numPr>
      </w:pPr>
      <w:r>
        <w:t>Distancia</w:t>
      </w:r>
      <w:r w:rsidR="00907947">
        <w:t xml:space="preserve"> c</w:t>
      </w:r>
      <w:r w:rsidR="001C54AB">
        <w:t>oseno</w:t>
      </w:r>
      <w:r w:rsidR="00907947">
        <w:t>:</w:t>
      </w:r>
    </w:p>
    <w:p w:rsidR="001C54AB" w:rsidRDefault="006525D7" w:rsidP="0090794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cos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|t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|∙|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907947" w:rsidRDefault="001C54AB" w:rsidP="001C54AB">
      <w:pPr>
        <w:pStyle w:val="Prrafodelista"/>
        <w:numPr>
          <w:ilvl w:val="0"/>
          <w:numId w:val="2"/>
        </w:numPr>
      </w:pPr>
      <w:r>
        <w:lastRenderedPageBreak/>
        <w:t>Coeficiente de correlación de Pearson</w:t>
      </w:r>
    </w:p>
    <w:p w:rsidR="001C54AB" w:rsidRPr="00907947" w:rsidRDefault="006525D7" w:rsidP="0090794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den>
          </m:f>
        </m:oMath>
      </m:oMathPara>
    </w:p>
    <w:p w:rsidR="00907947" w:rsidRDefault="00907947" w:rsidP="00907947">
      <w:pPr>
        <w:rPr>
          <w:rFonts w:eastAsiaTheme="minorEastAsia"/>
        </w:rPr>
      </w:pPr>
      <w:r>
        <w:rPr>
          <w:rFonts w:eastAsiaTheme="minorEastAsia"/>
        </w:rPr>
        <w:t>Siendo los dos últimos los que mejor resultado dan.</w:t>
      </w:r>
    </w:p>
    <w:p w:rsidR="00D63854" w:rsidRDefault="00D63854" w:rsidP="00D63854">
      <w:pPr>
        <w:pStyle w:val="Ttulo3"/>
      </w:pPr>
      <w:r>
        <w:t>Problemas con el algoritmo.</w:t>
      </w:r>
    </w:p>
    <w:p w:rsidR="00D63854" w:rsidRDefault="00D63854" w:rsidP="00D63854">
      <w:r>
        <w:t xml:space="preserve">Recordemos que nos enfrentamos a un problema de clasificación </w:t>
      </w:r>
      <w:r w:rsidRPr="00D63854">
        <w:rPr>
          <w:i/>
        </w:rPr>
        <w:t>binario</w:t>
      </w:r>
      <w:r>
        <w:t xml:space="preserve"> con clases </w:t>
      </w:r>
      <w:r w:rsidRPr="00D63854">
        <w:rPr>
          <w:i/>
        </w:rPr>
        <w:t>desequilibrad</w:t>
      </w:r>
      <w:r>
        <w:rPr>
          <w:i/>
        </w:rPr>
        <w:t>a</w:t>
      </w:r>
      <w:r w:rsidRPr="00D63854">
        <w:rPr>
          <w:i/>
        </w:rPr>
        <w:t>s</w:t>
      </w:r>
      <w:r>
        <w:t>. Por tanto, k debería ser 2.</w:t>
      </w:r>
    </w:p>
    <w:p w:rsidR="00D63854" w:rsidRDefault="00D63854" w:rsidP="00D63854">
      <w:r>
        <w:t>Resulta imposible que, utilizando el procedimiento algorítmico descrito con selección aleatoria de centroides iniciales se clasifiquen las instancias en las clases de odio y neutra. Cabría esta posibilidad si asignásemos previamente los ce</w:t>
      </w:r>
      <w:r w:rsidR="00D31D81">
        <w:t>ntroides iniciales con unos valores aproximados a los verdaderos de las dos clases, pero esto requeriría un etiquetado previo de las instancias que, en definitiva, es lo que hacemos directamente.</w:t>
      </w:r>
    </w:p>
    <w:p w:rsidR="00D63854" w:rsidRPr="00D63854" w:rsidRDefault="00D31D81" w:rsidP="00D63854">
      <w:r>
        <w:t xml:space="preserve">Sí cabría pensar en utilizar el </w:t>
      </w:r>
      <w:r w:rsidRPr="00D31D81">
        <w:rPr>
          <w:i/>
        </w:rPr>
        <w:t>clustering</w:t>
      </w:r>
      <w:r>
        <w:t xml:space="preserve">  tras el filtrado inicial para tratar de descubrir nuevas instancias que, de nuevo, serían etiquetadas a mano para aplicar finalmente un clasificador supervisado, proceso en cierto modo similar  al de ampliar vocabulario a partir de los tuits de odio que usamos.</w:t>
      </w:r>
    </w:p>
    <w:p w:rsidR="00D63854" w:rsidRDefault="00D63854" w:rsidP="00D63854">
      <w:pPr>
        <w:pStyle w:val="Ttulo2"/>
      </w:pPr>
      <w:r>
        <w:t>La ley de Zipf</w:t>
      </w:r>
    </w:p>
    <w:p w:rsidR="00834438" w:rsidRDefault="00834438" w:rsidP="00834438">
      <w:r>
        <w:t xml:space="preserve">Asimismo, teniendo en cuenta la ley de Zipf que nos dice que si ordenamos las palabras de un idioma con N términos por su frecuencia de aparición y llamamos k a la posición que ocupa en dicha ordenación </w:t>
      </w:r>
    </w:p>
    <w:p w:rsidR="00834438" w:rsidRDefault="00834438" w:rsidP="00834438">
      <w:pP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</w:pPr>
      <w:r w:rsidRPr="006220A8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La frecuencia de aparición de </w:t>
      </w:r>
      <w: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la palabra que ocupa el orden k sigue u</w:t>
      </w:r>
      <w:r w:rsidRPr="006220A8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na</w:t>
      </w:r>
      <w:r w:rsidRPr="006220A8">
        <w:rPr>
          <w:rStyle w:val="apple-converted-space"/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8" w:tooltip="Distribución de probabilidad" w:history="1">
        <w:r w:rsidRPr="006220A8">
          <w:rPr>
            <w:rStyle w:val="Hipervnculo"/>
            <w:rFonts w:ascii="Arial" w:hAnsi="Arial" w:cs="Arial"/>
            <w:i/>
            <w:color w:val="000000" w:themeColor="text1"/>
            <w:sz w:val="21"/>
            <w:szCs w:val="21"/>
            <w:u w:val="none"/>
            <w:shd w:val="clear" w:color="auto" w:fill="FFFFFF"/>
          </w:rPr>
          <w:t>distribución</w:t>
        </w:r>
      </w:hyperlink>
      <w:r w:rsidRPr="006220A8">
        <w:rPr>
          <w:rStyle w:val="apple-converted-space"/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6220A8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que puede aproximarse por</w:t>
      </w:r>
    </w:p>
    <w:p w:rsidR="00834438" w:rsidRPr="007E1DE5" w:rsidRDefault="00834438" w:rsidP="0083443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/>
            </w:rPr>
            <m:t>&gt;1</m:t>
          </m:r>
        </m:oMath>
      </m:oMathPara>
    </w:p>
    <w:p w:rsidR="00834438" w:rsidRDefault="00834438" w:rsidP="00834438">
      <w:r>
        <w:t>Y, por tanto, la frecuencia relativa entre dos términos consecutivos es:</w:t>
      </w:r>
    </w:p>
    <w:p w:rsidR="00834438" w:rsidRPr="007A0F53" w:rsidRDefault="00834438" w:rsidP="008344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f(k+1,N)</m:t>
              </m:r>
            </m:num>
            <m:den>
              <m:r>
                <w:rPr>
                  <w:rFonts w:ascii="Cambria Math" w:hAnsi="Cambria Math"/>
                </w:rPr>
                <m:t>f(k,N)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(k+1)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:rsidR="00834438" w:rsidRDefault="00834438" w:rsidP="00834438">
      <w:pPr>
        <w:rPr>
          <w:rFonts w:eastAsiaTheme="minorEastAsia"/>
        </w:rPr>
      </w:pPr>
      <w:r>
        <w:rPr>
          <w:rFonts w:eastAsiaTheme="minorEastAsia"/>
        </w:rPr>
        <w:t>Y respecto al más frecuente:</w:t>
      </w:r>
    </w:p>
    <w:p w:rsidR="00834438" w:rsidRPr="007A0F53" w:rsidRDefault="00834438" w:rsidP="008344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f(k,N)</m:t>
              </m:r>
            </m:num>
            <m:den>
              <m:r>
                <w:rPr>
                  <w:rFonts w:ascii="Cambria Math" w:hAnsi="Cambria Math"/>
                </w:rPr>
                <m:t>f(1,N)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</m:oMath>
      </m:oMathPara>
    </w:p>
    <w:p w:rsidR="00834438" w:rsidRDefault="00834438" w:rsidP="00834438">
      <w:pPr>
        <w:rPr>
          <w:rFonts w:eastAsiaTheme="minorEastAsia"/>
        </w:rPr>
      </w:pPr>
      <w:r>
        <w:rPr>
          <w:rFonts w:eastAsiaTheme="minorEastAsia"/>
        </w:rPr>
        <w:t xml:space="preserve">Y siendo </w:t>
      </w:r>
      <w:r>
        <w:rPr>
          <w:rFonts w:ascii="Times New Roman" w:eastAsiaTheme="minorEastAsia" w:hAnsi="Times New Roman" w:cs="Times New Roman"/>
        </w:rPr>
        <w:t>α≈</w:t>
      </w:r>
      <w:r>
        <w:rPr>
          <w:rFonts w:eastAsiaTheme="minorEastAsia"/>
        </w:rPr>
        <w:t>1 tendremos que, aproximadamente:</w:t>
      </w:r>
    </w:p>
    <w:p w:rsidR="00834438" w:rsidRPr="007A0F53" w:rsidRDefault="00834438" w:rsidP="008344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f(k,N)</m:t>
              </m:r>
            </m:num>
            <m:den>
              <m:r>
                <w:rPr>
                  <w:rFonts w:ascii="Cambria Math" w:hAnsi="Cambria Math"/>
                </w:rPr>
                <m:t>f(1,N)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834438" w:rsidRDefault="00834438" w:rsidP="00834438">
      <w:pPr>
        <w:rPr>
          <w:rFonts w:eastAsiaTheme="minorEastAsia"/>
        </w:rPr>
      </w:pPr>
    </w:p>
    <w:p w:rsidR="00834438" w:rsidRDefault="00834438" w:rsidP="00834438">
      <w:pPr>
        <w:jc w:val="center"/>
        <w:rPr>
          <w:rFonts w:eastAsiaTheme="minorEastAsia"/>
        </w:rPr>
      </w:pPr>
      <w:r w:rsidRPr="007A0F53">
        <w:rPr>
          <w:noProof/>
          <w:lang w:eastAsia="es-ES"/>
        </w:rPr>
        <w:drawing>
          <wp:inline distT="0" distB="0" distL="0" distR="0">
            <wp:extent cx="4668520" cy="676910"/>
            <wp:effectExtent l="0" t="0" r="0" b="889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438" w:rsidRDefault="00834438" w:rsidP="00834438">
      <w:pPr>
        <w:rPr>
          <w:rFonts w:eastAsiaTheme="minorEastAsia"/>
        </w:rPr>
      </w:pPr>
      <w:r>
        <w:rPr>
          <w:rFonts w:eastAsiaTheme="minorEastAsia"/>
        </w:rPr>
        <w:t xml:space="preserve">Motivo por el cual suele  limitaremos el tamaño de vocabulario a las primeras 1.000 o 2.000 palabras clasificadas por su </w:t>
      </w:r>
      <w:r w:rsidRPr="001C54AB">
        <w:rPr>
          <w:rFonts w:eastAsiaTheme="minorEastAsia"/>
          <w:i/>
        </w:rPr>
        <w:t>tf-idf</w:t>
      </w:r>
      <w:r>
        <w:rPr>
          <w:rFonts w:eastAsiaTheme="minorEastAsia"/>
        </w:rPr>
        <w:t>.</w:t>
      </w:r>
    </w:p>
    <w:p w:rsidR="00834438" w:rsidRDefault="00834438" w:rsidP="00907947"/>
    <w:p w:rsidR="001C54AB" w:rsidRPr="006603FE" w:rsidRDefault="001C54AB" w:rsidP="00907947">
      <w:pPr>
        <w:pStyle w:val="Prrafodelista"/>
        <w:ind w:left="0"/>
      </w:pPr>
    </w:p>
    <w:sectPr w:rsidR="001C54AB" w:rsidRPr="006603FE" w:rsidSect="00652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A1E4F"/>
    <w:multiLevelType w:val="hybridMultilevel"/>
    <w:tmpl w:val="F32A53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26DC2"/>
    <w:multiLevelType w:val="hybridMultilevel"/>
    <w:tmpl w:val="0038A5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D7304"/>
    <w:multiLevelType w:val="hybridMultilevel"/>
    <w:tmpl w:val="6F9AD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603FE"/>
    <w:rsid w:val="00063136"/>
    <w:rsid w:val="001A4416"/>
    <w:rsid w:val="001C08ED"/>
    <w:rsid w:val="001C54AB"/>
    <w:rsid w:val="001F0026"/>
    <w:rsid w:val="002770C6"/>
    <w:rsid w:val="00372FCB"/>
    <w:rsid w:val="005D2B8D"/>
    <w:rsid w:val="006220A8"/>
    <w:rsid w:val="006525D7"/>
    <w:rsid w:val="006603FE"/>
    <w:rsid w:val="006B1C7E"/>
    <w:rsid w:val="00706DE6"/>
    <w:rsid w:val="007A0F53"/>
    <w:rsid w:val="007E1DE5"/>
    <w:rsid w:val="00811047"/>
    <w:rsid w:val="00826242"/>
    <w:rsid w:val="00834438"/>
    <w:rsid w:val="008447B8"/>
    <w:rsid w:val="008B4299"/>
    <w:rsid w:val="00907947"/>
    <w:rsid w:val="009661BA"/>
    <w:rsid w:val="00996314"/>
    <w:rsid w:val="009C4A75"/>
    <w:rsid w:val="00A312B1"/>
    <w:rsid w:val="00A74924"/>
    <w:rsid w:val="00AB685A"/>
    <w:rsid w:val="00D31D81"/>
    <w:rsid w:val="00D63854"/>
    <w:rsid w:val="00D97C1F"/>
    <w:rsid w:val="00DC774E"/>
    <w:rsid w:val="00E12A97"/>
    <w:rsid w:val="00F54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D7"/>
  </w:style>
  <w:style w:type="paragraph" w:styleId="Ttulo1">
    <w:name w:val="heading 1"/>
    <w:basedOn w:val="Normal"/>
    <w:next w:val="Normal"/>
    <w:link w:val="Ttulo1Car"/>
    <w:uiPriority w:val="9"/>
    <w:qFormat/>
    <w:rsid w:val="00660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0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603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6314"/>
    <w:rPr>
      <w:color w:val="808080"/>
    </w:rPr>
  </w:style>
  <w:style w:type="character" w:customStyle="1" w:styleId="apple-converted-space">
    <w:name w:val="apple-converted-space"/>
    <w:basedOn w:val="Fuentedeprrafopredeter"/>
    <w:rsid w:val="006220A8"/>
  </w:style>
  <w:style w:type="character" w:styleId="Hipervnculo">
    <w:name w:val="Hyperlink"/>
    <w:basedOn w:val="Fuentedeprrafopredeter"/>
    <w:uiPriority w:val="99"/>
    <w:semiHidden/>
    <w:unhideWhenUsed/>
    <w:rsid w:val="006220A8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1C08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1B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63854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istribuci%C3%B3n_de_probabilida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08F3088A-5109-49E4-A068-6C671EC1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NACIONAL DE ESTADISTICA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rufus</cp:lastModifiedBy>
  <cp:revision>7</cp:revision>
  <dcterms:created xsi:type="dcterms:W3CDTF">2017-05-11T06:42:00Z</dcterms:created>
  <dcterms:modified xsi:type="dcterms:W3CDTF">2017-05-12T12:09:00Z</dcterms:modified>
</cp:coreProperties>
</file>