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5A" w:rsidRDefault="0020363A" w:rsidP="0020363A">
      <w:pPr>
        <w:pStyle w:val="Ttulo1"/>
      </w:pPr>
      <w:r w:rsidRPr="0020363A">
        <w:t>Método de los coreanos para etiquetar tuits de entrenamiento</w:t>
      </w:r>
    </w:p>
    <w:p w:rsidR="0020363A" w:rsidRDefault="0020363A" w:rsidP="0020363A"/>
    <w:p w:rsidR="0020363A" w:rsidRDefault="0020363A" w:rsidP="0020363A">
      <w:pPr>
        <w:pStyle w:val="Ttulo2"/>
        <w:numPr>
          <w:ilvl w:val="0"/>
          <w:numId w:val="4"/>
        </w:numPr>
      </w:pPr>
      <w:r>
        <w:t>Esquema del sistema.</w:t>
      </w:r>
    </w:p>
    <w:p w:rsidR="0020363A" w:rsidRDefault="0020363A" w:rsidP="0020363A">
      <w:pPr>
        <w:pStyle w:val="Descripcin"/>
      </w:pPr>
      <w:r>
        <w:rPr>
          <w:noProof/>
        </w:rPr>
        <w:drawing>
          <wp:inline distT="0" distB="0" distL="0" distR="0" wp14:anchorId="397C9BE0" wp14:editId="7C74BEEE">
            <wp:extent cx="5391150" cy="4380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Arquitectura del sistema coreano</w:t>
      </w:r>
    </w:p>
    <w:p w:rsidR="0020363A" w:rsidRPr="003A1304" w:rsidRDefault="0020363A" w:rsidP="0020363A">
      <w:pPr>
        <w:pStyle w:val="Prrafodelista"/>
        <w:numPr>
          <w:ilvl w:val="1"/>
          <w:numId w:val="4"/>
        </w:numPr>
        <w:rPr>
          <w:b/>
        </w:rPr>
      </w:pPr>
      <w:proofErr w:type="spellStart"/>
      <w:r w:rsidRPr="003A1304">
        <w:rPr>
          <w:b/>
        </w:rPr>
        <w:t>Preprocesado</w:t>
      </w:r>
      <w:proofErr w:type="spellEnd"/>
      <w:r w:rsidRPr="003A1304">
        <w:rPr>
          <w:b/>
        </w:rPr>
        <w:t>.</w:t>
      </w:r>
    </w:p>
    <w:p w:rsidR="0020363A" w:rsidRDefault="0020363A" w:rsidP="0020363A">
      <w:pPr>
        <w:ind w:left="708"/>
        <w:rPr>
          <w:i/>
        </w:rPr>
      </w:pPr>
      <w:r>
        <w:t xml:space="preserve">Cada tuit se segmenta en </w:t>
      </w:r>
      <w:r w:rsidRPr="0020363A">
        <w:rPr>
          <w:i/>
        </w:rPr>
        <w:t>oraciones</w:t>
      </w:r>
      <w:r>
        <w:rPr>
          <w:i/>
        </w:rPr>
        <w:t xml:space="preserve"> </w:t>
      </w:r>
      <w:r w:rsidRPr="0020363A">
        <w:t>(sentencias).</w:t>
      </w:r>
    </w:p>
    <w:p w:rsidR="0020363A" w:rsidRDefault="0020363A" w:rsidP="0020363A">
      <w:pPr>
        <w:ind w:left="708"/>
      </w:pPr>
      <w:r>
        <w:t xml:space="preserve">Se extraen los nombres contenidos de cada sentencia usando un </w:t>
      </w:r>
      <w:r w:rsidRPr="0020363A">
        <w:rPr>
          <w:i/>
        </w:rPr>
        <w:t xml:space="preserve">POS </w:t>
      </w:r>
      <w:proofErr w:type="spellStart"/>
      <w:r w:rsidRPr="0020363A">
        <w:rPr>
          <w:i/>
        </w:rPr>
        <w:t>Tagger</w:t>
      </w:r>
      <w:proofErr w:type="spellEnd"/>
      <w:r w:rsidR="003A1304">
        <w:rPr>
          <w:rStyle w:val="Refdenotaalpie"/>
          <w:i/>
        </w:rPr>
        <w:footnoteReference w:id="1"/>
      </w:r>
      <w:r>
        <w:t>.</w:t>
      </w:r>
    </w:p>
    <w:p w:rsidR="0020363A" w:rsidRPr="003A1304" w:rsidRDefault="00F1187D" w:rsidP="0020363A">
      <w:pPr>
        <w:pStyle w:val="Prrafodelista"/>
        <w:numPr>
          <w:ilvl w:val="1"/>
          <w:numId w:val="4"/>
        </w:numPr>
        <w:rPr>
          <w:b/>
        </w:rPr>
      </w:pPr>
      <w:r w:rsidRPr="003A1304">
        <w:rPr>
          <w:b/>
        </w:rPr>
        <w:t>Crear conjuntos de palabras claves de entrenamiento.</w:t>
      </w:r>
    </w:p>
    <w:p w:rsidR="00F1187D" w:rsidRDefault="00F1187D" w:rsidP="00F1187D">
      <w:pPr>
        <w:ind w:left="708"/>
      </w:pPr>
      <w:r>
        <w:t xml:space="preserve">Definimos </w:t>
      </w:r>
      <w:proofErr w:type="gramStart"/>
      <w:r w:rsidRPr="00F1187D">
        <w:rPr>
          <w:i/>
        </w:rPr>
        <w:t>manualmente</w:t>
      </w:r>
      <w:r>
        <w:t xml:space="preserve">  palabras</w:t>
      </w:r>
      <w:proofErr w:type="gramEnd"/>
      <w:r>
        <w:t xml:space="preserve"> clave para cada categoría (más de una).</w:t>
      </w:r>
    </w:p>
    <w:p w:rsidR="00F1187D" w:rsidRDefault="00F1187D" w:rsidP="00F1187D">
      <w:pPr>
        <w:ind w:left="708"/>
      </w:pPr>
      <w:r>
        <w:t xml:space="preserve">Las </w:t>
      </w:r>
      <w:r w:rsidRPr="00F1187D">
        <w:rPr>
          <w:i/>
        </w:rPr>
        <w:t>sentencias</w:t>
      </w:r>
      <w:r>
        <w:t xml:space="preserve"> que contienen </w:t>
      </w:r>
      <w:r w:rsidRPr="00F1187D">
        <w:rPr>
          <w:i/>
        </w:rPr>
        <w:t>palabras clave</w:t>
      </w:r>
      <w:r>
        <w:t xml:space="preserve"> predefinidas se eligen como inicialmente representativas. El resto de sentencias se consideran no clasificadas, esto es, no relevantes para la asignación de clase al texto.</w:t>
      </w:r>
    </w:p>
    <w:p w:rsidR="00F1187D" w:rsidRDefault="00F1187D" w:rsidP="00F1187D">
      <w:pPr>
        <w:ind w:left="708"/>
      </w:pPr>
      <w:r>
        <w:t xml:space="preserve">Estas sentencias no </w:t>
      </w:r>
      <w:proofErr w:type="gramStart"/>
      <w:r>
        <w:t>clasificadas  se</w:t>
      </w:r>
      <w:proofErr w:type="gramEnd"/>
      <w:r>
        <w:t xml:space="preserve"> tratan de escalar a la categoría representativa mediante la aplicación de </w:t>
      </w:r>
      <w:r w:rsidRPr="00F1187D">
        <w:rPr>
          <w:i/>
        </w:rPr>
        <w:t xml:space="preserve">medidas de </w:t>
      </w:r>
      <w:proofErr w:type="spellStart"/>
      <w:r w:rsidRPr="00F1187D">
        <w:rPr>
          <w:i/>
        </w:rPr>
        <w:t>similaridad</w:t>
      </w:r>
      <w:proofErr w:type="spellEnd"/>
      <w:r>
        <w:t>.</w:t>
      </w:r>
    </w:p>
    <w:p w:rsidR="00F1187D" w:rsidRDefault="00F1187D" w:rsidP="00F1187D">
      <w:pPr>
        <w:pStyle w:val="Prrafodelista"/>
        <w:numPr>
          <w:ilvl w:val="2"/>
          <w:numId w:val="4"/>
        </w:numPr>
      </w:pPr>
      <w:r w:rsidRPr="003A1304">
        <w:rPr>
          <w:b/>
          <w:i/>
        </w:rPr>
        <w:t>Extracción y verificación de sentencias representativas</w:t>
      </w:r>
      <w:r>
        <w:t>.</w:t>
      </w:r>
    </w:p>
    <w:p w:rsidR="00F1187D" w:rsidRDefault="00F1187D" w:rsidP="00F1187D">
      <w:pPr>
        <w:pStyle w:val="Prrafodelista"/>
        <w:numPr>
          <w:ilvl w:val="2"/>
          <w:numId w:val="4"/>
        </w:numPr>
      </w:pPr>
    </w:p>
    <w:p w:rsidR="0020363A" w:rsidRDefault="0020363A" w:rsidP="0020363A">
      <w:pPr>
        <w:ind w:left="708"/>
      </w:pPr>
      <w:r>
        <w:t xml:space="preserve"> </w:t>
      </w:r>
    </w:p>
    <w:p w:rsidR="0020363A" w:rsidRPr="0020363A" w:rsidRDefault="0020363A" w:rsidP="0020363A">
      <w:pPr>
        <w:ind w:left="1068"/>
      </w:pPr>
    </w:p>
    <w:p w:rsidR="0020363A" w:rsidRPr="0020363A" w:rsidRDefault="0020363A" w:rsidP="0020363A"/>
    <w:sectPr w:rsidR="0020363A" w:rsidRPr="0020363A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20C" w:rsidRDefault="004C420C" w:rsidP="003A1304">
      <w:r>
        <w:separator/>
      </w:r>
    </w:p>
  </w:endnote>
  <w:endnote w:type="continuationSeparator" w:id="0">
    <w:p w:rsidR="004C420C" w:rsidRDefault="004C420C" w:rsidP="003A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20C" w:rsidRDefault="004C420C" w:rsidP="003A1304">
      <w:r>
        <w:separator/>
      </w:r>
    </w:p>
  </w:footnote>
  <w:footnote w:type="continuationSeparator" w:id="0">
    <w:p w:rsidR="004C420C" w:rsidRDefault="004C420C" w:rsidP="003A1304">
      <w:r>
        <w:continuationSeparator/>
      </w:r>
    </w:p>
  </w:footnote>
  <w:footnote w:id="1">
    <w:p w:rsidR="003A1304" w:rsidRDefault="003A1304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3A1304">
          <w:rPr>
            <w:rStyle w:val="Hipervnculo"/>
          </w:rPr>
          <w:t>http://www.nltk.org/book/ch05.html</w:t>
        </w:r>
      </w:hyperlink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A406E"/>
    <w:multiLevelType w:val="multilevel"/>
    <w:tmpl w:val="0AD282FE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" w15:restartNumberingAfterBreak="0">
    <w:nsid w:val="2965411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6B4A0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9EE31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ED3D28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6FCD6D6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75494A1F"/>
    <w:multiLevelType w:val="hybridMultilevel"/>
    <w:tmpl w:val="86922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493DA8"/>
    <w:multiLevelType w:val="hybridMultilevel"/>
    <w:tmpl w:val="331AE9B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3A"/>
    <w:rsid w:val="0020363A"/>
    <w:rsid w:val="003A1304"/>
    <w:rsid w:val="003E2F61"/>
    <w:rsid w:val="004C420C"/>
    <w:rsid w:val="00826D5A"/>
    <w:rsid w:val="00F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8B470-5431-4A23-A2B8-CADE20AA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6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36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036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3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0363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036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1304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1304"/>
  </w:style>
  <w:style w:type="character" w:styleId="Refdenotaalpie">
    <w:name w:val="footnote reference"/>
    <w:basedOn w:val="Fuentedeprrafopredeter"/>
    <w:uiPriority w:val="99"/>
    <w:semiHidden/>
    <w:unhideWhenUsed/>
    <w:rsid w:val="003A1304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A1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ltk.org/book/ch0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8D355C0-7AFE-496E-BAB4-F3AD8ED8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Método de los coreanos para etiquetar tuits de entrenamiento</vt:lpstr>
      <vt:lpstr>    Esquema del sistema.</vt:lpstr>
    </vt:vector>
  </TitlesOfParts>
  <Company>INSTITUTO NACIONAL DE ESTADISTICA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2</cp:revision>
  <dcterms:created xsi:type="dcterms:W3CDTF">2017-01-18T11:39:00Z</dcterms:created>
  <dcterms:modified xsi:type="dcterms:W3CDTF">2017-01-18T11:59:00Z</dcterms:modified>
</cp:coreProperties>
</file>