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B77FB" w14:textId="77777777" w:rsidR="003A3C8C" w:rsidRPr="00A841D1" w:rsidRDefault="003A3C8C" w:rsidP="003A3C8C">
      <w:pPr>
        <w:tabs>
          <w:tab w:val="left" w:pos="1800"/>
        </w:tabs>
        <w:spacing w:after="0" w:line="256" w:lineRule="auto"/>
        <w:rPr>
          <w:rFonts w:ascii="Calibri" w:hAnsi="Calibri" w:cs="Times New Roman"/>
          <w:b/>
          <w:color w:val="000099"/>
          <w:sz w:val="24"/>
        </w:rPr>
      </w:pPr>
      <w:r w:rsidRPr="00A841D1">
        <w:rPr>
          <w:rFonts w:ascii="Calibri" w:hAnsi="Calibri" w:cs="Times New Roman"/>
          <w:b/>
          <w:color w:val="000099"/>
          <w:sz w:val="24"/>
        </w:rPr>
        <w:t>BIS 505b – Problem Set 2</w:t>
      </w:r>
      <w:r w:rsidRPr="00A841D1">
        <w:rPr>
          <w:rFonts w:ascii="Calibri" w:hAnsi="Calibri" w:cs="Times New Roman"/>
          <w:b/>
          <w:color w:val="000099"/>
          <w:sz w:val="24"/>
        </w:rPr>
        <w:tab/>
      </w:r>
      <w:r w:rsidRPr="00A841D1">
        <w:rPr>
          <w:rFonts w:ascii="Calibri" w:hAnsi="Calibri" w:cs="Times New Roman"/>
          <w:b/>
          <w:color w:val="000099"/>
          <w:sz w:val="24"/>
        </w:rPr>
        <w:tab/>
      </w:r>
      <w:r w:rsidRPr="00A841D1">
        <w:rPr>
          <w:rFonts w:ascii="Calibri" w:hAnsi="Calibri" w:cs="Times New Roman"/>
          <w:b/>
          <w:color w:val="000099"/>
          <w:sz w:val="24"/>
        </w:rPr>
        <w:tab/>
      </w:r>
      <w:r w:rsidRPr="00A841D1">
        <w:rPr>
          <w:rFonts w:ascii="Calibri" w:hAnsi="Calibri" w:cs="Times New Roman"/>
          <w:b/>
          <w:color w:val="000099"/>
          <w:sz w:val="24"/>
        </w:rPr>
        <w:tab/>
      </w:r>
      <w:r w:rsidRPr="00A841D1">
        <w:rPr>
          <w:rFonts w:ascii="Calibri" w:hAnsi="Calibri" w:cs="Times New Roman"/>
          <w:b/>
          <w:color w:val="000099"/>
          <w:sz w:val="24"/>
        </w:rPr>
        <w:tab/>
        <w:t xml:space="preserve">    Due 11:59 PM Eastern, 3/21/2021</w:t>
      </w:r>
    </w:p>
    <w:p w14:paraId="0C06910F" w14:textId="77777777" w:rsidR="003A3C8C" w:rsidRPr="00A841D1" w:rsidRDefault="003A3C8C" w:rsidP="003A3C8C">
      <w:pPr>
        <w:tabs>
          <w:tab w:val="left" w:pos="1800"/>
        </w:tabs>
        <w:spacing w:after="0" w:line="240" w:lineRule="auto"/>
        <w:rPr>
          <w:rFonts w:ascii="Calibri" w:hAnsi="Calibri" w:cs="Times New Roman"/>
          <w:b/>
          <w:color w:val="000099"/>
          <w:sz w:val="24"/>
        </w:rPr>
      </w:pPr>
    </w:p>
    <w:p w14:paraId="72F79AC1" w14:textId="77777777" w:rsidR="003A3C8C" w:rsidRPr="00A841D1" w:rsidRDefault="003A3C8C" w:rsidP="003A3C8C">
      <w:pPr>
        <w:spacing w:after="0" w:line="240" w:lineRule="auto"/>
        <w:rPr>
          <w:szCs w:val="20"/>
        </w:rPr>
      </w:pPr>
      <w:r w:rsidRPr="00A841D1">
        <w:rPr>
          <w:rFonts w:ascii="Calibri" w:hAnsi="Calibri" w:cs="Times New Roman"/>
          <w:b/>
          <w:color w:val="000099"/>
          <w:sz w:val="24"/>
        </w:rPr>
        <w:t xml:space="preserve">Instructions: </w:t>
      </w:r>
      <w:r w:rsidRPr="00A841D1">
        <w:rPr>
          <w:rFonts w:ascii="Calibri" w:hAnsi="Calibri" w:cs="Times New Roman"/>
          <w:color w:val="000099"/>
        </w:rPr>
        <w:t xml:space="preserve"> </w:t>
      </w:r>
      <w:r w:rsidRPr="00A841D1">
        <w:rPr>
          <w:color w:val="000000" w:themeColor="text1"/>
          <w:szCs w:val="20"/>
        </w:rPr>
        <w:t>F</w:t>
      </w:r>
      <w:r w:rsidRPr="00A841D1">
        <w:rPr>
          <w:szCs w:val="20"/>
        </w:rPr>
        <w:t xml:space="preserve">ollow the homework instructions outlined in the syllabus. Round your answers to 2 decimal places. Perform all tests at the </w:t>
      </w:r>
      <m:oMath>
        <m:r>
          <w:rPr>
            <w:rFonts w:ascii="Cambria Math" w:hAnsi="Cambria Math"/>
            <w:szCs w:val="20"/>
          </w:rPr>
          <m:t>α</m:t>
        </m:r>
      </m:oMath>
      <w:r w:rsidRPr="00A841D1">
        <w:rPr>
          <w:szCs w:val="20"/>
        </w:rPr>
        <w:t xml:space="preserve"> = 0.05-level and follow the steps of hypothesis testing.</w:t>
      </w:r>
    </w:p>
    <w:p w14:paraId="1FF8C1B2" w14:textId="77777777" w:rsidR="003A3C8C" w:rsidRPr="00A841D1" w:rsidRDefault="003A3C8C" w:rsidP="003A3C8C">
      <w:pPr>
        <w:spacing w:before="240"/>
        <w:rPr>
          <w:rFonts w:ascii="Calibri" w:hAnsi="Calibri" w:cs="Times New Roman"/>
          <w:b/>
          <w:color w:val="000099"/>
          <w:sz w:val="24"/>
        </w:rPr>
      </w:pPr>
      <w:r w:rsidRPr="00A841D1">
        <w:rPr>
          <w:rFonts w:ascii="Calibri" w:hAnsi="Calibri" w:cs="Times New Roman"/>
          <w:b/>
          <w:color w:val="000099"/>
          <w:sz w:val="24"/>
        </w:rPr>
        <w:t>Assignment</w:t>
      </w:r>
    </w:p>
    <w:p w14:paraId="252B8C94" w14:textId="0E49B4DD" w:rsidR="003A3C8C" w:rsidRPr="00A841D1" w:rsidRDefault="003A3C8C" w:rsidP="003A3C8C">
      <w:pPr>
        <w:spacing w:line="240" w:lineRule="auto"/>
      </w:pPr>
      <w:r w:rsidRPr="00A841D1">
        <w:rPr>
          <w:b/>
        </w:rPr>
        <w:t>Question 1:</w:t>
      </w:r>
      <w:r w:rsidRPr="00A841D1">
        <w:t xml:space="preserve">  Medical researchers have noted that adolescent females are much more likely to deliver low-birth-weight babies than are adult females. Because low-birth-weight babies have higher mortality rates, a number of studies have examined the relationship between birth weight and mother’s age for babies born to young mothers. The following data on</w:t>
      </w:r>
    </w:p>
    <w:p w14:paraId="12BCC51D" w14:textId="77777777" w:rsidR="003A3C8C" w:rsidRPr="00A841D1" w:rsidRDefault="003A3C8C" w:rsidP="003A3C8C">
      <w:pPr>
        <w:spacing w:after="0" w:line="240" w:lineRule="auto"/>
      </w:pPr>
      <w:r w:rsidRPr="00A841D1">
        <w:tab/>
      </w:r>
      <m:oMath>
        <m:r>
          <w:rPr>
            <w:rFonts w:ascii="Cambria Math" w:hAnsi="Cambria Math"/>
          </w:rPr>
          <m:t>x</m:t>
        </m:r>
      </m:oMath>
      <w:r w:rsidRPr="00A841D1">
        <w:t xml:space="preserve"> = maternal age (in years) and </w:t>
      </w:r>
    </w:p>
    <w:p w14:paraId="6EE2979D" w14:textId="77777777" w:rsidR="003A3C8C" w:rsidRPr="00A841D1" w:rsidRDefault="003A3C8C" w:rsidP="003A3C8C">
      <w:pPr>
        <w:spacing w:line="240" w:lineRule="auto"/>
      </w:pPr>
      <w:r w:rsidRPr="00A841D1">
        <w:t xml:space="preserve"> </w:t>
      </w:r>
      <w:r w:rsidRPr="00A841D1">
        <w:tab/>
      </w:r>
      <m:oMath>
        <m:r>
          <w:rPr>
            <w:rFonts w:ascii="Cambria Math" w:hAnsi="Cambria Math"/>
          </w:rPr>
          <m:t>y</m:t>
        </m:r>
      </m:oMath>
      <w:r w:rsidRPr="00A841D1">
        <w:t xml:space="preserve"> = birth weight of baby (in grams)</w:t>
      </w:r>
    </w:p>
    <w:p w14:paraId="05DF5714" w14:textId="77777777" w:rsidR="003A3C8C" w:rsidRPr="00A841D1" w:rsidRDefault="003A3C8C" w:rsidP="003A3C8C">
      <w:pPr>
        <w:spacing w:line="240" w:lineRule="auto"/>
      </w:pPr>
      <w:r w:rsidRPr="00A841D1">
        <w:t xml:space="preserve">are consistent with data published by the National Center for Health Statistics.  </w:t>
      </w:r>
    </w:p>
    <w:tbl>
      <w:tblPr>
        <w:tblStyle w:val="a5"/>
        <w:tblW w:w="10485" w:type="dxa"/>
        <w:jc w:val="center"/>
        <w:tblInd w:w="0" w:type="dxa"/>
        <w:tblLayout w:type="fixed"/>
        <w:tblLook w:val="04A0" w:firstRow="1" w:lastRow="0" w:firstColumn="1" w:lastColumn="0" w:noHBand="0" w:noVBand="1"/>
      </w:tblPr>
      <w:tblGrid>
        <w:gridCol w:w="436"/>
        <w:gridCol w:w="709"/>
        <w:gridCol w:w="708"/>
        <w:gridCol w:w="708"/>
        <w:gridCol w:w="708"/>
        <w:gridCol w:w="708"/>
        <w:gridCol w:w="708"/>
        <w:gridCol w:w="708"/>
        <w:gridCol w:w="708"/>
        <w:gridCol w:w="708"/>
        <w:gridCol w:w="708"/>
        <w:gridCol w:w="2968"/>
      </w:tblGrid>
      <w:tr w:rsidR="003A3C8C" w:rsidRPr="00A841D1" w14:paraId="155553ED" w14:textId="77777777" w:rsidTr="003A3C8C">
        <w:trPr>
          <w:jc w:val="center"/>
        </w:trPr>
        <w:tc>
          <w:tcPr>
            <w:tcW w:w="4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41C4340" w14:textId="77777777" w:rsidR="003A3C8C" w:rsidRPr="00A841D1" w:rsidRDefault="003A3C8C">
            <w:pPr>
              <w:spacing w:after="0" w:line="240" w:lineRule="auto"/>
            </w:pPr>
          </w:p>
        </w:tc>
        <w:tc>
          <w:tcPr>
            <w:tcW w:w="7080"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4CD5CD" w14:textId="77777777" w:rsidR="003A3C8C" w:rsidRPr="00A841D1" w:rsidRDefault="003A3C8C">
            <w:pPr>
              <w:spacing w:after="0" w:line="240" w:lineRule="auto"/>
              <w:jc w:val="center"/>
            </w:pPr>
            <w:r w:rsidRPr="00A841D1">
              <w:t>Observation</w:t>
            </w:r>
          </w:p>
        </w:tc>
        <w:tc>
          <w:tcPr>
            <w:tcW w:w="29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DB2F45C" w14:textId="77777777" w:rsidR="003A3C8C" w:rsidRPr="00A841D1" w:rsidRDefault="003A3C8C">
            <w:pPr>
              <w:spacing w:after="0" w:line="240" w:lineRule="auto"/>
              <w:jc w:val="center"/>
            </w:pPr>
            <w:r w:rsidRPr="00A841D1">
              <w:t>Summary Statistics</w:t>
            </w:r>
          </w:p>
        </w:tc>
      </w:tr>
      <w:tr w:rsidR="003A3C8C" w:rsidRPr="00A841D1" w14:paraId="6808576C" w14:textId="77777777" w:rsidTr="003A3C8C">
        <w:trPr>
          <w:jc w:val="center"/>
        </w:trPr>
        <w:tc>
          <w:tcPr>
            <w:tcW w:w="43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817129" w14:textId="77777777" w:rsidR="003A3C8C" w:rsidRPr="00A841D1" w:rsidRDefault="003A3C8C">
            <w:pPr>
              <w:spacing w:after="0" w:line="240" w:lineRule="auto"/>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DEDF00" w14:textId="77777777" w:rsidR="003A3C8C" w:rsidRPr="00A841D1" w:rsidRDefault="003A3C8C">
            <w:pPr>
              <w:spacing w:after="0" w:line="240" w:lineRule="auto"/>
              <w:jc w:val="center"/>
            </w:pPr>
            <w:r w:rsidRPr="00A841D1">
              <w:t>1</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1DEA2C" w14:textId="77777777" w:rsidR="003A3C8C" w:rsidRPr="00A841D1" w:rsidRDefault="003A3C8C">
            <w:pPr>
              <w:spacing w:after="0" w:line="240" w:lineRule="auto"/>
              <w:jc w:val="center"/>
            </w:pPr>
            <w:r w:rsidRPr="00A841D1">
              <w:t>2</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AD9EC3" w14:textId="77777777" w:rsidR="003A3C8C" w:rsidRPr="00A841D1" w:rsidRDefault="003A3C8C">
            <w:pPr>
              <w:spacing w:after="0" w:line="240" w:lineRule="auto"/>
              <w:jc w:val="center"/>
            </w:pPr>
            <w:r w:rsidRPr="00A841D1">
              <w:t>3</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BB04D38" w14:textId="77777777" w:rsidR="003A3C8C" w:rsidRPr="00A841D1" w:rsidRDefault="003A3C8C">
            <w:pPr>
              <w:spacing w:after="0" w:line="240" w:lineRule="auto"/>
              <w:jc w:val="center"/>
            </w:pPr>
            <w:r w:rsidRPr="00A841D1">
              <w:t>4</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8F47E5" w14:textId="77777777" w:rsidR="003A3C8C" w:rsidRPr="00A841D1" w:rsidRDefault="003A3C8C">
            <w:pPr>
              <w:spacing w:after="0" w:line="240" w:lineRule="auto"/>
              <w:jc w:val="center"/>
            </w:pPr>
            <w:r w:rsidRPr="00A841D1">
              <w:t>5</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C5DB0E" w14:textId="77777777" w:rsidR="003A3C8C" w:rsidRPr="00A841D1" w:rsidRDefault="003A3C8C">
            <w:pPr>
              <w:spacing w:after="0" w:line="240" w:lineRule="auto"/>
              <w:jc w:val="center"/>
            </w:pPr>
            <w:r w:rsidRPr="00A841D1">
              <w:t>6</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5719123" w14:textId="77777777" w:rsidR="003A3C8C" w:rsidRPr="00A841D1" w:rsidRDefault="003A3C8C">
            <w:pPr>
              <w:spacing w:after="0" w:line="240" w:lineRule="auto"/>
              <w:jc w:val="center"/>
            </w:pPr>
            <w:r w:rsidRPr="00A841D1">
              <w:t>7</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0D9B885" w14:textId="77777777" w:rsidR="003A3C8C" w:rsidRPr="00A841D1" w:rsidRDefault="003A3C8C">
            <w:pPr>
              <w:spacing w:after="0" w:line="240" w:lineRule="auto"/>
              <w:jc w:val="center"/>
            </w:pPr>
            <w:r w:rsidRPr="00A841D1">
              <w:t>8</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8880C3" w14:textId="77777777" w:rsidR="003A3C8C" w:rsidRPr="00A841D1" w:rsidRDefault="003A3C8C">
            <w:pPr>
              <w:spacing w:after="0" w:line="240" w:lineRule="auto"/>
              <w:jc w:val="center"/>
            </w:pPr>
            <w:r w:rsidRPr="00A841D1">
              <w:t>9</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C08664" w14:textId="77777777" w:rsidR="003A3C8C" w:rsidRPr="00A841D1" w:rsidRDefault="003A3C8C">
            <w:pPr>
              <w:spacing w:after="0" w:line="240" w:lineRule="auto"/>
              <w:jc w:val="center"/>
            </w:pPr>
            <w:r w:rsidRPr="00A841D1">
              <w:t>10</w:t>
            </w:r>
          </w:p>
        </w:tc>
        <w:tc>
          <w:tcPr>
            <w:tcW w:w="296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08418" w14:textId="77777777" w:rsidR="003A3C8C" w:rsidRPr="00A841D1" w:rsidRDefault="003A3C8C">
            <w:pPr>
              <w:spacing w:after="0" w:line="240" w:lineRule="auto"/>
            </w:pPr>
          </w:p>
        </w:tc>
      </w:tr>
      <w:tr w:rsidR="003A3C8C" w:rsidRPr="00A841D1" w14:paraId="3884C257" w14:textId="77777777" w:rsidTr="003A3C8C">
        <w:trPr>
          <w:jc w:val="center"/>
        </w:trPr>
        <w:tc>
          <w:tcPr>
            <w:tcW w:w="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30EA7BF" w14:textId="77777777" w:rsidR="003A3C8C" w:rsidRPr="00A841D1" w:rsidRDefault="003A3C8C">
            <w:pPr>
              <w:spacing w:after="0" w:line="240" w:lineRule="auto"/>
              <w:jc w:val="center"/>
            </w:pPr>
            <m:oMathPara>
              <m:oMath>
                <m:r>
                  <w:rPr>
                    <w:rFonts w:ascii="Cambria Math" w:hAnsi="Cambria Math"/>
                  </w:rPr>
                  <m:t>x</m:t>
                </m:r>
              </m:oMath>
            </m:oMathPara>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6183E" w14:textId="77777777" w:rsidR="003A3C8C" w:rsidRPr="00A841D1" w:rsidRDefault="003A3C8C">
            <w:pPr>
              <w:spacing w:after="0" w:line="240" w:lineRule="auto"/>
              <w:jc w:val="center"/>
            </w:pPr>
            <w:r w:rsidRPr="00A841D1">
              <w:t>15</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CAB70" w14:textId="77777777" w:rsidR="003A3C8C" w:rsidRPr="00A841D1" w:rsidRDefault="003A3C8C">
            <w:pPr>
              <w:spacing w:after="0" w:line="240" w:lineRule="auto"/>
              <w:jc w:val="center"/>
            </w:pPr>
            <w:r w:rsidRPr="00A841D1">
              <w:t>17</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E9A1E8" w14:textId="77777777" w:rsidR="003A3C8C" w:rsidRPr="00A841D1" w:rsidRDefault="003A3C8C">
            <w:pPr>
              <w:spacing w:after="0" w:line="240" w:lineRule="auto"/>
              <w:jc w:val="center"/>
            </w:pPr>
            <w:r w:rsidRPr="00A841D1">
              <w:t>18</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5204A" w14:textId="77777777" w:rsidR="003A3C8C" w:rsidRPr="00A841D1" w:rsidRDefault="003A3C8C">
            <w:pPr>
              <w:spacing w:after="0" w:line="240" w:lineRule="auto"/>
              <w:jc w:val="center"/>
            </w:pPr>
            <w:r w:rsidRPr="00A841D1">
              <w:t>15</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49D03" w14:textId="77777777" w:rsidR="003A3C8C" w:rsidRPr="00A841D1" w:rsidRDefault="003A3C8C">
            <w:pPr>
              <w:spacing w:after="0" w:line="240" w:lineRule="auto"/>
              <w:jc w:val="center"/>
            </w:pPr>
            <w:r w:rsidRPr="00A841D1">
              <w:t>16</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845AB" w14:textId="77777777" w:rsidR="003A3C8C" w:rsidRPr="00A841D1" w:rsidRDefault="003A3C8C">
            <w:pPr>
              <w:spacing w:after="0" w:line="240" w:lineRule="auto"/>
              <w:jc w:val="center"/>
            </w:pPr>
            <w:r w:rsidRPr="00A841D1">
              <w:t>19</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59933" w14:textId="77777777" w:rsidR="003A3C8C" w:rsidRPr="00A841D1" w:rsidRDefault="003A3C8C">
            <w:pPr>
              <w:spacing w:after="0" w:line="240" w:lineRule="auto"/>
              <w:jc w:val="center"/>
            </w:pPr>
            <w:r w:rsidRPr="00A841D1">
              <w:t>17</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2F88B" w14:textId="77777777" w:rsidR="003A3C8C" w:rsidRPr="00A841D1" w:rsidRDefault="003A3C8C">
            <w:pPr>
              <w:spacing w:after="0" w:line="240" w:lineRule="auto"/>
              <w:jc w:val="center"/>
            </w:pPr>
            <w:r w:rsidRPr="00A841D1">
              <w:t>16</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5BD1F" w14:textId="77777777" w:rsidR="003A3C8C" w:rsidRPr="00A841D1" w:rsidRDefault="003A3C8C">
            <w:pPr>
              <w:spacing w:after="0" w:line="240" w:lineRule="auto"/>
              <w:jc w:val="center"/>
            </w:pPr>
            <w:r w:rsidRPr="00A841D1">
              <w:t>18</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512D3" w14:textId="77777777" w:rsidR="003A3C8C" w:rsidRPr="00A841D1" w:rsidRDefault="003A3C8C">
            <w:pPr>
              <w:spacing w:after="0" w:line="240" w:lineRule="auto"/>
              <w:jc w:val="center"/>
            </w:pPr>
            <w:r w:rsidRPr="00A841D1">
              <w:t>19</w:t>
            </w:r>
          </w:p>
        </w:tc>
        <w:tc>
          <w:tcPr>
            <w:tcW w:w="29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FE3D9" w14:textId="77777777" w:rsidR="003A3C8C" w:rsidRPr="00A841D1" w:rsidRDefault="0070476B">
            <w:pPr>
              <w:spacing w:after="0" w:line="240" w:lineRule="auto"/>
              <w:jc w:val="center"/>
            </w:pPr>
            <m:oMath>
              <m:acc>
                <m:accPr>
                  <m:chr m:val="̅"/>
                  <m:ctrlPr>
                    <w:rPr>
                      <w:rFonts w:ascii="Cambria Math" w:hAnsi="Cambria Math"/>
                      <w:i/>
                    </w:rPr>
                  </m:ctrlPr>
                </m:accPr>
                <m:e>
                  <m:r>
                    <w:rPr>
                      <w:rFonts w:ascii="Cambria Math" w:hAnsi="Cambria Math"/>
                    </w:rPr>
                    <m:t>x</m:t>
                  </m:r>
                </m:e>
              </m:acc>
              <m:r>
                <w:rPr>
                  <w:rFonts w:ascii="Cambria Math" w:hAnsi="Cambria Math"/>
                </w:rPr>
                <m:t>=17</m:t>
              </m:r>
            </m:oMath>
            <w:r w:rsidR="003A3C8C" w:rsidRPr="00A841D1">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=1.49</m:t>
              </m:r>
            </m:oMath>
          </w:p>
        </w:tc>
      </w:tr>
      <w:tr w:rsidR="003A3C8C" w:rsidRPr="00A841D1" w14:paraId="0266D1FA" w14:textId="77777777" w:rsidTr="003A3C8C">
        <w:trPr>
          <w:jc w:val="center"/>
        </w:trPr>
        <w:tc>
          <w:tcPr>
            <w:tcW w:w="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8205A85" w14:textId="77777777" w:rsidR="003A3C8C" w:rsidRPr="00A841D1" w:rsidRDefault="003A3C8C">
            <w:pPr>
              <w:spacing w:after="0" w:line="240" w:lineRule="auto"/>
              <w:jc w:val="center"/>
              <w:rPr>
                <w:i/>
              </w:rPr>
            </w:pPr>
            <m:oMathPara>
              <m:oMath>
                <m:r>
                  <w:rPr>
                    <w:rFonts w:ascii="Cambria Math" w:hAnsi="Cambria Math"/>
                  </w:rPr>
                  <m:t>y</m:t>
                </m:r>
              </m:oMath>
            </m:oMathPara>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3D9521" w14:textId="77777777" w:rsidR="003A3C8C" w:rsidRPr="00A841D1" w:rsidRDefault="003A3C8C">
            <w:pPr>
              <w:spacing w:after="0" w:line="240" w:lineRule="auto"/>
              <w:jc w:val="center"/>
            </w:pPr>
            <w:r w:rsidRPr="00A841D1">
              <w:t>2289</w:t>
            </w:r>
          </w:p>
        </w:tc>
        <w:tc>
          <w:tcPr>
            <w:tcW w:w="5664"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EF3A6" w14:textId="77777777" w:rsidR="003A3C8C" w:rsidRPr="00A841D1" w:rsidRDefault="003A3C8C">
            <w:pPr>
              <w:spacing w:after="0" w:line="240" w:lineRule="auto"/>
              <w:jc w:val="center"/>
            </w:pPr>
            <w:r w:rsidRPr="00A841D1">
              <w:t xml:space="preserve">&lt;&lt;data values omitted from this table&gt;&gt; </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5E712" w14:textId="77777777" w:rsidR="003A3C8C" w:rsidRPr="00A841D1" w:rsidRDefault="003A3C8C">
            <w:pPr>
              <w:spacing w:after="0" w:line="240" w:lineRule="auto"/>
              <w:jc w:val="center"/>
            </w:pPr>
            <w:r w:rsidRPr="00A841D1">
              <w:t>3573</w:t>
            </w:r>
          </w:p>
        </w:tc>
        <w:tc>
          <w:tcPr>
            <w:tcW w:w="29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E671F" w14:textId="77777777" w:rsidR="003A3C8C" w:rsidRPr="00A841D1" w:rsidRDefault="0070476B">
            <w:pPr>
              <w:spacing w:after="0" w:line="240" w:lineRule="auto"/>
              <w:jc w:val="center"/>
            </w:pPr>
            <m:oMath>
              <m:acc>
                <m:accPr>
                  <m:chr m:val="̅"/>
                  <m:ctrlPr>
                    <w:rPr>
                      <w:rFonts w:ascii="Cambria Math" w:hAnsi="Cambria Math"/>
                      <w:i/>
                    </w:rPr>
                  </m:ctrlPr>
                </m:accPr>
                <m:e>
                  <m:r>
                    <w:rPr>
                      <w:rFonts w:ascii="Cambria Math" w:hAnsi="Cambria Math"/>
                    </w:rPr>
                    <m:t>y</m:t>
                  </m:r>
                </m:e>
              </m:acc>
              <m:r>
                <w:rPr>
                  <w:rFonts w:ascii="Cambria Math" w:hAnsi="Cambria Math"/>
                </w:rPr>
                <m:t>=3004.10</m:t>
              </m:r>
            </m:oMath>
            <w:r w:rsidR="003A3C8C" w:rsidRPr="00A841D1">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=413.55</m:t>
              </m:r>
            </m:oMath>
          </w:p>
        </w:tc>
      </w:tr>
    </w:tbl>
    <w:p w14:paraId="3D9222C3" w14:textId="77777777" w:rsidR="003A3C8C" w:rsidRPr="00A841D1" w:rsidRDefault="003A3C8C" w:rsidP="003A3C8C">
      <w:pPr>
        <w:pStyle w:val="a3"/>
        <w:rPr>
          <w:color w:val="000000" w:themeColor="text1"/>
        </w:rPr>
      </w:pPr>
      <w:r w:rsidRPr="00A841D1">
        <w:rPr>
          <w:noProof/>
        </w:rPr>
        <w:drawing>
          <wp:anchor distT="0" distB="0" distL="114300" distR="114300" simplePos="0" relativeHeight="251658240" behindDoc="0" locked="0" layoutInCell="1" allowOverlap="1" wp14:anchorId="60EE0C27" wp14:editId="275519D9">
            <wp:simplePos x="0" y="0"/>
            <wp:positionH relativeFrom="column">
              <wp:posOffset>3157855</wp:posOffset>
            </wp:positionH>
            <wp:positionV relativeFrom="paragraph">
              <wp:posOffset>52705</wp:posOffset>
            </wp:positionV>
            <wp:extent cx="2776855" cy="2773680"/>
            <wp:effectExtent l="0" t="0" r="444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855" cy="2773680"/>
                    </a:xfrm>
                    <a:prstGeom prst="rect">
                      <a:avLst/>
                    </a:prstGeom>
                    <a:noFill/>
                  </pic:spPr>
                </pic:pic>
              </a:graphicData>
            </a:graphic>
            <wp14:sizeRelH relativeFrom="page">
              <wp14:pctWidth>0</wp14:pctWidth>
            </wp14:sizeRelH>
            <wp14:sizeRelV relativeFrom="page">
              <wp14:pctHeight>0</wp14:pctHeight>
            </wp14:sizeRelV>
          </wp:anchor>
        </w:drawing>
      </w:r>
    </w:p>
    <w:p w14:paraId="2A4C5C80" w14:textId="77777777" w:rsidR="003A3C8C" w:rsidRPr="00A841D1" w:rsidRDefault="003A3C8C" w:rsidP="003A3C8C">
      <w:pPr>
        <w:pStyle w:val="a4"/>
        <w:numPr>
          <w:ilvl w:val="0"/>
          <w:numId w:val="1"/>
        </w:numPr>
        <w:spacing w:line="240" w:lineRule="auto"/>
      </w:pPr>
      <w:r w:rsidRPr="00A841D1">
        <w:rPr>
          <w:color w:val="0000FF"/>
        </w:rPr>
        <w:t xml:space="preserve">[5] </w:t>
      </w:r>
      <w:r w:rsidRPr="00A841D1">
        <w:rPr>
          <w:color w:val="000000" w:themeColor="text1"/>
        </w:rPr>
        <w:t>A scatterplot of the data (right) shows a linear patt</w:t>
      </w:r>
      <w:r w:rsidRPr="00A841D1">
        <w:t xml:space="preserve">ern and the spread of the </w:t>
      </w:r>
      <m:oMath>
        <m:r>
          <w:rPr>
            <w:rFonts w:ascii="Cambria Math" w:hAnsi="Cambria Math"/>
          </w:rPr>
          <m:t>y</m:t>
        </m:r>
      </m:oMath>
      <w:r w:rsidRPr="00A841D1">
        <w:t xml:space="preserve"> values </w:t>
      </w:r>
      <w:proofErr w:type="gramStart"/>
      <w:r w:rsidRPr="00A841D1">
        <w:t>appears</w:t>
      </w:r>
      <w:proofErr w:type="gramEnd"/>
      <w:r w:rsidRPr="00A841D1">
        <w:t xml:space="preserve"> to be similar across the range of </w:t>
      </w:r>
      <m:oMath>
        <m:r>
          <w:rPr>
            <w:rFonts w:ascii="Cambria Math" w:hAnsi="Cambria Math"/>
          </w:rPr>
          <m:t>x</m:t>
        </m:r>
      </m:oMath>
      <w:r w:rsidRPr="00A841D1">
        <w:t xml:space="preserve"> values. What two assumptions of linear regression does this information support?  </w:t>
      </w:r>
    </w:p>
    <w:p w14:paraId="4E8553D2" w14:textId="0131176F" w:rsidR="003A3C8C" w:rsidRPr="00A841D1" w:rsidRDefault="003A3C8C" w:rsidP="003A3C8C">
      <w:pPr>
        <w:pStyle w:val="a4"/>
        <w:spacing w:line="240" w:lineRule="auto"/>
      </w:pPr>
    </w:p>
    <w:p w14:paraId="148A483B" w14:textId="545D3DEA" w:rsidR="00377671" w:rsidRPr="00A841D1" w:rsidRDefault="00377671" w:rsidP="00377671">
      <w:pPr>
        <w:pStyle w:val="a4"/>
        <w:spacing w:line="240" w:lineRule="auto"/>
        <w:rPr>
          <w:lang w:eastAsia="zh-CN"/>
        </w:rPr>
      </w:pPr>
      <w:r w:rsidRPr="00A841D1">
        <w:rPr>
          <w:rFonts w:hint="eastAsia"/>
          <w:lang w:eastAsia="zh-CN"/>
        </w:rPr>
        <w:t>1)</w:t>
      </w:r>
      <w:r w:rsidRPr="00A841D1">
        <w:rPr>
          <w:lang w:eastAsia="zh-CN"/>
        </w:rPr>
        <w:t xml:space="preserve"> Linearity</w:t>
      </w:r>
    </w:p>
    <w:p w14:paraId="181D205D" w14:textId="3238ED50" w:rsidR="00377671" w:rsidRPr="00A841D1" w:rsidRDefault="00377671" w:rsidP="00377671">
      <w:pPr>
        <w:pStyle w:val="a4"/>
        <w:spacing w:line="240" w:lineRule="auto"/>
        <w:rPr>
          <w:rFonts w:hint="eastAsia"/>
          <w:lang w:eastAsia="zh-CN"/>
        </w:rPr>
      </w:pPr>
      <w:r w:rsidRPr="00A841D1">
        <w:rPr>
          <w:rFonts w:hint="eastAsia"/>
          <w:lang w:eastAsia="zh-CN"/>
        </w:rPr>
        <w:t>2</w:t>
      </w:r>
      <w:r w:rsidRPr="00A841D1">
        <w:rPr>
          <w:lang w:eastAsia="zh-CN"/>
        </w:rPr>
        <w:t>) Homoscedasticity</w:t>
      </w:r>
    </w:p>
    <w:p w14:paraId="4DAD01F6" w14:textId="77777777" w:rsidR="00377671" w:rsidRPr="00A841D1" w:rsidRDefault="00377671" w:rsidP="003A3C8C">
      <w:pPr>
        <w:pStyle w:val="a4"/>
        <w:spacing w:line="240" w:lineRule="auto"/>
      </w:pPr>
    </w:p>
    <w:p w14:paraId="6BED7767" w14:textId="569B2EAE" w:rsidR="003A3C8C" w:rsidRPr="00A841D1" w:rsidRDefault="003A3C8C" w:rsidP="003A3C8C">
      <w:pPr>
        <w:pStyle w:val="a4"/>
        <w:numPr>
          <w:ilvl w:val="0"/>
          <w:numId w:val="1"/>
        </w:numPr>
        <w:spacing w:line="240" w:lineRule="auto"/>
      </w:pPr>
      <w:r w:rsidRPr="00A841D1">
        <w:rPr>
          <w:color w:val="0000FF"/>
        </w:rPr>
        <w:t xml:space="preserve">[10] </w:t>
      </w:r>
      <w:r w:rsidRPr="00A841D1">
        <w:rPr>
          <w:color w:val="000000" w:themeColor="text1"/>
        </w:rPr>
        <w:t>The s</w:t>
      </w:r>
      <w:r w:rsidRPr="00A841D1">
        <w:t xml:space="preserve">ample correlation between </w:t>
      </w:r>
      <m:oMath>
        <m:r>
          <w:rPr>
            <w:rFonts w:ascii="Cambria Math" w:hAnsi="Cambria Math"/>
          </w:rPr>
          <m:t>x</m:t>
        </m:r>
      </m:oMath>
      <w:r w:rsidRPr="00A841D1">
        <w:t xml:space="preserve"> and </w:t>
      </w:r>
      <m:oMath>
        <m:r>
          <w:rPr>
            <w:rFonts w:ascii="Cambria Math" w:hAnsi="Cambria Math"/>
          </w:rPr>
          <m:t>y</m:t>
        </m:r>
      </m:oMath>
      <w:r w:rsidRPr="00A841D1">
        <w:t xml:space="preserve"> is  </w:t>
      </w:r>
      <m:oMath>
        <m:r>
          <w:rPr>
            <w:rFonts w:ascii="Cambria Math" w:hAnsi="Cambria Math"/>
          </w:rPr>
          <m:t>r=0.884</m:t>
        </m:r>
      </m:oMath>
      <w:r w:rsidRPr="00A841D1">
        <w:t>.  Find the equation of the estimated (i.e., fitted) simple l</w:t>
      </w:r>
      <w:proofErr w:type="spellStart"/>
      <w:r w:rsidRPr="00A841D1">
        <w:t>inear</w:t>
      </w:r>
      <w:proofErr w:type="spellEnd"/>
      <w:r w:rsidRPr="00A841D1">
        <w:t xml:space="preserve"> regression line.  </w:t>
      </w:r>
    </w:p>
    <w:p w14:paraId="6507E29D" w14:textId="17AF0102" w:rsidR="00377671" w:rsidRPr="00A841D1" w:rsidRDefault="00377671" w:rsidP="00377671">
      <w:r w:rsidRPr="00A841D1">
        <w:tab/>
      </w:r>
      <m:oMath>
        <m:r>
          <w:rPr>
            <w:rFonts w:ascii="Cambria Math" w:hAnsi="Cambria Math"/>
          </w:rPr>
          <m:t>b=r(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)=0.884×</m:t>
        </m:r>
        <m:f>
          <m:fPr>
            <m:ctrlPr>
              <w:rPr>
                <w:rFonts w:ascii="Cambria Math" w:hAnsi="Cambria Math"/>
                <w:i/>
              </w:rPr>
            </m:ctrlPr>
          </m:fPr>
          <m:num>
            <m:r>
              <w:rPr>
                <w:rFonts w:ascii="Cambria Math" w:hAnsi="Cambria Math"/>
              </w:rPr>
              <m:t>413.55</m:t>
            </m:r>
          </m:num>
          <m:den>
            <m:r>
              <w:rPr>
                <w:rFonts w:ascii="Cambria Math" w:hAnsi="Cambria Math"/>
              </w:rPr>
              <m:t>1.49</m:t>
            </m:r>
          </m:den>
        </m:f>
        <m:r>
          <w:rPr>
            <w:rFonts w:ascii="Cambria Math" w:hAnsi="Cambria Math"/>
          </w:rPr>
          <m:t>=245.35</m:t>
        </m:r>
      </m:oMath>
    </w:p>
    <w:p w14:paraId="63834073" w14:textId="67FF538A" w:rsidR="00377671" w:rsidRPr="00A841D1" w:rsidRDefault="00377671" w:rsidP="00377671">
      <w:r w:rsidRPr="00A841D1">
        <w:tab/>
      </w: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=3004.10-245.35×17=-1166.85</m:t>
        </m:r>
      </m:oMath>
    </w:p>
    <w:p w14:paraId="449B27A3" w14:textId="77777777" w:rsidR="00377671" w:rsidRPr="00A841D1" w:rsidRDefault="00377671" w:rsidP="00377671">
      <w:pPr>
        <w:spacing w:line="240" w:lineRule="auto"/>
        <w:ind w:left="360"/>
      </w:pPr>
      <w:r w:rsidRPr="00A841D1">
        <w:tab/>
      </w:r>
      <m:oMath>
        <m:acc>
          <m:accPr>
            <m:ctrlPr>
              <w:rPr>
                <w:rFonts w:ascii="Cambria Math" w:hAnsi="Cambria Math"/>
                <w:i/>
              </w:rPr>
            </m:ctrlPr>
          </m:accPr>
          <m:e>
            <m:r>
              <w:rPr>
                <w:rFonts w:ascii="Cambria Math" w:hAnsi="Cambria Math"/>
              </w:rPr>
              <m:t>y</m:t>
            </m:r>
          </m:e>
        </m:acc>
        <m:r>
          <w:rPr>
            <w:rFonts w:ascii="Cambria Math" w:hAnsi="Cambria Math"/>
          </w:rPr>
          <m:t>=a+bx=-1166.85+245.35x</m:t>
        </m:r>
      </m:oMath>
      <w:r w:rsidRPr="00A841D1">
        <w:t xml:space="preserve"> </w:t>
      </w:r>
    </w:p>
    <w:p w14:paraId="09B60FAB" w14:textId="03B1C9E6" w:rsidR="00377671" w:rsidRPr="00A841D1" w:rsidRDefault="00377671" w:rsidP="00377671">
      <w:pPr>
        <w:spacing w:line="240" w:lineRule="auto"/>
        <w:ind w:left="360"/>
      </w:pPr>
      <w:r w:rsidRPr="00A841D1">
        <w:tab/>
        <w:t xml:space="preserve">The fitted simple linear regression line is </w:t>
      </w:r>
      <m:oMath>
        <m:acc>
          <m:accPr>
            <m:ctrlPr>
              <w:rPr>
                <w:rFonts w:ascii="Cambria Math" w:hAnsi="Cambria Math"/>
                <w:i/>
              </w:rPr>
            </m:ctrlPr>
          </m:accPr>
          <m:e>
            <m:r>
              <w:rPr>
                <w:rFonts w:ascii="Cambria Math" w:hAnsi="Cambria Math"/>
              </w:rPr>
              <m:t>y</m:t>
            </m:r>
          </m:e>
        </m:acc>
        <m:r>
          <w:rPr>
            <w:rFonts w:ascii="Cambria Math" w:hAnsi="Cambria Math"/>
          </w:rPr>
          <m:t>=-1166.85+245.35x</m:t>
        </m:r>
      </m:oMath>
    </w:p>
    <w:p w14:paraId="100A9BA3" w14:textId="4CA54A78" w:rsidR="003A3C8C" w:rsidRPr="00A841D1" w:rsidRDefault="003A3C8C" w:rsidP="003A3C8C">
      <w:pPr>
        <w:pStyle w:val="a4"/>
        <w:numPr>
          <w:ilvl w:val="0"/>
          <w:numId w:val="1"/>
        </w:numPr>
        <w:spacing w:line="240" w:lineRule="auto"/>
      </w:pPr>
      <w:r w:rsidRPr="00A841D1">
        <w:rPr>
          <w:color w:val="0000FF"/>
        </w:rPr>
        <w:t xml:space="preserve">[5] </w:t>
      </w:r>
      <w:r w:rsidRPr="00A841D1">
        <w:rPr>
          <w:color w:val="000000" w:themeColor="text1"/>
        </w:rPr>
        <w:t>Wha</w:t>
      </w:r>
      <w:r w:rsidRPr="00A841D1">
        <w:t>t is the expected birth weight of babies born to 18-year-old mothers?</w:t>
      </w:r>
      <w:r w:rsidRPr="00A841D1">
        <w:br/>
      </w:r>
      <m:oMath>
        <m:acc>
          <m:accPr>
            <m:ctrlPr>
              <w:rPr>
                <w:rFonts w:ascii="Cambria Math" w:hAnsi="Cambria Math"/>
                <w:i/>
              </w:rPr>
            </m:ctrlPr>
          </m:accPr>
          <m:e>
            <m:r>
              <w:rPr>
                <w:rFonts w:ascii="Cambria Math" w:hAnsi="Cambria Math"/>
              </w:rPr>
              <m:t>y</m:t>
            </m:r>
          </m:e>
        </m:acc>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=-1166.85+245.35×18=</m:t>
        </m:r>
      </m:oMath>
      <w:r w:rsidR="00377671" w:rsidRPr="00A841D1">
        <w:rPr>
          <w:rFonts w:hint="eastAsia"/>
          <w:lang w:eastAsia="zh-CN"/>
        </w:rPr>
        <w:t>3</w:t>
      </w:r>
      <w:r w:rsidR="00377671" w:rsidRPr="00A841D1">
        <w:rPr>
          <w:lang w:eastAsia="zh-CN"/>
        </w:rPr>
        <w:t>249.45 (gram)</w:t>
      </w:r>
    </w:p>
    <w:p w14:paraId="7C26C225" w14:textId="4FDD17CF" w:rsidR="00377671" w:rsidRPr="00A841D1" w:rsidRDefault="00377671" w:rsidP="00377671">
      <w:pPr>
        <w:spacing w:line="240" w:lineRule="auto"/>
        <w:ind w:left="360"/>
      </w:pPr>
      <w:r w:rsidRPr="00A841D1">
        <w:tab/>
        <w:t xml:space="preserve">The expected birth weight of babies born to 18-year-old mothers is </w:t>
      </w:r>
      <w:r w:rsidRPr="00A841D1">
        <w:rPr>
          <w:rFonts w:hint="eastAsia"/>
          <w:lang w:eastAsia="zh-CN"/>
        </w:rPr>
        <w:t>3</w:t>
      </w:r>
      <w:r w:rsidRPr="00A841D1">
        <w:rPr>
          <w:lang w:eastAsia="zh-CN"/>
        </w:rPr>
        <w:t>249.45 grams.</w:t>
      </w:r>
    </w:p>
    <w:p w14:paraId="02018161" w14:textId="53AC3B24" w:rsidR="003A3C8C" w:rsidRPr="00A841D1" w:rsidRDefault="003A3C8C" w:rsidP="003A3C8C">
      <w:pPr>
        <w:pStyle w:val="a4"/>
        <w:numPr>
          <w:ilvl w:val="0"/>
          <w:numId w:val="1"/>
        </w:numPr>
        <w:spacing w:line="240" w:lineRule="auto"/>
      </w:pPr>
      <w:r w:rsidRPr="00A841D1">
        <w:rPr>
          <w:color w:val="0000FF"/>
        </w:rPr>
        <w:lastRenderedPageBreak/>
        <w:t xml:space="preserve">[5] </w:t>
      </w:r>
      <w:r w:rsidRPr="00A841D1">
        <w:rPr>
          <w:color w:val="000000" w:themeColor="text1"/>
        </w:rPr>
        <w:t xml:space="preserve">What is </w:t>
      </w:r>
      <w:r w:rsidRPr="00A841D1">
        <w:t>the expected birth weight of babies born to 10-year-old mothers?</w:t>
      </w:r>
      <w:r w:rsidRPr="00A841D1">
        <w:br/>
      </w:r>
      <m:oMath>
        <m:acc>
          <m:accPr>
            <m:ctrlPr>
              <w:rPr>
                <w:rFonts w:ascii="Cambria Math" w:hAnsi="Cambria Math"/>
                <w:i/>
              </w:rPr>
            </m:ctrlPr>
          </m:accPr>
          <m:e>
            <m:r>
              <w:rPr>
                <w:rFonts w:ascii="Cambria Math" w:hAnsi="Cambria Math"/>
              </w:rPr>
              <m:t>y</m:t>
            </m:r>
          </m:e>
        </m:acc>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=-1166.85+245.35×10</m:t>
        </m:r>
        <m:r>
          <w:rPr>
            <w:rFonts w:ascii="Cambria Math" w:hAnsi="Cambria Math"/>
          </w:rPr>
          <m:t>=</m:t>
        </m:r>
      </m:oMath>
      <w:r w:rsidR="00377671" w:rsidRPr="00A841D1">
        <w:rPr>
          <w:rFonts w:hint="eastAsia"/>
          <w:lang w:eastAsia="zh-CN"/>
        </w:rPr>
        <w:t>1</w:t>
      </w:r>
      <w:r w:rsidR="00377671" w:rsidRPr="00A841D1">
        <w:rPr>
          <w:lang w:eastAsia="zh-CN"/>
        </w:rPr>
        <w:t>286.65 (gram)</w:t>
      </w:r>
    </w:p>
    <w:p w14:paraId="1165C526" w14:textId="1D2281DF" w:rsidR="00377671" w:rsidRPr="00A841D1" w:rsidRDefault="00377671" w:rsidP="00377671">
      <w:pPr>
        <w:spacing w:line="240" w:lineRule="auto"/>
        <w:ind w:left="360"/>
      </w:pPr>
      <w:r w:rsidRPr="00A841D1">
        <w:tab/>
        <w:t xml:space="preserve">The expected birth weight of babies born to 10-year-old mothers is </w:t>
      </w:r>
      <w:r w:rsidRPr="00A841D1">
        <w:rPr>
          <w:rFonts w:hint="eastAsia"/>
          <w:lang w:eastAsia="zh-CN"/>
        </w:rPr>
        <w:t>1</w:t>
      </w:r>
      <w:r w:rsidRPr="00A841D1">
        <w:rPr>
          <w:lang w:eastAsia="zh-CN"/>
        </w:rPr>
        <w:t>286.65 grams.</w:t>
      </w:r>
    </w:p>
    <w:p w14:paraId="0ECD0C74" w14:textId="1C572E6C" w:rsidR="003A3C8C" w:rsidRPr="00A841D1" w:rsidRDefault="003A3C8C" w:rsidP="003A3C8C">
      <w:pPr>
        <w:pStyle w:val="a4"/>
        <w:numPr>
          <w:ilvl w:val="0"/>
          <w:numId w:val="1"/>
        </w:numPr>
        <w:spacing w:line="240" w:lineRule="auto"/>
      </w:pPr>
      <w:r w:rsidRPr="00A841D1">
        <w:rPr>
          <w:color w:val="0000FF"/>
        </w:rPr>
        <w:t xml:space="preserve">[10] </w:t>
      </w:r>
      <w:r w:rsidRPr="00A841D1">
        <w:rPr>
          <w:color w:val="000000" w:themeColor="text1"/>
        </w:rPr>
        <w:t xml:space="preserve">Suppose you were given the following information from the ANOVA table for the simple linear regression model:  </w:t>
      </w:r>
      <m:oMath>
        <m:r>
          <w:rPr>
            <w:rFonts w:ascii="Cambria Math" w:hAnsi="Cambria Math"/>
            <w:color w:val="000000" w:themeColor="text1"/>
          </w:rPr>
          <m:t>SST</m:t>
        </m:r>
      </m:oMath>
      <w:r w:rsidRPr="00A841D1">
        <w:rPr>
          <w:color w:val="000000" w:themeColor="text1"/>
        </w:rPr>
        <w:t xml:space="preserve"> = 1,539,182 and </w:t>
      </w:r>
      <m:oMath>
        <m:r>
          <w:rPr>
            <w:rFonts w:ascii="Cambria Math" w:hAnsi="Cambria Math"/>
            <w:color w:val="000000" w:themeColor="text1"/>
          </w:rPr>
          <m:t xml:space="preserve">SSE </m:t>
        </m:r>
      </m:oMath>
      <w:r w:rsidRPr="00A841D1">
        <w:rPr>
          <w:color w:val="000000" w:themeColor="text1"/>
        </w:rPr>
        <w:t>= 337,212.  Complete the ANOVA table and condu</w:t>
      </w:r>
      <w:proofErr w:type="spellStart"/>
      <w:r w:rsidRPr="00A841D1">
        <w:t>ct</w:t>
      </w:r>
      <w:proofErr w:type="spellEnd"/>
      <w:r w:rsidRPr="00A841D1">
        <w:t xml:space="preserve"> the F test. Assume the ANOVA assumptions are met. What can you conclude as a result of your F test?</w:t>
      </w:r>
    </w:p>
    <w:p w14:paraId="05E854EC" w14:textId="77777777" w:rsidR="006738E7" w:rsidRPr="00A841D1" w:rsidRDefault="006738E7" w:rsidP="006738E7">
      <w:pPr>
        <w:spacing w:after="0" w:line="259" w:lineRule="auto"/>
      </w:pPr>
      <w:r w:rsidRPr="00A841D1">
        <w:tab/>
        <w:t>(1) State the null and alternative hypotheses</w:t>
      </w:r>
    </w:p>
    <w:p w14:paraId="446291EF" w14:textId="77777777" w:rsidR="006738E7" w:rsidRPr="00A841D1" w:rsidRDefault="006738E7" w:rsidP="006738E7">
      <w:pPr>
        <w:spacing w:after="0" w:line="259" w:lineRule="auto"/>
        <w:rPr>
          <w:lang w:eastAsia="zh-CN"/>
        </w:rPr>
      </w:pPr>
      <w:r w:rsidRPr="00A841D1">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A841D1">
        <w:rPr>
          <w:lang w:eastAsia="zh-CN"/>
        </w:rPr>
        <w:t xml:space="preserve"> Model does not explain a significant amount of the variability in the response</w:t>
      </w:r>
    </w:p>
    <w:p w14:paraId="579CAED0" w14:textId="62FE547A" w:rsidR="006738E7" w:rsidRPr="00A841D1" w:rsidRDefault="006738E7" w:rsidP="006738E7">
      <w:pPr>
        <w:spacing w:after="0" w:line="259" w:lineRule="auto"/>
        <w:rPr>
          <w:rFonts w:hint="eastAsia"/>
          <w:lang w:eastAsia="zh-CN"/>
        </w:rPr>
      </w:pPr>
      <w:r w:rsidRPr="00A841D1">
        <w:rPr>
          <w:lang w:eastAsia="zh-CN"/>
        </w:rPr>
        <w:tab/>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Pr="00A841D1">
        <w:rPr>
          <w:rFonts w:hint="eastAsia"/>
          <w:lang w:eastAsia="zh-CN"/>
        </w:rPr>
        <w:t xml:space="preserve"> </w:t>
      </w:r>
      <w:r w:rsidRPr="00A841D1">
        <w:rPr>
          <w:lang w:eastAsia="zh-CN"/>
        </w:rPr>
        <w:t xml:space="preserve">Model explains enough variability in the response to given evidence that the </w:t>
      </w:r>
      <w:r w:rsidRPr="00A841D1">
        <w:rPr>
          <w:lang w:eastAsia="zh-CN"/>
        </w:rPr>
        <w:tab/>
        <w:t>explanatory variable is linearly related to the response.</w:t>
      </w:r>
    </w:p>
    <w:p w14:paraId="5CB32D3E" w14:textId="4107E333" w:rsidR="006738E7" w:rsidRPr="00A841D1" w:rsidRDefault="006738E7" w:rsidP="006738E7">
      <w:pPr>
        <w:spacing w:line="240" w:lineRule="auto"/>
        <w:ind w:left="360"/>
      </w:pPr>
      <w:r w:rsidRPr="00A841D1">
        <w:tab/>
      </w:r>
    </w:p>
    <w:p w14:paraId="3C9B56B7" w14:textId="1A61740D" w:rsidR="006738E7" w:rsidRPr="00A841D1" w:rsidRDefault="006738E7" w:rsidP="006738E7">
      <w:pPr>
        <w:spacing w:after="0" w:line="259" w:lineRule="auto"/>
      </w:pPr>
      <w:r w:rsidRPr="00A841D1">
        <w:tab/>
        <w:t>(2) Specify the significance level, α = 0.05</w:t>
      </w:r>
    </w:p>
    <w:p w14:paraId="27ADE15A" w14:textId="46D0898B" w:rsidR="006738E7" w:rsidRPr="00A841D1" w:rsidRDefault="006738E7" w:rsidP="006738E7">
      <w:pPr>
        <w:spacing w:after="0" w:line="259" w:lineRule="auto"/>
      </w:pPr>
      <w:r w:rsidRPr="00A841D1">
        <w:tab/>
        <w:t>(2.5) ANOVA assumptions are met.</w:t>
      </w:r>
    </w:p>
    <w:p w14:paraId="49398026" w14:textId="77777777" w:rsidR="006738E7" w:rsidRPr="00A841D1" w:rsidRDefault="006738E7" w:rsidP="006738E7">
      <w:pPr>
        <w:spacing w:after="0" w:line="259" w:lineRule="auto"/>
      </w:pPr>
    </w:p>
    <w:p w14:paraId="66A3FFDB" w14:textId="3DF605CD" w:rsidR="006738E7" w:rsidRPr="00A841D1" w:rsidRDefault="006738E7" w:rsidP="006738E7">
      <w:pPr>
        <w:spacing w:after="0" w:line="259" w:lineRule="auto"/>
      </w:pPr>
      <w:r w:rsidRPr="00A841D1">
        <w:tab/>
        <w:t>(3) Compute the test statistic</w:t>
      </w:r>
    </w:p>
    <w:p w14:paraId="6B638A0B" w14:textId="0CAAA66D" w:rsidR="003A3C8C" w:rsidRPr="00A841D1" w:rsidRDefault="00377671" w:rsidP="003A3C8C">
      <w:pPr>
        <w:pStyle w:val="a4"/>
        <w:spacing w:line="240" w:lineRule="auto"/>
      </w:pPr>
      <w:r w:rsidRPr="00A841D1">
        <w:tab/>
      </w:r>
      <w:r w:rsidRPr="00A841D1">
        <w:tab/>
        <w:t xml:space="preserve">  </w:t>
      </w:r>
      <w:r w:rsidRPr="00A841D1">
        <w:rPr>
          <w:color w:val="000000" w:themeColor="text1"/>
        </w:rPr>
        <w:t>ANOVA table for the simple linear regression model</w:t>
      </w:r>
    </w:p>
    <w:tbl>
      <w:tblPr>
        <w:tblStyle w:val="a5"/>
        <w:tblW w:w="0" w:type="auto"/>
        <w:jc w:val="center"/>
        <w:tblInd w:w="0" w:type="dxa"/>
        <w:tblLook w:val="04A0" w:firstRow="1" w:lastRow="0" w:firstColumn="1" w:lastColumn="0" w:noHBand="0" w:noVBand="1"/>
      </w:tblPr>
      <w:tblGrid>
        <w:gridCol w:w="870"/>
        <w:gridCol w:w="1159"/>
        <w:gridCol w:w="870"/>
        <w:gridCol w:w="1159"/>
        <w:gridCol w:w="870"/>
      </w:tblGrid>
      <w:tr w:rsidR="006738E7" w:rsidRPr="00A841D1" w14:paraId="2D194089" w14:textId="77777777" w:rsidTr="006738E7">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22512E" w14:textId="77777777" w:rsidR="006738E7" w:rsidRPr="00A841D1" w:rsidRDefault="006738E7" w:rsidP="0070476B">
            <w:pPr>
              <w:spacing w:after="0" w:line="240" w:lineRule="auto"/>
              <w:rPr>
                <w:color w:val="000000" w:themeColor="text1"/>
              </w:rPr>
            </w:pP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913777" w14:textId="77777777" w:rsidR="006738E7" w:rsidRPr="00A841D1" w:rsidRDefault="006738E7" w:rsidP="0070476B">
            <w:pPr>
              <w:spacing w:after="0" w:line="240" w:lineRule="auto"/>
              <w:jc w:val="center"/>
              <w:rPr>
                <w:color w:val="000000" w:themeColor="text1"/>
              </w:rPr>
            </w:pPr>
            <w:r w:rsidRPr="00A841D1">
              <w:rPr>
                <w:color w:val="000000" w:themeColor="text1"/>
              </w:rPr>
              <w:t>SS</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D099D54" w14:textId="77777777" w:rsidR="006738E7" w:rsidRPr="00A841D1" w:rsidRDefault="006738E7" w:rsidP="0070476B">
            <w:pPr>
              <w:spacing w:after="0" w:line="240" w:lineRule="auto"/>
              <w:jc w:val="center"/>
              <w:rPr>
                <w:color w:val="000000" w:themeColor="text1"/>
              </w:rPr>
            </w:pPr>
            <w:r w:rsidRPr="00A841D1">
              <w:rPr>
                <w:color w:val="000000" w:themeColor="text1"/>
              </w:rPr>
              <w:t>df</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4E59C32" w14:textId="77777777" w:rsidR="006738E7" w:rsidRPr="00A841D1" w:rsidRDefault="006738E7" w:rsidP="0070476B">
            <w:pPr>
              <w:spacing w:after="0" w:line="240" w:lineRule="auto"/>
              <w:jc w:val="center"/>
              <w:rPr>
                <w:color w:val="000000" w:themeColor="text1"/>
              </w:rPr>
            </w:pPr>
            <w:r w:rsidRPr="00A841D1">
              <w:rPr>
                <w:color w:val="000000" w:themeColor="text1"/>
              </w:rPr>
              <w:t>MS</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A60D99" w14:textId="77777777" w:rsidR="006738E7" w:rsidRPr="00A841D1" w:rsidRDefault="006738E7" w:rsidP="0070476B">
            <w:pPr>
              <w:spacing w:after="0" w:line="240" w:lineRule="auto"/>
              <w:jc w:val="center"/>
              <w:rPr>
                <w:color w:val="000000" w:themeColor="text1"/>
              </w:rPr>
            </w:pPr>
            <w:r w:rsidRPr="00A841D1">
              <w:rPr>
                <w:color w:val="000000" w:themeColor="text1"/>
              </w:rPr>
              <w:t>F</w:t>
            </w:r>
          </w:p>
        </w:tc>
      </w:tr>
      <w:tr w:rsidR="006738E7" w:rsidRPr="00A841D1" w14:paraId="089D03D2" w14:textId="77777777" w:rsidTr="006738E7">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CCD9B77" w14:textId="77777777" w:rsidR="006738E7" w:rsidRPr="00A841D1" w:rsidRDefault="006738E7" w:rsidP="0070476B">
            <w:pPr>
              <w:spacing w:after="0" w:line="240" w:lineRule="auto"/>
              <w:jc w:val="center"/>
              <w:rPr>
                <w:color w:val="000000" w:themeColor="text1"/>
              </w:rPr>
            </w:pPr>
            <w:r w:rsidRPr="00A841D1">
              <w:rPr>
                <w:color w:val="000000" w:themeColor="text1"/>
              </w:rPr>
              <w:t>Model</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1F9F3" w14:textId="187D279F" w:rsidR="006738E7" w:rsidRPr="00A841D1" w:rsidRDefault="006738E7" w:rsidP="0070476B">
            <w:pPr>
              <w:spacing w:after="0" w:line="240" w:lineRule="auto"/>
              <w:jc w:val="center"/>
              <w:rPr>
                <w:color w:val="000000" w:themeColor="text1"/>
              </w:rPr>
            </w:pPr>
            <w:r w:rsidRPr="00A841D1">
              <w:rPr>
                <w:rFonts w:ascii="Cambria Math" w:hAnsi="Cambria Math"/>
              </w:rPr>
              <w:t>1,201,970</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6EB153" w14:textId="1465C57F" w:rsidR="006738E7" w:rsidRPr="00A841D1" w:rsidRDefault="006738E7" w:rsidP="0070476B">
            <w:pPr>
              <w:spacing w:after="0" w:line="240" w:lineRule="auto"/>
              <w:rPr>
                <w:rFonts w:hint="eastAsia"/>
                <w:color w:val="000000" w:themeColor="text1"/>
                <w:lang w:eastAsia="zh-CN"/>
              </w:rPr>
            </w:pPr>
            <w:r w:rsidRPr="00A841D1">
              <w:rPr>
                <w:rFonts w:hint="eastAsia"/>
                <w:color w:val="000000" w:themeColor="text1"/>
                <w:lang w:eastAsia="zh-CN"/>
              </w:rPr>
              <w:t>1</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959306" w14:textId="72F28B60" w:rsidR="006738E7" w:rsidRPr="00A841D1" w:rsidRDefault="006738E7" w:rsidP="0070476B">
            <w:pPr>
              <w:spacing w:after="0" w:line="240" w:lineRule="auto"/>
              <w:rPr>
                <w:color w:val="000000" w:themeColor="text1"/>
              </w:rPr>
            </w:pPr>
            <w:r w:rsidRPr="00A841D1">
              <w:rPr>
                <w:rFonts w:ascii="Cambria Math" w:hAnsi="Cambria Math"/>
              </w:rPr>
              <w:t>1,201,970</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3606CE" w14:textId="713E1DB4" w:rsidR="006738E7" w:rsidRPr="00A841D1" w:rsidRDefault="006738E7" w:rsidP="0070476B">
            <w:pPr>
              <w:spacing w:after="0" w:line="240" w:lineRule="auto"/>
              <w:rPr>
                <w:color w:val="000000" w:themeColor="text1"/>
              </w:rPr>
            </w:pPr>
            <m:oMathPara>
              <m:oMath>
                <m:r>
                  <m:rPr>
                    <m:sty m:val="p"/>
                  </m:rPr>
                  <w:rPr>
                    <w:rFonts w:ascii="Cambria Math" w:hAnsi="Cambria Math"/>
                  </w:rPr>
                  <m:t>28.52</m:t>
                </m:r>
              </m:oMath>
            </m:oMathPara>
          </w:p>
        </w:tc>
      </w:tr>
      <w:tr w:rsidR="006738E7" w:rsidRPr="00A841D1" w14:paraId="59AEA563" w14:textId="77777777" w:rsidTr="006738E7">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A84684" w14:textId="77777777" w:rsidR="006738E7" w:rsidRPr="00A841D1" w:rsidRDefault="006738E7" w:rsidP="0070476B">
            <w:pPr>
              <w:spacing w:after="0" w:line="240" w:lineRule="auto"/>
              <w:jc w:val="center"/>
              <w:rPr>
                <w:color w:val="000000" w:themeColor="text1"/>
              </w:rPr>
            </w:pPr>
            <w:r w:rsidRPr="00A841D1">
              <w:rPr>
                <w:color w:val="000000" w:themeColor="text1"/>
              </w:rPr>
              <w:t>Error</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A5E468" w14:textId="3B9A70E3" w:rsidR="006738E7" w:rsidRPr="00A841D1" w:rsidRDefault="006738E7" w:rsidP="0070476B">
            <w:pPr>
              <w:spacing w:after="0" w:line="240" w:lineRule="auto"/>
              <w:jc w:val="center"/>
              <w:rPr>
                <w:color w:val="000000" w:themeColor="text1"/>
              </w:rPr>
            </w:pPr>
            <w:r w:rsidRPr="00A841D1">
              <w:rPr>
                <w:color w:val="000000" w:themeColor="text1"/>
              </w:rPr>
              <w:t>337,212</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385B4D" w14:textId="1F3A8523" w:rsidR="006738E7" w:rsidRPr="00A841D1" w:rsidRDefault="006738E7" w:rsidP="0070476B">
            <w:pPr>
              <w:spacing w:after="0" w:line="240" w:lineRule="auto"/>
              <w:rPr>
                <w:rFonts w:hint="eastAsia"/>
                <w:color w:val="000000" w:themeColor="text1"/>
                <w:lang w:eastAsia="zh-CN"/>
              </w:rPr>
            </w:pPr>
            <w:r w:rsidRPr="00A841D1">
              <w:rPr>
                <w:rFonts w:hint="eastAsia"/>
                <w:color w:val="000000" w:themeColor="text1"/>
                <w:lang w:eastAsia="zh-CN"/>
              </w:rPr>
              <w:t>8</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353A4" w14:textId="37B28B44" w:rsidR="006738E7" w:rsidRPr="00A841D1" w:rsidRDefault="006738E7" w:rsidP="0070476B">
            <w:pPr>
              <w:spacing w:after="0" w:line="240" w:lineRule="auto"/>
              <w:rPr>
                <w:color w:val="000000" w:themeColor="text1"/>
              </w:rPr>
            </w:pPr>
            <m:oMathPara>
              <m:oMath>
                <m:r>
                  <m:rPr>
                    <m:sty m:val="p"/>
                  </m:rPr>
                  <w:rPr>
                    <w:rFonts w:ascii="Cambria Math" w:hAnsi="Cambria Math"/>
                  </w:rPr>
                  <m:t>42151.5</m:t>
                </m:r>
              </m:oMath>
            </m:oMathPara>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7C9D08" w14:textId="77777777" w:rsidR="006738E7" w:rsidRPr="00A841D1" w:rsidRDefault="006738E7" w:rsidP="0070476B">
            <w:pPr>
              <w:spacing w:after="0" w:line="240" w:lineRule="auto"/>
              <w:rPr>
                <w:color w:val="000000" w:themeColor="text1"/>
              </w:rPr>
            </w:pPr>
          </w:p>
        </w:tc>
      </w:tr>
      <w:tr w:rsidR="006738E7" w:rsidRPr="00A841D1" w14:paraId="09B7DC85" w14:textId="77777777" w:rsidTr="006738E7">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0BA0E2" w14:textId="77777777" w:rsidR="006738E7" w:rsidRPr="00A841D1" w:rsidRDefault="006738E7" w:rsidP="0070476B">
            <w:pPr>
              <w:spacing w:after="0" w:line="240" w:lineRule="auto"/>
              <w:jc w:val="center"/>
              <w:rPr>
                <w:color w:val="000000" w:themeColor="text1"/>
              </w:rPr>
            </w:pPr>
            <w:r w:rsidRPr="00A841D1">
              <w:rPr>
                <w:color w:val="000000" w:themeColor="text1"/>
              </w:rPr>
              <w:t>Total</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7B062" w14:textId="4C7BF5BD" w:rsidR="006738E7" w:rsidRPr="00A841D1" w:rsidRDefault="006738E7" w:rsidP="0070476B">
            <w:pPr>
              <w:spacing w:after="0" w:line="240" w:lineRule="auto"/>
              <w:jc w:val="center"/>
              <w:rPr>
                <w:color w:val="000000" w:themeColor="text1"/>
              </w:rPr>
            </w:pPr>
            <w:r w:rsidRPr="00A841D1">
              <w:rPr>
                <w:color w:val="000000" w:themeColor="text1"/>
              </w:rPr>
              <w:t>1,539,182</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A64E81" w14:textId="23125DCB" w:rsidR="006738E7" w:rsidRPr="00A841D1" w:rsidRDefault="006738E7" w:rsidP="0070476B">
            <w:pPr>
              <w:spacing w:after="0" w:line="240" w:lineRule="auto"/>
              <w:rPr>
                <w:rFonts w:hint="eastAsia"/>
                <w:color w:val="000000" w:themeColor="text1"/>
                <w:lang w:eastAsia="zh-CN"/>
              </w:rPr>
            </w:pPr>
            <w:r w:rsidRPr="00A841D1">
              <w:rPr>
                <w:rFonts w:hint="eastAsia"/>
                <w:color w:val="000000" w:themeColor="text1"/>
                <w:lang w:eastAsia="zh-CN"/>
              </w:rPr>
              <w:t>9</w:t>
            </w:r>
          </w:p>
        </w:tc>
        <w:tc>
          <w:tcPr>
            <w:tcW w:w="11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E9FD4" w14:textId="77777777" w:rsidR="006738E7" w:rsidRPr="00A841D1" w:rsidRDefault="006738E7" w:rsidP="0070476B">
            <w:pPr>
              <w:spacing w:after="0" w:line="240" w:lineRule="auto"/>
              <w:rPr>
                <w:color w:val="000000" w:themeColor="text1"/>
              </w:rPr>
            </w:pP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E65040" w14:textId="77777777" w:rsidR="006738E7" w:rsidRPr="00A841D1" w:rsidRDefault="006738E7" w:rsidP="0070476B">
            <w:pPr>
              <w:spacing w:after="0" w:line="240" w:lineRule="auto"/>
              <w:rPr>
                <w:color w:val="000000" w:themeColor="text1"/>
              </w:rPr>
            </w:pPr>
          </w:p>
        </w:tc>
      </w:tr>
    </w:tbl>
    <w:p w14:paraId="66053B4D" w14:textId="77777777" w:rsidR="006738E7" w:rsidRPr="00A841D1" w:rsidRDefault="006738E7" w:rsidP="003A3C8C">
      <w:pPr>
        <w:pStyle w:val="a4"/>
        <w:spacing w:line="240" w:lineRule="auto"/>
        <w:rPr>
          <w:color w:val="000000" w:themeColor="text1"/>
        </w:rPr>
      </w:pPr>
    </w:p>
    <w:p w14:paraId="39F08B71" w14:textId="0EA638C1" w:rsidR="00377671" w:rsidRPr="00A841D1" w:rsidRDefault="00377671" w:rsidP="003A3C8C">
      <w:pPr>
        <w:pStyle w:val="a4"/>
        <w:spacing w:line="240" w:lineRule="auto"/>
      </w:pPr>
      <m:oMath>
        <m:r>
          <w:rPr>
            <w:rFonts w:ascii="Cambria Math" w:hAnsi="Cambria Math"/>
            <w:color w:val="000000" w:themeColor="text1"/>
          </w:rPr>
          <m:t>SSM=SST-</m:t>
        </m:r>
        <m:r>
          <w:rPr>
            <w:rFonts w:ascii="Cambria Math" w:hAnsi="Cambria Math"/>
          </w:rPr>
          <m:t>SSE</m:t>
        </m:r>
        <m:r>
          <m:rPr>
            <m:sty m:val="p"/>
          </m:rPr>
          <w:rPr>
            <w:rFonts w:ascii="Cambria Math" w:hAnsi="Cambria Math"/>
          </w:rPr>
          <m:t>=</m:t>
        </m:r>
      </m:oMath>
      <w:r w:rsidRPr="00A841D1">
        <w:rPr>
          <w:rFonts w:ascii="Cambria Math" w:hAnsi="Cambria Math"/>
        </w:rPr>
        <w:t>1,539,182-337,212=</w:t>
      </w:r>
      <w:r w:rsidR="006738E7" w:rsidRPr="00A841D1">
        <w:rPr>
          <w:rFonts w:ascii="Cambria Math" w:hAnsi="Cambria Math"/>
        </w:rPr>
        <w:t>1,201,970</w:t>
      </w:r>
    </w:p>
    <w:p w14:paraId="46222A65" w14:textId="06845EEE" w:rsidR="00377671" w:rsidRPr="00A841D1" w:rsidRDefault="006738E7" w:rsidP="003A3C8C">
      <w:pPr>
        <w:pStyle w:val="a4"/>
        <w:spacing w:line="240" w:lineRule="auto"/>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df</m:t>
              </m:r>
            </m:e>
            <m:sub>
              <m:r>
                <w:rPr>
                  <w:rFonts w:ascii="Cambria Math" w:hAnsi="Cambria Math"/>
                  <w:color w:val="000000" w:themeColor="text1"/>
                </w:rPr>
                <m:t>E</m:t>
              </m:r>
            </m:sub>
          </m:sSub>
          <m:r>
            <w:rPr>
              <w:rFonts w:ascii="Cambria Math" w:hAnsi="Cambria Math"/>
              <w:color w:val="000000" w:themeColor="text1"/>
            </w:rPr>
            <m:t>=n-2=10-2=8</m:t>
          </m:r>
        </m:oMath>
      </m:oMathPara>
    </w:p>
    <w:p w14:paraId="3F85EE6F" w14:textId="44FE82F3" w:rsidR="006738E7" w:rsidRPr="00A841D1" w:rsidRDefault="006738E7" w:rsidP="003A3C8C">
      <w:pPr>
        <w:pStyle w:val="a4"/>
        <w:spacing w:line="240" w:lineRule="auto"/>
        <w:rPr>
          <w:color w:val="000000" w:themeColor="text1"/>
        </w:rPr>
      </w:pPr>
      <m:oMathPara>
        <m:oMathParaPr>
          <m:jc m:val="left"/>
        </m:oMathParaPr>
        <m:oMath>
          <m:r>
            <w:rPr>
              <w:rFonts w:ascii="Cambria Math" w:hAnsi="Cambria Math"/>
              <w:color w:val="000000" w:themeColor="text1"/>
            </w:rPr>
            <m:t>MSM</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SSM</m:t>
              </m:r>
            </m:num>
            <m:den>
              <m:sSub>
                <m:sSubPr>
                  <m:ctrlPr>
                    <w:rPr>
                      <w:rFonts w:ascii="Cambria Math" w:hAnsi="Cambria Math"/>
                      <w:i/>
                      <w:color w:val="000000" w:themeColor="text1"/>
                    </w:rPr>
                  </m:ctrlPr>
                </m:sSubPr>
                <m:e>
                  <m:r>
                    <w:rPr>
                      <w:rFonts w:ascii="Cambria Math" w:hAnsi="Cambria Math"/>
                      <w:color w:val="000000" w:themeColor="text1"/>
                    </w:rPr>
                    <m:t>df</m:t>
                  </m:r>
                </m:e>
                <m:sub>
                  <m:r>
                    <w:rPr>
                      <w:rFonts w:ascii="Cambria Math" w:hAnsi="Cambria Math"/>
                      <w:color w:val="000000" w:themeColor="text1"/>
                    </w:rPr>
                    <m:t>M</m:t>
                  </m:r>
                </m:sub>
              </m:sSub>
            </m:den>
          </m:f>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rPr>
                <m:t>1,201,970</m:t>
              </m:r>
            </m:num>
            <m:den>
              <m:r>
                <w:rPr>
                  <w:rFonts w:ascii="Cambria Math" w:hAnsi="Cambria Math"/>
                  <w:color w:val="000000" w:themeColor="text1"/>
                </w:rPr>
                <m:t>1</m:t>
              </m:r>
            </m:den>
          </m:f>
          <m:r>
            <w:rPr>
              <w:rFonts w:ascii="Cambria Math" w:hAnsi="Cambria Math"/>
              <w:color w:val="000000" w:themeColor="text1"/>
            </w:rPr>
            <m:t>=</m:t>
          </m:r>
          <m:r>
            <m:rPr>
              <m:sty m:val="p"/>
            </m:rPr>
            <w:rPr>
              <w:rFonts w:ascii="Cambria Math" w:hAnsi="Cambria Math"/>
            </w:rPr>
            <m:t>1,201,970</m:t>
          </m:r>
        </m:oMath>
      </m:oMathPara>
    </w:p>
    <w:p w14:paraId="4E4DC774" w14:textId="354B0BA5" w:rsidR="006738E7" w:rsidRPr="00A841D1" w:rsidRDefault="006738E7" w:rsidP="006738E7">
      <w:pPr>
        <w:pStyle w:val="a4"/>
        <w:spacing w:line="240" w:lineRule="auto"/>
        <w:rPr>
          <w:color w:val="000000" w:themeColor="text1"/>
        </w:rPr>
      </w:pPr>
      <m:oMathPara>
        <m:oMathParaPr>
          <m:jc m:val="left"/>
        </m:oMathParaPr>
        <m:oMath>
          <m:r>
            <w:rPr>
              <w:rFonts w:ascii="Cambria Math" w:hAnsi="Cambria Math"/>
              <w:color w:val="000000" w:themeColor="text1"/>
            </w:rPr>
            <m:t>MSE</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SSE</m:t>
              </m:r>
            </m:num>
            <m:den>
              <m:sSub>
                <m:sSubPr>
                  <m:ctrlPr>
                    <w:rPr>
                      <w:rFonts w:ascii="Cambria Math" w:hAnsi="Cambria Math"/>
                      <w:i/>
                      <w:color w:val="000000" w:themeColor="text1"/>
                    </w:rPr>
                  </m:ctrlPr>
                </m:sSubPr>
                <m:e>
                  <m:r>
                    <w:rPr>
                      <w:rFonts w:ascii="Cambria Math" w:hAnsi="Cambria Math"/>
                      <w:color w:val="000000" w:themeColor="text1"/>
                    </w:rPr>
                    <m:t>df</m:t>
                  </m:r>
                </m:e>
                <m:sub>
                  <m:r>
                    <w:rPr>
                      <w:rFonts w:ascii="Cambria Math" w:hAnsi="Cambria Math"/>
                      <w:color w:val="000000" w:themeColor="text1"/>
                    </w:rPr>
                    <m:t>E</m:t>
                  </m:r>
                </m:sub>
              </m:sSub>
            </m:den>
          </m:f>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337,212</m:t>
              </m:r>
            </m:num>
            <m:den>
              <m:r>
                <w:rPr>
                  <w:rFonts w:ascii="Cambria Math" w:hAnsi="Cambria Math"/>
                  <w:color w:val="000000" w:themeColor="text1"/>
                </w:rPr>
                <m:t>8</m:t>
              </m:r>
            </m:den>
          </m:f>
          <m:r>
            <w:rPr>
              <w:rFonts w:ascii="Cambria Math" w:hAnsi="Cambria Math"/>
              <w:color w:val="000000" w:themeColor="text1"/>
            </w:rPr>
            <m:t>=</m:t>
          </m:r>
          <m:r>
            <m:rPr>
              <m:sty m:val="p"/>
            </m:rPr>
            <w:rPr>
              <w:rFonts w:ascii="Cambria Math" w:hAnsi="Cambria Math"/>
            </w:rPr>
            <m:t>42151.5</m:t>
          </m:r>
        </m:oMath>
      </m:oMathPara>
    </w:p>
    <w:p w14:paraId="26881885" w14:textId="025C6A20" w:rsidR="006738E7" w:rsidRPr="00A841D1" w:rsidRDefault="006738E7" w:rsidP="003A3C8C">
      <w:pPr>
        <w:pStyle w:val="a4"/>
        <w:spacing w:line="240" w:lineRule="auto"/>
        <w:rPr>
          <w:rFonts w:hint="eastAsia"/>
          <w:lang w:eastAsia="zh-CN"/>
        </w:rPr>
      </w:pPr>
      <m:oMath>
        <m:r>
          <w:rPr>
            <w:rFonts w:ascii="Cambria Math" w:hAnsi="Cambria Math"/>
            <w:color w:val="000000" w:themeColor="text1"/>
          </w:rPr>
          <m:t>F</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MSM</m:t>
            </m:r>
          </m:num>
          <m:den>
            <m:r>
              <w:rPr>
                <w:rFonts w:ascii="Cambria Math" w:hAnsi="Cambria Math"/>
                <w:color w:val="000000" w:themeColor="text1"/>
              </w:rPr>
              <m:t>MSE</m:t>
            </m:r>
          </m:den>
        </m:f>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rPr>
              <m:t>1,201,970</m:t>
            </m:r>
          </m:num>
          <m:den>
            <m:r>
              <m:rPr>
                <m:sty m:val="p"/>
              </m:rPr>
              <w:rPr>
                <w:rFonts w:ascii="Cambria Math" w:hAnsi="Cambria Math"/>
              </w:rPr>
              <m:t>42151.5</m:t>
            </m:r>
          </m:den>
        </m:f>
        <m:r>
          <w:rPr>
            <w:rFonts w:ascii="Cambria Math" w:hAnsi="Cambria Math"/>
            <w:color w:val="000000" w:themeColor="text1"/>
          </w:rPr>
          <m:t>=</m:t>
        </m:r>
        <m:r>
          <m:rPr>
            <m:sty m:val="p"/>
          </m:rPr>
          <w:rPr>
            <w:rFonts w:ascii="Cambria Math" w:hAnsi="Cambria Math"/>
          </w:rPr>
          <m:t>28.52</m:t>
        </m:r>
      </m:oMath>
      <w:r w:rsidRPr="00A841D1">
        <w:rPr>
          <w:rFonts w:hint="eastAsia"/>
          <w:lang w:eastAsia="zh-CN"/>
        </w:rPr>
        <w:t>;</w:t>
      </w:r>
      <w:r w:rsidRPr="00A841D1">
        <w:rPr>
          <w:lang w:eastAsia="zh-CN"/>
        </w:rPr>
        <w:t xml:space="preserve"> </w:t>
      </w:r>
      <m:oMath>
        <m:r>
          <w:rPr>
            <w:rFonts w:ascii="Cambria Math" w:hAnsi="Cambria Math"/>
            <w:color w:val="000000" w:themeColor="text1"/>
          </w:rPr>
          <m:t>F~F(1,8)</m:t>
        </m:r>
      </m:oMath>
    </w:p>
    <w:p w14:paraId="2F46A965" w14:textId="08CB274F" w:rsidR="006738E7" w:rsidRPr="00A841D1" w:rsidRDefault="006738E7" w:rsidP="003A3C8C">
      <w:pPr>
        <w:pStyle w:val="a4"/>
        <w:spacing w:line="240" w:lineRule="auto"/>
      </w:pPr>
    </w:p>
    <w:p w14:paraId="1375D4A5" w14:textId="5EF50DB8" w:rsidR="006738E7" w:rsidRPr="00A841D1" w:rsidRDefault="006738E7" w:rsidP="006738E7">
      <w:pPr>
        <w:spacing w:after="0" w:line="259" w:lineRule="auto"/>
      </w:pPr>
      <w:r w:rsidRPr="00A841D1">
        <w:tab/>
        <w:t xml:space="preserve">(4) Generate the decision rule </w:t>
      </w:r>
    </w:p>
    <w:p w14:paraId="2A6B716B" w14:textId="7A1C3E8E" w:rsidR="006738E7" w:rsidRPr="00A841D1" w:rsidRDefault="006738E7" w:rsidP="006738E7">
      <w:pPr>
        <w:spacing w:after="0" w:line="259" w:lineRule="auto"/>
      </w:pPr>
      <w:r w:rsidRPr="00A841D1">
        <w:rPr>
          <w:lang w:eastAsia="zh-CN"/>
        </w:rPr>
        <w:tab/>
      </w:r>
      <w:r w:rsidRPr="00A841D1">
        <w:rPr>
          <w:rFonts w:hint="eastAsia"/>
          <w:lang w:eastAsia="zh-CN"/>
        </w:rPr>
        <w:t>G</w:t>
      </w:r>
      <w:r w:rsidRPr="00A841D1">
        <w:rPr>
          <w:lang w:eastAsia="zh-CN"/>
        </w:rPr>
        <w:t xml:space="preserve">iven </w:t>
      </w:r>
      <w:r w:rsidRPr="00A841D1">
        <w:t xml:space="preserve">α = 0.05, </w:t>
      </w:r>
    </w:p>
    <w:p w14:paraId="76EAE78A" w14:textId="295DB568" w:rsidR="006738E7" w:rsidRPr="00A841D1" w:rsidRDefault="006738E7" w:rsidP="006738E7">
      <w:pPr>
        <w:spacing w:after="0" w:line="259" w:lineRule="auto"/>
        <w:rPr>
          <w:lang w:eastAsia="zh-CN"/>
        </w:rPr>
      </w:pPr>
      <w:r w:rsidRPr="00A841D1">
        <w:rPr>
          <w:lang w:eastAsia="zh-CN"/>
        </w:rPr>
        <w:tab/>
      </w:r>
      <w:r w:rsidRPr="00A841D1">
        <w:rPr>
          <w:rFonts w:hint="eastAsia"/>
          <w:lang w:eastAsia="zh-CN"/>
        </w:rPr>
        <w:t>R</w:t>
      </w:r>
      <w:r w:rsidRPr="00A841D1">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841D1">
        <w:rPr>
          <w:lang w:eastAsia="zh-CN"/>
        </w:rPr>
        <w:t xml:space="preserve"> if </w:t>
      </w:r>
      <m:oMath>
        <m:r>
          <w:rPr>
            <w:rFonts w:ascii="Cambria Math" w:hAnsi="Cambria Math"/>
            <w:sz w:val="21"/>
            <w:szCs w:val="21"/>
          </w:rPr>
          <m:t>F ≥</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1-α</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df</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0.95</m:t>
            </m:r>
          </m:sub>
        </m:sSub>
        <m:r>
          <w:rPr>
            <w:rFonts w:ascii="Cambria Math" w:hAnsi="Cambria Math"/>
            <w:sz w:val="21"/>
            <w:szCs w:val="21"/>
          </w:rPr>
          <m:t>(1,8)=5.32</m:t>
        </m:r>
      </m:oMath>
      <w:r w:rsidRPr="00A841D1">
        <w:rPr>
          <w:rFonts w:hint="eastAsia"/>
          <w:sz w:val="21"/>
          <w:szCs w:val="21"/>
          <w:lang w:eastAsia="zh-CN"/>
        </w:rPr>
        <w:t xml:space="preserve"> </w:t>
      </w:r>
      <w:r w:rsidRPr="00A841D1">
        <w:rPr>
          <w:sz w:val="21"/>
          <w:szCs w:val="21"/>
          <w:lang w:eastAsia="zh-CN"/>
        </w:rPr>
        <w:t xml:space="preserve">or if  </w:t>
      </w:r>
      <m:oMath>
        <m:r>
          <w:rPr>
            <w:rFonts w:ascii="Cambria Math" w:hAnsi="Cambria Math"/>
            <w:sz w:val="21"/>
            <w:szCs w:val="21"/>
            <w:lang w:eastAsia="zh-CN"/>
          </w:rPr>
          <m:t>p≤0.05</m:t>
        </m:r>
      </m:oMath>
    </w:p>
    <w:p w14:paraId="2CC198E3" w14:textId="77777777" w:rsidR="006738E7" w:rsidRPr="00A841D1" w:rsidRDefault="006738E7" w:rsidP="006738E7">
      <w:pPr>
        <w:spacing w:after="0" w:line="259" w:lineRule="auto"/>
      </w:pPr>
    </w:p>
    <w:p w14:paraId="1A130AC4" w14:textId="40657314" w:rsidR="006738E7" w:rsidRPr="00A841D1" w:rsidRDefault="006738E7" w:rsidP="006738E7">
      <w:pPr>
        <w:spacing w:after="0" w:line="259" w:lineRule="auto"/>
      </w:pPr>
      <w:r w:rsidRPr="00A841D1">
        <w:tab/>
        <w:t xml:space="preserve">(5) Draw a statistical </w:t>
      </w:r>
      <w:proofErr w:type="gramStart"/>
      <w:r w:rsidRPr="00A841D1">
        <w:t>conclusion, and</w:t>
      </w:r>
      <w:proofErr w:type="gramEnd"/>
      <w:r w:rsidRPr="00A841D1">
        <w:t xml:space="preserve"> state the conclusion in words in the context of the </w:t>
      </w:r>
      <w:r w:rsidRPr="00A841D1">
        <w:tab/>
        <w:t xml:space="preserve">problem.  </w:t>
      </w:r>
    </w:p>
    <w:p w14:paraId="6790D3EC" w14:textId="115200A1" w:rsidR="006738E7" w:rsidRPr="00A841D1" w:rsidRDefault="006738E7" w:rsidP="006738E7">
      <w:pPr>
        <w:spacing w:after="0" w:line="259" w:lineRule="auto"/>
      </w:pPr>
      <w:r w:rsidRPr="00A841D1">
        <w:rPr>
          <w:sz w:val="21"/>
          <w:szCs w:val="21"/>
          <w:lang w:eastAsia="zh-CN"/>
        </w:rPr>
        <w:tab/>
      </w:r>
      <m:oMath>
        <m:r>
          <w:rPr>
            <w:rFonts w:ascii="Cambria Math" w:hAnsi="Cambria Math"/>
            <w:sz w:val="21"/>
            <w:szCs w:val="21"/>
            <w:lang w:eastAsia="zh-CN"/>
          </w:rPr>
          <m:t>F=28.52</m:t>
        </m:r>
        <m:r>
          <w:rPr>
            <w:rFonts w:ascii="Cambria Math" w:hAnsi="Cambria Math"/>
            <w:sz w:val="21"/>
            <w:szCs w:val="21"/>
          </w:rPr>
          <m:t xml:space="preserve">≥5.32  →Reject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100E7833" w14:textId="2401402A" w:rsidR="006738E7" w:rsidRPr="00A841D1" w:rsidRDefault="006738E7" w:rsidP="006738E7">
      <w:pPr>
        <w:spacing w:after="0" w:line="259" w:lineRule="auto"/>
        <w:rPr>
          <w:rFonts w:hint="eastAsia"/>
          <w:sz w:val="21"/>
          <w:szCs w:val="21"/>
          <w:lang w:eastAsia="zh-CN"/>
        </w:rPr>
      </w:pPr>
      <w:r w:rsidRPr="00A841D1">
        <w:rPr>
          <w:sz w:val="21"/>
          <w:szCs w:val="21"/>
          <w:lang w:eastAsia="zh-CN"/>
        </w:rPr>
        <w:tab/>
      </w:r>
      <m:oMath>
        <m:r>
          <w:rPr>
            <w:rFonts w:ascii="Cambria Math" w:hAnsi="Cambria Math"/>
            <w:sz w:val="21"/>
            <w:szCs w:val="21"/>
            <w:lang w:eastAsia="zh-CN"/>
          </w:rPr>
          <m:t xml:space="preserve">or p=P(F≥28.52)=0.0007≤0.05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79896BE1" w14:textId="5AFFA671" w:rsidR="006738E7" w:rsidRPr="00A841D1" w:rsidRDefault="006738E7" w:rsidP="006738E7">
      <w:pPr>
        <w:spacing w:after="0" w:line="259" w:lineRule="auto"/>
        <w:rPr>
          <w:lang w:eastAsia="zh-CN"/>
        </w:rPr>
      </w:pPr>
      <w:r w:rsidRPr="00A841D1">
        <w:rPr>
          <w:lang w:eastAsia="zh-CN"/>
        </w:rPr>
        <w:tab/>
      </w:r>
      <w:r w:rsidRPr="00A841D1">
        <w:rPr>
          <w:rFonts w:hint="eastAsia"/>
          <w:lang w:eastAsia="zh-CN"/>
        </w:rPr>
        <w:t>C</w:t>
      </w:r>
      <w:r w:rsidRPr="00A841D1">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A841D1">
        <w:rPr>
          <w:lang w:eastAsia="zh-CN"/>
        </w:rPr>
        <w:t xml:space="preserve">and conclude a significant amount of the total </w:t>
      </w:r>
      <w:r w:rsidR="00A841D1">
        <w:rPr>
          <w:lang w:eastAsia="zh-CN"/>
        </w:rPr>
        <w:tab/>
      </w:r>
      <w:r w:rsidRPr="00A841D1">
        <w:rPr>
          <w:lang w:eastAsia="zh-CN"/>
        </w:rPr>
        <w:t xml:space="preserve">variability is explained by the model; there is a significant linear relationship between birth </w:t>
      </w:r>
      <w:r w:rsidR="00A841D1">
        <w:rPr>
          <w:lang w:eastAsia="zh-CN"/>
        </w:rPr>
        <w:tab/>
      </w:r>
      <w:r w:rsidRPr="00A841D1">
        <w:rPr>
          <w:lang w:eastAsia="zh-CN"/>
        </w:rPr>
        <w:t>weight and mother's age (</w:t>
      </w:r>
      <m:oMath>
        <m:r>
          <w:rPr>
            <w:rFonts w:ascii="Cambria Math" w:hAnsi="Cambria Math"/>
            <w:sz w:val="21"/>
            <w:szCs w:val="21"/>
            <w:lang w:eastAsia="zh-CN"/>
          </w:rPr>
          <m:t>p=0.0007</m:t>
        </m:r>
      </m:oMath>
      <w:r w:rsidRPr="00A841D1">
        <w:rPr>
          <w:lang w:eastAsia="zh-CN"/>
        </w:rPr>
        <w:t>)</w:t>
      </w:r>
      <w:r w:rsidR="00A841D1">
        <w:rPr>
          <w:lang w:eastAsia="zh-CN"/>
        </w:rPr>
        <w:t>.</w:t>
      </w:r>
    </w:p>
    <w:p w14:paraId="64B3B8E9" w14:textId="00EF0A52" w:rsidR="003A3C8C" w:rsidRPr="00A841D1" w:rsidRDefault="003A3C8C" w:rsidP="003A3C8C">
      <w:pPr>
        <w:pStyle w:val="a4"/>
        <w:numPr>
          <w:ilvl w:val="0"/>
          <w:numId w:val="1"/>
        </w:numPr>
        <w:spacing w:line="240" w:lineRule="auto"/>
      </w:pPr>
      <w:r w:rsidRPr="00A841D1">
        <w:rPr>
          <w:color w:val="0000FF"/>
        </w:rPr>
        <w:lastRenderedPageBreak/>
        <w:t xml:space="preserve">[5] </w:t>
      </w:r>
      <w:r w:rsidRPr="00A841D1">
        <w:rPr>
          <w:color w:val="000000" w:themeColor="text1"/>
        </w:rPr>
        <w:t>Calcu</w:t>
      </w:r>
      <w:r w:rsidRPr="00A841D1">
        <w:t xml:space="preserve">late the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A841D1">
        <w:t xml:space="preserve"> of the model and interpret this value. </w:t>
      </w:r>
      <w:r w:rsidRPr="00A841D1">
        <w:br/>
      </w:r>
      <m:oMathPara>
        <m:oMathParaPr>
          <m:jc m:val="left"/>
        </m:oMathParaP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0.884</m:t>
              </m:r>
            </m:e>
            <m:sup>
              <m:r>
                <m:rPr>
                  <m:sty m:val="p"/>
                </m:rPr>
                <w:rPr>
                  <w:rFonts w:ascii="Cambria Math" w:hAnsi="Cambria Math"/>
                </w:rPr>
                <m:t>2</m:t>
              </m:r>
            </m:sup>
          </m:sSup>
          <m:r>
            <w:rPr>
              <w:rFonts w:ascii="Cambria Math" w:hAnsi="Cambria Math"/>
            </w:rPr>
            <m:t>=0.78</m:t>
          </m:r>
        </m:oMath>
      </m:oMathPara>
    </w:p>
    <w:p w14:paraId="6D6BA70E" w14:textId="3E1E6270" w:rsidR="00BE1661" w:rsidRPr="00A841D1" w:rsidRDefault="00BE1661" w:rsidP="00BE1661">
      <w:pPr>
        <w:spacing w:line="240" w:lineRule="auto"/>
        <w:ind w:left="360"/>
      </w:pPr>
      <w:r w:rsidRPr="00A841D1">
        <w:tab/>
        <w:t xml:space="preserve">or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SSM</m:t>
            </m:r>
          </m:num>
          <m:den>
            <m:r>
              <w:rPr>
                <w:rFonts w:ascii="Cambria Math" w:hAnsi="Cambria Math"/>
              </w:rPr>
              <m:t>SST</m:t>
            </m:r>
          </m:den>
        </m:f>
        <m:r>
          <w:rPr>
            <w:rFonts w:ascii="Cambria Math" w:hAnsi="Cambria Math"/>
          </w:rPr>
          <m:t>=</m:t>
        </m:r>
        <m:f>
          <m:fPr>
            <m:ctrlPr>
              <w:rPr>
                <w:rFonts w:ascii="Cambria Math" w:hAnsi="Cambria Math"/>
                <w:i/>
              </w:rPr>
            </m:ctrlPr>
          </m:fPr>
          <m:num>
            <m:r>
              <m:rPr>
                <m:sty m:val="p"/>
              </m:rPr>
              <w:rPr>
                <w:rFonts w:ascii="Cambria Math" w:hAnsi="Cambria Math"/>
              </w:rPr>
              <m:t>1,201,970</m:t>
            </m:r>
          </m:num>
          <m:den>
            <m:r>
              <m:rPr>
                <m:sty m:val="p"/>
              </m:rPr>
              <w:rPr>
                <w:rFonts w:ascii="Cambria Math" w:hAnsi="Cambria Math"/>
                <w:color w:val="000000" w:themeColor="text1"/>
              </w:rPr>
              <m:t>1,539,182</m:t>
            </m:r>
          </m:den>
        </m:f>
        <m:r>
          <w:rPr>
            <w:rFonts w:ascii="Cambria Math" w:hAnsi="Cambria Math"/>
          </w:rPr>
          <m:t>=0.78</m:t>
        </m:r>
      </m:oMath>
    </w:p>
    <w:p w14:paraId="179B9848" w14:textId="30712D99" w:rsidR="00BE1661" w:rsidRPr="00A841D1" w:rsidRDefault="00BE1661" w:rsidP="00BE1661">
      <w:pPr>
        <w:spacing w:line="240" w:lineRule="auto"/>
        <w:ind w:left="360"/>
      </w:pPr>
      <w:r w:rsidRPr="00A841D1">
        <w:tab/>
        <w:t>Interpretation: The model explains 78% of the variability in the response variable (birth weight).</w:t>
      </w:r>
    </w:p>
    <w:p w14:paraId="5DC9B8A8" w14:textId="77777777" w:rsidR="003A3C8C" w:rsidRPr="00A841D1" w:rsidRDefault="003A3C8C" w:rsidP="003A3C8C">
      <w:pPr>
        <w:pStyle w:val="a4"/>
        <w:numPr>
          <w:ilvl w:val="0"/>
          <w:numId w:val="1"/>
        </w:numPr>
        <w:spacing w:line="240" w:lineRule="auto"/>
      </w:pPr>
      <w:r w:rsidRPr="00A841D1">
        <w:rPr>
          <w:color w:val="0000FF"/>
        </w:rPr>
        <w:t xml:space="preserve">[5] </w:t>
      </w:r>
      <w:r w:rsidRPr="00A841D1">
        <w:rPr>
          <w:color w:val="000000" w:themeColor="text1"/>
        </w:rPr>
        <w:t>Report the point e</w:t>
      </w:r>
      <w:r w:rsidRPr="00A841D1">
        <w:t xml:space="preserve">stimate of </w:t>
      </w:r>
      <m:oMath>
        <m:sSub>
          <m:sSubPr>
            <m:ctrlPr>
              <w:rPr>
                <w:rFonts w:ascii="Cambria Math" w:hAnsi="Cambria Math"/>
                <w:i/>
              </w:rPr>
            </m:ctrlPr>
          </m:sSubPr>
          <m:e>
            <m:r>
              <w:rPr>
                <w:rFonts w:ascii="Cambria Math" w:hAnsi="Cambria Math"/>
              </w:rPr>
              <m:t>σ</m:t>
            </m:r>
          </m:e>
          <m:sub>
            <m:r>
              <w:rPr>
                <w:rFonts w:ascii="Cambria Math" w:hAnsi="Cambria Math"/>
              </w:rPr>
              <m:t>y|x</m:t>
            </m:r>
          </m:sub>
        </m:sSub>
      </m:oMath>
      <w:r w:rsidRPr="00A841D1">
        <w:t>.</w:t>
      </w:r>
    </w:p>
    <w:p w14:paraId="1EBDE218" w14:textId="40C1433E" w:rsidR="003A3C8C" w:rsidRPr="00A841D1" w:rsidRDefault="003A3C8C" w:rsidP="003A3C8C">
      <w:pPr>
        <w:pStyle w:val="a4"/>
        <w:spacing w:line="240" w:lineRule="auto"/>
      </w:pPr>
    </w:p>
    <w:p w14:paraId="6F9EF8F2" w14:textId="5EF84AB3" w:rsidR="00BE1661" w:rsidRPr="00A841D1" w:rsidRDefault="00BE1661" w:rsidP="003A3C8C">
      <w:pPr>
        <w:pStyle w:val="a4"/>
        <w:spacing w:line="240" w:lineRule="auto"/>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y|x</m:t>
              </m:r>
            </m:sub>
          </m:sSub>
          <m:r>
            <w:rPr>
              <w:rFonts w:ascii="Cambria Math" w:hAnsi="Cambria Math"/>
            </w:rPr>
            <m:t>=</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r>
                <m:rPr>
                  <m:sty m:val="p"/>
                </m:rPr>
                <w:rPr>
                  <w:rFonts w:ascii="Cambria Math" w:hAnsi="Cambria Math"/>
                </w:rPr>
                <m:t>42151.5</m:t>
              </m:r>
            </m:e>
          </m:rad>
          <m:r>
            <w:rPr>
              <w:rFonts w:ascii="Cambria Math" w:hAnsi="Cambria Math"/>
            </w:rPr>
            <m:t>=205.3</m:t>
          </m:r>
          <m:r>
            <w:rPr>
              <w:rFonts w:ascii="Cambria Math" w:hAnsi="Cambria Math"/>
            </w:rPr>
            <m:t>1</m:t>
          </m:r>
        </m:oMath>
      </m:oMathPara>
    </w:p>
    <w:p w14:paraId="369F6C53" w14:textId="0D17A5BB" w:rsidR="00C579CA" w:rsidRPr="00A841D1" w:rsidRDefault="00C579CA" w:rsidP="003A3C8C">
      <w:pPr>
        <w:pStyle w:val="a4"/>
        <w:spacing w:line="240" w:lineRule="auto"/>
      </w:pPr>
      <w:r w:rsidRPr="00A841D1">
        <w:rPr>
          <w:rFonts w:hint="eastAsia"/>
          <w:lang w:eastAsia="zh-CN"/>
        </w:rPr>
        <w:t>T</w:t>
      </w:r>
      <w:r w:rsidRPr="00A841D1">
        <w:rPr>
          <w:color w:val="000000" w:themeColor="text1"/>
        </w:rPr>
        <w:t>he point e</w:t>
      </w:r>
      <w:r w:rsidRPr="00A841D1">
        <w:t xml:space="preserve">stimate of </w:t>
      </w:r>
      <m:oMath>
        <m:sSub>
          <m:sSubPr>
            <m:ctrlPr>
              <w:rPr>
                <w:rFonts w:ascii="Cambria Math" w:hAnsi="Cambria Math"/>
                <w:i/>
              </w:rPr>
            </m:ctrlPr>
          </m:sSubPr>
          <m:e>
            <m:r>
              <w:rPr>
                <w:rFonts w:ascii="Cambria Math" w:hAnsi="Cambria Math"/>
              </w:rPr>
              <m:t>σ</m:t>
            </m:r>
          </m:e>
          <m:sub>
            <m:r>
              <w:rPr>
                <w:rFonts w:ascii="Cambria Math" w:hAnsi="Cambria Math"/>
              </w:rPr>
              <m:t>y|x</m:t>
            </m:r>
          </m:sub>
        </m:sSub>
      </m:oMath>
      <w:r w:rsidRPr="00A841D1">
        <w:rPr>
          <w:rFonts w:hint="eastAsia"/>
          <w:lang w:eastAsia="zh-CN"/>
        </w:rPr>
        <w:t xml:space="preserve"> </w:t>
      </w:r>
      <w:r w:rsidRPr="00A841D1">
        <w:rPr>
          <w:lang w:eastAsia="zh-CN"/>
        </w:rPr>
        <w:t xml:space="preserve">is </w:t>
      </w:r>
      <m:oMath>
        <m:r>
          <w:rPr>
            <w:rFonts w:ascii="Cambria Math" w:hAnsi="Cambria Math"/>
          </w:rPr>
          <m:t>205.31.</m:t>
        </m:r>
      </m:oMath>
    </w:p>
    <w:p w14:paraId="5F3DBFEA" w14:textId="77777777" w:rsidR="00C579CA" w:rsidRPr="00A841D1" w:rsidRDefault="00C579CA" w:rsidP="003A3C8C">
      <w:pPr>
        <w:pStyle w:val="a4"/>
        <w:spacing w:line="240" w:lineRule="auto"/>
        <w:rPr>
          <w:rFonts w:hint="eastAsia"/>
          <w:lang w:eastAsia="zh-CN"/>
        </w:rPr>
      </w:pPr>
    </w:p>
    <w:p w14:paraId="75977D1F" w14:textId="74B623B5" w:rsidR="003A3C8C" w:rsidRPr="00A841D1" w:rsidRDefault="003A3C8C" w:rsidP="003A3C8C">
      <w:pPr>
        <w:pStyle w:val="a4"/>
        <w:numPr>
          <w:ilvl w:val="0"/>
          <w:numId w:val="1"/>
        </w:numPr>
        <w:spacing w:line="240" w:lineRule="auto"/>
      </w:pPr>
      <w:r w:rsidRPr="00A841D1">
        <w:rPr>
          <w:color w:val="0000FF"/>
        </w:rPr>
        <w:t xml:space="preserve">[5] </w:t>
      </w:r>
      <w:r w:rsidRPr="00A841D1">
        <w:rPr>
          <w:color w:val="000000" w:themeColor="text1"/>
        </w:rPr>
        <w:t>You are told t</w:t>
      </w:r>
      <w:r w:rsidRPr="00A841D1">
        <w:t xml:space="preserve">hat </w:t>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=45.91</m:t>
        </m:r>
      </m:oMath>
      <w:r w:rsidRPr="00A841D1">
        <w:t xml:space="preserve">. Calculate the 95% confidence interval for the slope parameter.  </w:t>
      </w:r>
    </w:p>
    <w:p w14:paraId="7300CE4C" w14:textId="650E6FB0" w:rsidR="00C579CA" w:rsidRPr="00A841D1" w:rsidRDefault="00C579CA" w:rsidP="00C579CA">
      <w:pPr>
        <w:spacing w:line="240" w:lineRule="auto"/>
        <w:ind w:left="360"/>
        <w:rPr>
          <w:rFonts w:hint="eastAsia"/>
          <w:lang w:eastAsia="zh-CN"/>
        </w:rPr>
      </w:pPr>
      <w:r w:rsidRPr="00A841D1">
        <w:tab/>
      </w:r>
      <m:oMath>
        <m:r>
          <w:rPr>
            <w:rFonts w:ascii="Cambria Math" w:hAnsi="Cambria Math"/>
            <w:sz w:val="16"/>
            <w:szCs w:val="16"/>
          </w:rPr>
          <m:t>b±</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n-2,1-</m:t>
            </m:r>
            <m:f>
              <m:fPr>
                <m:ctrlPr>
                  <w:rPr>
                    <w:rFonts w:ascii="Cambria Math" w:hAnsi="Cambria Math"/>
                    <w:i/>
                    <w:sz w:val="16"/>
                    <w:szCs w:val="16"/>
                  </w:rPr>
                </m:ctrlPr>
              </m:fPr>
              <m:num>
                <m:r>
                  <w:rPr>
                    <w:rFonts w:ascii="Cambria Math" w:hAnsi="Cambria Math"/>
                    <w:sz w:val="16"/>
                    <w:szCs w:val="16"/>
                  </w:rPr>
                  <m:t>α</m:t>
                </m:r>
              </m:num>
              <m:den>
                <m:r>
                  <w:rPr>
                    <w:rFonts w:ascii="Cambria Math" w:hAnsi="Cambria Math"/>
                    <w:sz w:val="16"/>
                    <w:szCs w:val="16"/>
                  </w:rPr>
                  <m:t>2</m:t>
                </m:r>
              </m:den>
            </m:f>
          </m:sub>
        </m:sSub>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b</m:t>
            </m:r>
          </m:sub>
        </m:sSub>
        <m:r>
          <w:rPr>
            <w:rFonts w:ascii="Cambria Math" w:hAnsi="Cambria Math"/>
            <w:sz w:val="16"/>
            <w:szCs w:val="16"/>
            <w:lang w:eastAsia="zh-CN"/>
          </w:rPr>
          <m:t>=</m:t>
        </m:r>
        <m:r>
          <w:rPr>
            <w:rFonts w:ascii="Cambria Math" w:hAnsi="Cambria Math"/>
            <w:sz w:val="16"/>
            <w:szCs w:val="16"/>
          </w:rPr>
          <m:t>b±</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8,0.975</m:t>
            </m:r>
          </m:sub>
        </m:sSub>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b</m:t>
            </m:r>
          </m:sub>
        </m:sSub>
        <m:r>
          <w:rPr>
            <w:rFonts w:ascii="Cambria Math" w:hAnsi="Cambria Math"/>
            <w:sz w:val="16"/>
            <w:szCs w:val="16"/>
          </w:rPr>
          <m:t>=b±</m:t>
        </m:r>
        <m:rad>
          <m:radPr>
            <m:degHide m:val="1"/>
            <m:ctrlPr>
              <w:rPr>
                <w:rFonts w:ascii="Cambria Math" w:hAnsi="Cambria Math"/>
                <w:i/>
                <w:sz w:val="16"/>
                <w:szCs w:val="16"/>
              </w:rPr>
            </m:ctrlPr>
          </m:radPr>
          <m:deg/>
          <m:e>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0.95</m:t>
                </m:r>
              </m:sub>
            </m:sSub>
            <m:r>
              <w:rPr>
                <w:rFonts w:ascii="Cambria Math" w:hAnsi="Cambria Math"/>
                <w:sz w:val="15"/>
                <w:szCs w:val="15"/>
              </w:rPr>
              <m:t>(1,8)</m:t>
            </m:r>
          </m:e>
        </m:rad>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b</m:t>
            </m:r>
          </m:sub>
        </m:sSub>
        <m:r>
          <w:rPr>
            <w:rFonts w:ascii="Cambria Math" w:hAnsi="Cambria Math"/>
            <w:sz w:val="16"/>
            <w:szCs w:val="16"/>
          </w:rPr>
          <m:t>=245.35±</m:t>
        </m:r>
        <m:rad>
          <m:radPr>
            <m:degHide m:val="1"/>
            <m:ctrlPr>
              <w:rPr>
                <w:rFonts w:ascii="Cambria Math" w:hAnsi="Cambria Math"/>
                <w:i/>
                <w:sz w:val="16"/>
                <w:szCs w:val="16"/>
              </w:rPr>
            </m:ctrlPr>
          </m:radPr>
          <m:deg/>
          <m:e>
            <m:r>
              <w:rPr>
                <w:rFonts w:ascii="Cambria Math" w:hAnsi="Cambria Math"/>
                <w:sz w:val="15"/>
                <w:szCs w:val="15"/>
              </w:rPr>
              <m:t>5.32</m:t>
            </m:r>
          </m:e>
        </m:rad>
        <m:r>
          <m:rPr>
            <m:sty m:val="p"/>
          </m:rPr>
          <w:rPr>
            <w:rFonts w:ascii="Cambria Math" w:hAnsi="Cambria Math" w:hint="eastAsia"/>
            <w:sz w:val="16"/>
            <w:szCs w:val="16"/>
            <w:lang w:eastAsia="zh-CN"/>
          </w:rPr>
          <m:t>(</m:t>
        </m:r>
        <m:r>
          <w:rPr>
            <w:rFonts w:ascii="Cambria Math" w:hAnsi="Cambria Math"/>
            <w:sz w:val="16"/>
            <w:szCs w:val="16"/>
          </w:rPr>
          <m:t>45.91)=245.35±105.89=(139.46,351.24)</m:t>
        </m:r>
      </m:oMath>
    </w:p>
    <w:p w14:paraId="729C81D8" w14:textId="681569FE" w:rsidR="00C579CA" w:rsidRPr="00A841D1" w:rsidRDefault="00C579CA" w:rsidP="00C579CA">
      <w:pPr>
        <w:spacing w:line="240" w:lineRule="auto"/>
        <w:ind w:left="360"/>
        <w:rPr>
          <w:rFonts w:hint="eastAsia"/>
          <w:lang w:eastAsia="zh-CN"/>
        </w:rPr>
      </w:pPr>
      <w:r w:rsidRPr="00A841D1">
        <w:tab/>
        <w:t>The 95% confidence interval for the slope parameter is</w:t>
      </w:r>
      <w:r w:rsidRPr="00A841D1">
        <w:rPr>
          <w:sz w:val="28"/>
          <w:szCs w:val="28"/>
        </w:rPr>
        <w:t xml:space="preserve"> </w:t>
      </w:r>
      <m:oMath>
        <m:r>
          <w:rPr>
            <w:rFonts w:ascii="Cambria Math" w:hAnsi="Cambria Math"/>
            <w:sz w:val="20"/>
            <w:szCs w:val="20"/>
          </w:rPr>
          <m:t>(139.46,351.24)</m:t>
        </m:r>
      </m:oMath>
      <w:r w:rsidRPr="00A841D1">
        <w:rPr>
          <w:rFonts w:hint="eastAsia"/>
          <w:sz w:val="20"/>
          <w:szCs w:val="20"/>
          <w:lang w:eastAsia="zh-CN"/>
        </w:rPr>
        <w:t>.</w:t>
      </w:r>
    </w:p>
    <w:p w14:paraId="4FA7F643" w14:textId="18902C1D" w:rsidR="003A3C8C" w:rsidRPr="00A841D1" w:rsidRDefault="003A3C8C" w:rsidP="003A3C8C">
      <w:pPr>
        <w:pStyle w:val="a4"/>
        <w:numPr>
          <w:ilvl w:val="0"/>
          <w:numId w:val="1"/>
        </w:numPr>
        <w:spacing w:line="240" w:lineRule="auto"/>
      </w:pPr>
      <w:r w:rsidRPr="00A841D1">
        <w:rPr>
          <w:color w:val="0000FF"/>
        </w:rPr>
        <w:t xml:space="preserve">[10] </w:t>
      </w:r>
      <w:r w:rsidRPr="00A841D1">
        <w:rPr>
          <w:color w:val="000000" w:themeColor="text1"/>
        </w:rPr>
        <w:t>Is there</w:t>
      </w:r>
      <w:r w:rsidRPr="00A841D1">
        <w:t xml:space="preserve"> a significant linear association between mother’s age and baby’s birth weight?  [</w:t>
      </w:r>
      <w:r w:rsidRPr="00A841D1">
        <w:rPr>
          <w:b/>
        </w:rPr>
        <w:t>Note</w:t>
      </w:r>
      <w:r w:rsidRPr="00A841D1">
        <w:t xml:space="preserve">:  There are several ways to answer this question; choose your preferred method. It’s ok to call on results from a previous part of Question 1 to answer this question.] </w:t>
      </w:r>
    </w:p>
    <w:p w14:paraId="6DF90B28" w14:textId="2B079923" w:rsidR="00C579CA" w:rsidRPr="00A841D1" w:rsidRDefault="00C579CA" w:rsidP="00C579CA">
      <w:pPr>
        <w:spacing w:line="240" w:lineRule="auto"/>
        <w:ind w:left="360"/>
      </w:pPr>
      <w:r w:rsidRPr="00A841D1">
        <w:tab/>
        <w:t xml:space="preserve">There is a significant linear association between mother’s age and baby’s birth weight because </w:t>
      </w:r>
      <w:r w:rsidRPr="00A841D1">
        <w:tab/>
        <w:t xml:space="preserve">the 95% CI for the slope </w:t>
      </w:r>
      <m:oMath>
        <m:r>
          <w:rPr>
            <w:rFonts w:ascii="Cambria Math" w:hAnsi="Cambria Math"/>
            <w:sz w:val="20"/>
            <w:szCs w:val="20"/>
          </w:rPr>
          <m:t xml:space="preserve">(139.46,351.24) </m:t>
        </m:r>
      </m:oMath>
      <w:r w:rsidRPr="00A841D1">
        <w:t>does not include 0.</w:t>
      </w:r>
    </w:p>
    <w:p w14:paraId="799F46AC" w14:textId="5684E334" w:rsidR="003A3C8C" w:rsidRPr="00A841D1" w:rsidRDefault="003A3C8C" w:rsidP="003A3C8C">
      <w:pPr>
        <w:spacing w:after="0" w:line="240" w:lineRule="auto"/>
      </w:pPr>
      <w:r w:rsidRPr="00A841D1">
        <w:rPr>
          <w:b/>
          <w:color w:val="000000" w:themeColor="text1"/>
        </w:rPr>
        <w:t xml:space="preserve">Question 2 </w:t>
      </w:r>
      <w:r w:rsidRPr="00A841D1">
        <w:rPr>
          <w:color w:val="0000FF"/>
        </w:rPr>
        <w:t>[5]</w:t>
      </w:r>
      <w:r w:rsidRPr="00A841D1">
        <w:rPr>
          <w:b/>
          <w:color w:val="000000" w:themeColor="text1"/>
        </w:rPr>
        <w:t>:</w:t>
      </w:r>
      <w:r w:rsidRPr="00A841D1">
        <w:rPr>
          <w:color w:val="000000" w:themeColor="text1"/>
        </w:rPr>
        <w:t xml:space="preserve">  In words, what is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y|x</m:t>
            </m:r>
          </m:sub>
        </m:sSub>
      </m:oMath>
      <w:r w:rsidRPr="00A841D1">
        <w:rPr>
          <w:color w:val="000000" w:themeColor="text1"/>
        </w:rPr>
        <w:t>?</w:t>
      </w:r>
    </w:p>
    <w:p w14:paraId="3ADBBFF7" w14:textId="789DF808" w:rsidR="00C579CA" w:rsidRPr="00A841D1" w:rsidRDefault="00C579CA" w:rsidP="003A3C8C">
      <w:pPr>
        <w:spacing w:after="0" w:line="240" w:lineRule="auto"/>
        <w:rPr>
          <w:rFonts w:hint="eastAsia"/>
          <w:lang w:eastAsia="zh-CN"/>
        </w:rPr>
      </w:pP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y|x</m:t>
            </m:r>
          </m:sub>
        </m:sSub>
      </m:oMath>
      <w:r w:rsidRPr="00A841D1">
        <w:rPr>
          <w:rFonts w:hint="eastAsia"/>
          <w:color w:val="000000" w:themeColor="text1"/>
          <w:lang w:eastAsia="zh-CN"/>
        </w:rPr>
        <w:t xml:space="preserve"> </w:t>
      </w:r>
      <w:r w:rsidRPr="00A841D1">
        <w:rPr>
          <w:rFonts w:hint="eastAsia"/>
          <w:lang w:eastAsia="zh-CN"/>
        </w:rPr>
        <w:t>i</w:t>
      </w:r>
      <w:r w:rsidRPr="00A841D1">
        <w:rPr>
          <w:lang w:eastAsia="zh-CN"/>
        </w:rPr>
        <w:t>s the variability of the population of responses about the population regression line.</w:t>
      </w:r>
    </w:p>
    <w:p w14:paraId="2B567C17" w14:textId="77777777" w:rsidR="00C579CA" w:rsidRPr="00A841D1" w:rsidRDefault="00C579CA" w:rsidP="003A3C8C">
      <w:pPr>
        <w:spacing w:after="0" w:line="240" w:lineRule="auto"/>
      </w:pPr>
    </w:p>
    <w:p w14:paraId="6E67289F" w14:textId="77777777" w:rsidR="003A3C8C" w:rsidRPr="00A841D1" w:rsidRDefault="003A3C8C" w:rsidP="003A3C8C">
      <w:pPr>
        <w:spacing w:line="240" w:lineRule="auto"/>
        <w:rPr>
          <w:color w:val="000000" w:themeColor="text1"/>
        </w:rPr>
      </w:pPr>
      <w:r w:rsidRPr="00A841D1">
        <w:rPr>
          <w:b/>
          <w:color w:val="000000" w:themeColor="text1"/>
        </w:rPr>
        <w:t>Question 3:</w:t>
      </w:r>
      <w:r w:rsidRPr="00A841D1">
        <w:rPr>
          <w:color w:val="000000" w:themeColor="text1"/>
        </w:rPr>
        <w:t xml:space="preserve">  In a study of the effects of split keyboard geometry on upper body postures, researchers examine if there is an association between surface angle of the keyboard and typing speed.  Partial output from the simple linear regression model with </w:t>
      </w:r>
      <m:oMath>
        <m:r>
          <w:rPr>
            <w:rFonts w:ascii="Cambria Math" w:hAnsi="Cambria Math"/>
            <w:color w:val="000000" w:themeColor="text1"/>
          </w:rPr>
          <m:t>x</m:t>
        </m:r>
      </m:oMath>
      <w:r w:rsidRPr="00A841D1">
        <w:rPr>
          <w:color w:val="000000" w:themeColor="text1"/>
        </w:rPr>
        <w:t xml:space="preserve"> = surface angle (degrees) and </w:t>
      </w:r>
      <m:oMath>
        <m:r>
          <w:rPr>
            <w:rFonts w:ascii="Cambria Math" w:hAnsi="Cambria Math"/>
            <w:color w:val="000000" w:themeColor="text1"/>
          </w:rPr>
          <m:t>y</m:t>
        </m:r>
      </m:oMath>
      <w:r w:rsidRPr="00A841D1">
        <w:rPr>
          <w:color w:val="000000" w:themeColor="text1"/>
        </w:rPr>
        <w:t xml:space="preserve"> = typing speed (words per minute) is given below.  The study had a very small sample size of </w:t>
      </w:r>
      <m:oMath>
        <m:r>
          <w:rPr>
            <w:rFonts w:ascii="Cambria Math" w:hAnsi="Cambria Math"/>
            <w:color w:val="000000" w:themeColor="text1"/>
          </w:rPr>
          <m:t>n=5</m:t>
        </m:r>
      </m:oMath>
      <w:r w:rsidRPr="00A841D1">
        <w:rPr>
          <w:color w:val="000000" w:themeColor="text1"/>
        </w:rPr>
        <w:t>.</w:t>
      </w:r>
    </w:p>
    <w:p w14:paraId="068E4A96" w14:textId="77777777" w:rsidR="003A3C8C" w:rsidRPr="00A841D1" w:rsidRDefault="003A3C8C" w:rsidP="003A3C8C">
      <w:pPr>
        <w:pStyle w:val="a4"/>
        <w:numPr>
          <w:ilvl w:val="0"/>
          <w:numId w:val="2"/>
        </w:numPr>
        <w:spacing w:after="0" w:line="240" w:lineRule="auto"/>
        <w:rPr>
          <w:color w:val="000000" w:themeColor="text1"/>
        </w:rPr>
      </w:pPr>
      <w:r w:rsidRPr="00A841D1">
        <w:rPr>
          <w:color w:val="000000" w:themeColor="text1"/>
        </w:rPr>
        <w:t>Least Squares Results:</w:t>
      </w:r>
    </w:p>
    <w:tbl>
      <w:tblPr>
        <w:tblStyle w:val="a5"/>
        <w:tblW w:w="0" w:type="auto"/>
        <w:jc w:val="center"/>
        <w:tblInd w:w="0" w:type="dxa"/>
        <w:tblLook w:val="04A0" w:firstRow="1" w:lastRow="0" w:firstColumn="1" w:lastColumn="0" w:noHBand="0" w:noVBand="1"/>
      </w:tblPr>
      <w:tblGrid>
        <w:gridCol w:w="1551"/>
        <w:gridCol w:w="1107"/>
        <w:gridCol w:w="2030"/>
        <w:gridCol w:w="997"/>
        <w:gridCol w:w="989"/>
      </w:tblGrid>
      <w:tr w:rsidR="003A3C8C" w:rsidRPr="00A841D1" w14:paraId="535DDDE7" w14:textId="77777777" w:rsidTr="003A3C8C">
        <w:trPr>
          <w:jc w:val="center"/>
        </w:trPr>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D0027C" w14:textId="77777777" w:rsidR="003A3C8C" w:rsidRPr="00A841D1" w:rsidRDefault="003A3C8C">
            <w:pPr>
              <w:spacing w:after="0" w:line="240" w:lineRule="auto"/>
              <w:rPr>
                <w:color w:val="000000" w:themeColor="text1"/>
              </w:rPr>
            </w:pP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5FC060C" w14:textId="77777777" w:rsidR="003A3C8C" w:rsidRPr="00A841D1" w:rsidRDefault="003A3C8C">
            <w:pPr>
              <w:spacing w:after="0" w:line="240" w:lineRule="auto"/>
              <w:jc w:val="center"/>
              <w:rPr>
                <w:color w:val="000000" w:themeColor="text1"/>
              </w:rPr>
            </w:pPr>
            <w:r w:rsidRPr="00A841D1">
              <w:rPr>
                <w:color w:val="000000" w:themeColor="text1"/>
              </w:rPr>
              <w:t>Estimate</w:t>
            </w:r>
          </w:p>
        </w:tc>
        <w:tc>
          <w:tcPr>
            <w:tcW w:w="2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80BA47" w14:textId="77777777" w:rsidR="003A3C8C" w:rsidRPr="00A841D1" w:rsidRDefault="003A3C8C">
            <w:pPr>
              <w:spacing w:after="0" w:line="240" w:lineRule="auto"/>
              <w:jc w:val="center"/>
              <w:rPr>
                <w:color w:val="000000" w:themeColor="text1"/>
              </w:rPr>
            </w:pPr>
            <w:r w:rsidRPr="00A841D1">
              <w:rPr>
                <w:color w:val="000000" w:themeColor="text1"/>
              </w:rPr>
              <w:t>Standard Error (SE)</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76E6F2" w14:textId="77777777" w:rsidR="003A3C8C" w:rsidRPr="00A841D1" w:rsidRDefault="003A3C8C">
            <w:pPr>
              <w:spacing w:after="0" w:line="240" w:lineRule="auto"/>
              <w:jc w:val="center"/>
              <w:rPr>
                <w:color w:val="000000" w:themeColor="text1"/>
              </w:rPr>
            </w:pPr>
            <w:r w:rsidRPr="00A841D1">
              <w:rPr>
                <w:color w:val="000000" w:themeColor="text1"/>
              </w:rPr>
              <w:t>t-value</w:t>
            </w:r>
          </w:p>
        </w:tc>
        <w:tc>
          <w:tcPr>
            <w:tcW w:w="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86B1C0" w14:textId="77777777" w:rsidR="003A3C8C" w:rsidRPr="00A841D1" w:rsidRDefault="003A3C8C">
            <w:pPr>
              <w:spacing w:after="0" w:line="240" w:lineRule="auto"/>
              <w:jc w:val="center"/>
              <w:rPr>
                <w:color w:val="000000" w:themeColor="text1"/>
              </w:rPr>
            </w:pPr>
            <w:r w:rsidRPr="00A841D1">
              <w:rPr>
                <w:color w:val="000000" w:themeColor="text1"/>
              </w:rPr>
              <w:t>p-value</w:t>
            </w:r>
          </w:p>
        </w:tc>
      </w:tr>
      <w:tr w:rsidR="003A3C8C" w:rsidRPr="00A841D1" w14:paraId="22C9B4DF" w14:textId="77777777" w:rsidTr="003A3C8C">
        <w:trPr>
          <w:jc w:val="center"/>
        </w:trPr>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316C7E0" w14:textId="77777777" w:rsidR="003A3C8C" w:rsidRPr="00A841D1" w:rsidRDefault="003A3C8C">
            <w:pPr>
              <w:spacing w:after="0" w:line="240" w:lineRule="auto"/>
              <w:jc w:val="center"/>
              <w:rPr>
                <w:color w:val="000000" w:themeColor="text1"/>
              </w:rPr>
            </w:pPr>
            <w:r w:rsidRPr="00A841D1">
              <w:rPr>
                <w:color w:val="000000" w:themeColor="text1"/>
              </w:rPr>
              <w:t>Intercept</w:t>
            </w: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EB7DD" w14:textId="77777777" w:rsidR="003A3C8C" w:rsidRPr="00A841D1" w:rsidRDefault="003A3C8C">
            <w:pPr>
              <w:spacing w:after="0" w:line="240" w:lineRule="auto"/>
              <w:jc w:val="right"/>
              <w:rPr>
                <w:color w:val="000000" w:themeColor="text1"/>
              </w:rPr>
            </w:pPr>
            <w:r w:rsidRPr="00A841D1">
              <w:rPr>
                <w:color w:val="000000" w:themeColor="text1"/>
              </w:rPr>
              <w:t>60.0286</w:t>
            </w:r>
          </w:p>
        </w:tc>
        <w:tc>
          <w:tcPr>
            <w:tcW w:w="2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E06ACE" w14:textId="77777777" w:rsidR="003A3C8C" w:rsidRPr="00A841D1" w:rsidRDefault="003A3C8C">
            <w:pPr>
              <w:spacing w:after="0" w:line="240" w:lineRule="auto"/>
              <w:jc w:val="right"/>
              <w:rPr>
                <w:color w:val="000000" w:themeColor="text1"/>
              </w:rPr>
            </w:pPr>
            <w:r w:rsidRPr="00A841D1">
              <w:rPr>
                <w:color w:val="000000" w:themeColor="text1"/>
              </w:rPr>
              <w:t>0.2466</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6E52A6" w14:textId="77777777" w:rsidR="003A3C8C" w:rsidRPr="00A841D1" w:rsidRDefault="003A3C8C">
            <w:pPr>
              <w:spacing w:after="0" w:line="240" w:lineRule="auto"/>
              <w:rPr>
                <w:color w:val="000000" w:themeColor="text1"/>
              </w:rPr>
            </w:pPr>
          </w:p>
        </w:tc>
        <w:tc>
          <w:tcPr>
            <w:tcW w:w="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65A723" w14:textId="77777777" w:rsidR="003A3C8C" w:rsidRPr="00A841D1" w:rsidRDefault="003A3C8C">
            <w:pPr>
              <w:spacing w:after="0" w:line="240" w:lineRule="auto"/>
              <w:rPr>
                <w:color w:val="000000" w:themeColor="text1"/>
              </w:rPr>
            </w:pPr>
          </w:p>
        </w:tc>
      </w:tr>
      <w:tr w:rsidR="003A3C8C" w:rsidRPr="00A841D1" w14:paraId="055042B7" w14:textId="77777777" w:rsidTr="003A3C8C">
        <w:trPr>
          <w:jc w:val="center"/>
        </w:trPr>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F2C899B" w14:textId="77777777" w:rsidR="003A3C8C" w:rsidRPr="00A841D1" w:rsidRDefault="003A3C8C">
            <w:pPr>
              <w:spacing w:after="0" w:line="240" w:lineRule="auto"/>
              <w:jc w:val="center"/>
              <w:rPr>
                <w:color w:val="000000" w:themeColor="text1"/>
              </w:rPr>
            </w:pPr>
            <w:r w:rsidRPr="00A841D1">
              <w:rPr>
                <w:color w:val="000000" w:themeColor="text1"/>
              </w:rPr>
              <w:t>Surface Angle</w:t>
            </w: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A7DACB" w14:textId="77777777" w:rsidR="003A3C8C" w:rsidRPr="00A841D1" w:rsidRDefault="003A3C8C">
            <w:pPr>
              <w:spacing w:after="0" w:line="240" w:lineRule="auto"/>
              <w:jc w:val="right"/>
              <w:rPr>
                <w:color w:val="000000" w:themeColor="text1"/>
              </w:rPr>
            </w:pPr>
            <w:r w:rsidRPr="00A841D1">
              <w:rPr>
                <w:color w:val="000000" w:themeColor="text1"/>
              </w:rPr>
              <w:t>0.00357</w:t>
            </w:r>
          </w:p>
        </w:tc>
        <w:tc>
          <w:tcPr>
            <w:tcW w:w="2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8195A1" w14:textId="77777777" w:rsidR="003A3C8C" w:rsidRPr="00A841D1" w:rsidRDefault="003A3C8C">
            <w:pPr>
              <w:spacing w:after="0" w:line="240" w:lineRule="auto"/>
              <w:jc w:val="right"/>
              <w:rPr>
                <w:color w:val="000000" w:themeColor="text1"/>
              </w:rPr>
            </w:pPr>
            <w:r w:rsidRPr="00A841D1">
              <w:rPr>
                <w:color w:val="000000" w:themeColor="text1"/>
              </w:rPr>
              <w:t>0.03823</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56334E" w14:textId="77777777" w:rsidR="003A3C8C" w:rsidRPr="00A841D1" w:rsidRDefault="003A3C8C">
            <w:pPr>
              <w:spacing w:after="0" w:line="240" w:lineRule="auto"/>
              <w:rPr>
                <w:color w:val="000000" w:themeColor="text1"/>
              </w:rPr>
            </w:pPr>
          </w:p>
        </w:tc>
        <w:tc>
          <w:tcPr>
            <w:tcW w:w="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B0DE1" w14:textId="77777777" w:rsidR="003A3C8C" w:rsidRPr="00A841D1" w:rsidRDefault="003A3C8C">
            <w:pPr>
              <w:spacing w:after="0" w:line="240" w:lineRule="auto"/>
              <w:rPr>
                <w:color w:val="000000" w:themeColor="text1"/>
              </w:rPr>
            </w:pPr>
          </w:p>
        </w:tc>
      </w:tr>
    </w:tbl>
    <w:p w14:paraId="731C0F04" w14:textId="77777777" w:rsidR="003A3C8C" w:rsidRPr="00A841D1" w:rsidRDefault="003A3C8C" w:rsidP="003A3C8C">
      <w:pPr>
        <w:spacing w:after="0" w:line="240" w:lineRule="auto"/>
        <w:rPr>
          <w:color w:val="000000" w:themeColor="text1"/>
        </w:rPr>
      </w:pPr>
    </w:p>
    <w:p w14:paraId="1678F08F" w14:textId="77777777" w:rsidR="003A3C8C" w:rsidRPr="00A841D1" w:rsidRDefault="003A3C8C" w:rsidP="003A3C8C">
      <w:pPr>
        <w:pStyle w:val="a4"/>
        <w:numPr>
          <w:ilvl w:val="0"/>
          <w:numId w:val="2"/>
        </w:numPr>
        <w:spacing w:after="0" w:line="240" w:lineRule="auto"/>
        <w:rPr>
          <w:color w:val="000000" w:themeColor="text1"/>
        </w:rPr>
      </w:pPr>
      <w:r w:rsidRPr="00A841D1">
        <w:rPr>
          <w:color w:val="000000" w:themeColor="text1"/>
        </w:rPr>
        <w:t>ANOVA Table:</w:t>
      </w:r>
    </w:p>
    <w:tbl>
      <w:tblPr>
        <w:tblStyle w:val="a5"/>
        <w:tblW w:w="0" w:type="auto"/>
        <w:jc w:val="center"/>
        <w:tblInd w:w="0" w:type="dxa"/>
        <w:tblLook w:val="04A0" w:firstRow="1" w:lastRow="0" w:firstColumn="1" w:lastColumn="0" w:noHBand="0" w:noVBand="1"/>
      </w:tblPr>
      <w:tblGrid>
        <w:gridCol w:w="870"/>
        <w:gridCol w:w="1107"/>
        <w:gridCol w:w="870"/>
        <w:gridCol w:w="997"/>
        <w:gridCol w:w="870"/>
        <w:gridCol w:w="1053"/>
      </w:tblGrid>
      <w:tr w:rsidR="003A3C8C" w:rsidRPr="00A841D1" w14:paraId="54CFC106" w14:textId="77777777" w:rsidTr="003A3C8C">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B16B33" w14:textId="77777777" w:rsidR="003A3C8C" w:rsidRPr="00A841D1" w:rsidRDefault="003A3C8C">
            <w:pPr>
              <w:spacing w:after="0" w:line="240" w:lineRule="auto"/>
              <w:rPr>
                <w:color w:val="000000" w:themeColor="text1"/>
              </w:rPr>
            </w:pP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6A67C9" w14:textId="77777777" w:rsidR="003A3C8C" w:rsidRPr="00A841D1" w:rsidRDefault="003A3C8C">
            <w:pPr>
              <w:spacing w:after="0" w:line="240" w:lineRule="auto"/>
              <w:jc w:val="center"/>
              <w:rPr>
                <w:color w:val="000000" w:themeColor="text1"/>
              </w:rPr>
            </w:pPr>
            <w:r w:rsidRPr="00A841D1">
              <w:rPr>
                <w:color w:val="000000" w:themeColor="text1"/>
              </w:rPr>
              <w:t>SS</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1C3ED8" w14:textId="77777777" w:rsidR="003A3C8C" w:rsidRPr="00A841D1" w:rsidRDefault="003A3C8C">
            <w:pPr>
              <w:spacing w:after="0" w:line="240" w:lineRule="auto"/>
              <w:jc w:val="center"/>
              <w:rPr>
                <w:color w:val="000000" w:themeColor="text1"/>
              </w:rPr>
            </w:pPr>
            <w:r w:rsidRPr="00A841D1">
              <w:rPr>
                <w:color w:val="000000" w:themeColor="text1"/>
              </w:rPr>
              <w:t>df</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A3C07C" w14:textId="77777777" w:rsidR="003A3C8C" w:rsidRPr="00A841D1" w:rsidRDefault="003A3C8C">
            <w:pPr>
              <w:spacing w:after="0" w:line="240" w:lineRule="auto"/>
              <w:jc w:val="center"/>
              <w:rPr>
                <w:color w:val="000000" w:themeColor="text1"/>
              </w:rPr>
            </w:pPr>
            <w:r w:rsidRPr="00A841D1">
              <w:rPr>
                <w:color w:val="000000" w:themeColor="text1"/>
              </w:rPr>
              <w:t>MS</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51C0A9F" w14:textId="77777777" w:rsidR="003A3C8C" w:rsidRPr="00A841D1" w:rsidRDefault="003A3C8C">
            <w:pPr>
              <w:spacing w:after="0" w:line="240" w:lineRule="auto"/>
              <w:jc w:val="center"/>
              <w:rPr>
                <w:color w:val="000000" w:themeColor="text1"/>
              </w:rPr>
            </w:pPr>
            <w:r w:rsidRPr="00A841D1">
              <w:rPr>
                <w:color w:val="000000" w:themeColor="text1"/>
              </w:rPr>
              <w:t>F</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FD04ABB" w14:textId="77777777" w:rsidR="003A3C8C" w:rsidRPr="00A841D1" w:rsidRDefault="003A3C8C">
            <w:pPr>
              <w:spacing w:after="0" w:line="240" w:lineRule="auto"/>
              <w:jc w:val="center"/>
              <w:rPr>
                <w:color w:val="000000" w:themeColor="text1"/>
              </w:rPr>
            </w:pPr>
            <w:r w:rsidRPr="00A841D1">
              <w:rPr>
                <w:color w:val="000000" w:themeColor="text1"/>
              </w:rPr>
              <w:t>p-value</w:t>
            </w:r>
          </w:p>
        </w:tc>
      </w:tr>
      <w:tr w:rsidR="003A3C8C" w:rsidRPr="00A841D1" w14:paraId="1CC30BD3" w14:textId="77777777" w:rsidTr="003A3C8C">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12CDBE5" w14:textId="77777777" w:rsidR="003A3C8C" w:rsidRPr="00A841D1" w:rsidRDefault="003A3C8C">
            <w:pPr>
              <w:spacing w:after="0" w:line="240" w:lineRule="auto"/>
              <w:jc w:val="center"/>
              <w:rPr>
                <w:color w:val="000000" w:themeColor="text1"/>
              </w:rPr>
            </w:pPr>
            <w:r w:rsidRPr="00A841D1">
              <w:rPr>
                <w:color w:val="000000" w:themeColor="text1"/>
              </w:rPr>
              <w:t>Model</w:t>
            </w: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CBC6D" w14:textId="77777777" w:rsidR="003A3C8C" w:rsidRPr="00A841D1" w:rsidRDefault="003A3C8C">
            <w:pPr>
              <w:spacing w:after="0" w:line="240" w:lineRule="auto"/>
              <w:jc w:val="center"/>
              <w:rPr>
                <w:color w:val="000000" w:themeColor="text1"/>
              </w:rPr>
            </w:pPr>
            <w:r w:rsidRPr="00A841D1">
              <w:rPr>
                <w:color w:val="000000" w:themeColor="text1"/>
              </w:rPr>
              <w:t>0.0023</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D59271" w14:textId="77777777" w:rsidR="003A3C8C" w:rsidRPr="00A841D1" w:rsidRDefault="003A3C8C">
            <w:pPr>
              <w:spacing w:after="0" w:line="240" w:lineRule="auto"/>
              <w:rPr>
                <w:color w:val="000000" w:themeColor="text1"/>
              </w:rPr>
            </w:pP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FC1CE" w14:textId="77777777" w:rsidR="003A3C8C" w:rsidRPr="00A841D1" w:rsidRDefault="003A3C8C">
            <w:pPr>
              <w:spacing w:after="0" w:line="240" w:lineRule="auto"/>
              <w:rPr>
                <w:color w:val="000000" w:themeColor="text1"/>
              </w:rPr>
            </w:pP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9AE3FD" w14:textId="77777777" w:rsidR="003A3C8C" w:rsidRPr="00A841D1" w:rsidRDefault="003A3C8C">
            <w:pPr>
              <w:spacing w:after="0" w:line="240" w:lineRule="auto"/>
              <w:rPr>
                <w:color w:val="000000" w:themeColor="text1"/>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2926D2" w14:textId="77777777" w:rsidR="003A3C8C" w:rsidRPr="00A841D1" w:rsidRDefault="003A3C8C">
            <w:pPr>
              <w:spacing w:after="0" w:line="240" w:lineRule="auto"/>
              <w:rPr>
                <w:color w:val="000000" w:themeColor="text1"/>
              </w:rPr>
            </w:pPr>
          </w:p>
        </w:tc>
      </w:tr>
      <w:tr w:rsidR="003A3C8C" w:rsidRPr="00A841D1" w14:paraId="495FDFFA" w14:textId="77777777" w:rsidTr="003A3C8C">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A966B6" w14:textId="77777777" w:rsidR="003A3C8C" w:rsidRPr="00A841D1" w:rsidRDefault="003A3C8C">
            <w:pPr>
              <w:spacing w:after="0" w:line="240" w:lineRule="auto"/>
              <w:jc w:val="center"/>
              <w:rPr>
                <w:color w:val="000000" w:themeColor="text1"/>
              </w:rPr>
            </w:pPr>
            <w:r w:rsidRPr="00A841D1">
              <w:rPr>
                <w:color w:val="000000" w:themeColor="text1"/>
              </w:rPr>
              <w:t>Error</w:t>
            </w: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D60B6A" w14:textId="77777777" w:rsidR="003A3C8C" w:rsidRPr="00A841D1" w:rsidRDefault="003A3C8C">
            <w:pPr>
              <w:spacing w:after="0" w:line="240" w:lineRule="auto"/>
              <w:jc w:val="center"/>
              <w:rPr>
                <w:color w:val="000000" w:themeColor="text1"/>
              </w:rPr>
            </w:pPr>
            <w:r w:rsidRPr="00A841D1">
              <w:rPr>
                <w:color w:val="000000" w:themeColor="text1"/>
              </w:rPr>
              <w:t>0.7857</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0BD4B" w14:textId="77777777" w:rsidR="003A3C8C" w:rsidRPr="00A841D1" w:rsidRDefault="003A3C8C">
            <w:pPr>
              <w:spacing w:after="0" w:line="240" w:lineRule="auto"/>
              <w:rPr>
                <w:color w:val="000000" w:themeColor="text1"/>
              </w:rPr>
            </w:pP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EADF1B" w14:textId="77777777" w:rsidR="003A3C8C" w:rsidRPr="00A841D1" w:rsidRDefault="003A3C8C">
            <w:pPr>
              <w:spacing w:after="0" w:line="240" w:lineRule="auto"/>
              <w:rPr>
                <w:color w:val="000000" w:themeColor="text1"/>
              </w:rPr>
            </w:pP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7DE81F" w14:textId="77777777" w:rsidR="003A3C8C" w:rsidRPr="00A841D1" w:rsidRDefault="003A3C8C">
            <w:pPr>
              <w:spacing w:after="0" w:line="240" w:lineRule="auto"/>
              <w:rPr>
                <w:color w:val="000000" w:themeColor="text1"/>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3EDAE2" w14:textId="77777777" w:rsidR="003A3C8C" w:rsidRPr="00A841D1" w:rsidRDefault="003A3C8C">
            <w:pPr>
              <w:spacing w:after="0" w:line="240" w:lineRule="auto"/>
              <w:rPr>
                <w:color w:val="000000" w:themeColor="text1"/>
              </w:rPr>
            </w:pPr>
          </w:p>
        </w:tc>
      </w:tr>
      <w:tr w:rsidR="003A3C8C" w:rsidRPr="00A841D1" w14:paraId="0A5DC647" w14:textId="77777777" w:rsidTr="003A3C8C">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E20456B" w14:textId="77777777" w:rsidR="003A3C8C" w:rsidRPr="00A841D1" w:rsidRDefault="003A3C8C">
            <w:pPr>
              <w:spacing w:after="0" w:line="240" w:lineRule="auto"/>
              <w:jc w:val="center"/>
              <w:rPr>
                <w:color w:val="000000" w:themeColor="text1"/>
              </w:rPr>
            </w:pPr>
            <w:r w:rsidRPr="00A841D1">
              <w:rPr>
                <w:color w:val="000000" w:themeColor="text1"/>
              </w:rPr>
              <w:t>Total</w:t>
            </w:r>
          </w:p>
        </w:tc>
        <w:tc>
          <w:tcPr>
            <w:tcW w:w="11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424A4" w14:textId="77777777" w:rsidR="003A3C8C" w:rsidRPr="00A841D1" w:rsidRDefault="003A3C8C">
            <w:pPr>
              <w:spacing w:after="0" w:line="240" w:lineRule="auto"/>
              <w:jc w:val="center"/>
              <w:rPr>
                <w:color w:val="000000" w:themeColor="text1"/>
              </w:rPr>
            </w:pPr>
            <w:r w:rsidRPr="00A841D1">
              <w:rPr>
                <w:color w:val="000000" w:themeColor="text1"/>
              </w:rPr>
              <w:t>0.7880</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CE6A58" w14:textId="77777777" w:rsidR="003A3C8C" w:rsidRPr="00A841D1" w:rsidRDefault="003A3C8C">
            <w:pPr>
              <w:spacing w:after="0" w:line="240" w:lineRule="auto"/>
              <w:rPr>
                <w:color w:val="000000" w:themeColor="text1"/>
              </w:rPr>
            </w:pP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D25F5F" w14:textId="77777777" w:rsidR="003A3C8C" w:rsidRPr="00A841D1" w:rsidRDefault="003A3C8C">
            <w:pPr>
              <w:spacing w:after="0" w:line="240" w:lineRule="auto"/>
              <w:rPr>
                <w:color w:val="000000" w:themeColor="text1"/>
              </w:rPr>
            </w:pP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A1C290" w14:textId="77777777" w:rsidR="003A3C8C" w:rsidRPr="00A841D1" w:rsidRDefault="003A3C8C">
            <w:pPr>
              <w:spacing w:after="0" w:line="240" w:lineRule="auto"/>
              <w:rPr>
                <w:color w:val="000000" w:themeColor="text1"/>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B1DC50" w14:textId="77777777" w:rsidR="003A3C8C" w:rsidRPr="00A841D1" w:rsidRDefault="003A3C8C">
            <w:pPr>
              <w:spacing w:after="0" w:line="240" w:lineRule="auto"/>
              <w:rPr>
                <w:color w:val="000000" w:themeColor="text1"/>
              </w:rPr>
            </w:pPr>
          </w:p>
        </w:tc>
      </w:tr>
    </w:tbl>
    <w:p w14:paraId="4A8C43C5" w14:textId="77777777" w:rsidR="003A3C8C" w:rsidRPr="00A841D1" w:rsidRDefault="003A3C8C" w:rsidP="003A3C8C">
      <w:pPr>
        <w:spacing w:after="0" w:line="240" w:lineRule="auto"/>
        <w:rPr>
          <w:color w:val="000000" w:themeColor="text1"/>
        </w:rPr>
      </w:pPr>
    </w:p>
    <w:p w14:paraId="0210BC54" w14:textId="5092D475" w:rsidR="003A3C8C" w:rsidRPr="00A841D1" w:rsidRDefault="003A3C8C" w:rsidP="003A3C8C">
      <w:pPr>
        <w:pStyle w:val="a4"/>
        <w:numPr>
          <w:ilvl w:val="0"/>
          <w:numId w:val="3"/>
        </w:numPr>
        <w:spacing w:line="240" w:lineRule="auto"/>
      </w:pPr>
      <w:r w:rsidRPr="00A841D1">
        <w:rPr>
          <w:color w:val="0000FF"/>
        </w:rPr>
        <w:t xml:space="preserve">[5] </w:t>
      </w:r>
      <w:r w:rsidRPr="00A841D1">
        <w:rPr>
          <w:color w:val="000000" w:themeColor="text1"/>
        </w:rPr>
        <w:t>Based on the results above, report the equation of the fitted least squares regression line.</w:t>
      </w:r>
    </w:p>
    <w:p w14:paraId="4EAF4CA1" w14:textId="1E4BB381" w:rsidR="0070476B" w:rsidRPr="00A841D1" w:rsidRDefault="0070476B" w:rsidP="0070476B">
      <w:pPr>
        <w:spacing w:line="240" w:lineRule="auto"/>
        <w:ind w:left="360"/>
      </w:pPr>
      <w:r w:rsidRPr="00A841D1">
        <w:tab/>
      </w:r>
      <m:oMath>
        <m:acc>
          <m:accPr>
            <m:ctrlPr>
              <w:rPr>
                <w:rFonts w:ascii="Cambria Math" w:hAnsi="Cambria Math"/>
                <w:i/>
              </w:rPr>
            </m:ctrlPr>
          </m:accPr>
          <m:e>
            <m:r>
              <w:rPr>
                <w:rFonts w:ascii="Cambria Math" w:hAnsi="Cambria Math"/>
              </w:rPr>
              <m:t>y</m:t>
            </m:r>
          </m:e>
        </m:acc>
        <m:r>
          <w:rPr>
            <w:rFonts w:ascii="Cambria Math" w:hAnsi="Cambria Math"/>
          </w:rPr>
          <m:t>=a+bx=</m:t>
        </m:r>
        <m:r>
          <m:rPr>
            <m:sty m:val="p"/>
          </m:rPr>
          <w:rPr>
            <w:rFonts w:ascii="Cambria Math" w:hAnsi="Cambria Math"/>
            <w:color w:val="000000" w:themeColor="text1"/>
          </w:rPr>
          <m:t>60.0286</m:t>
        </m:r>
        <m:r>
          <w:rPr>
            <w:rFonts w:ascii="Cambria Math" w:hAnsi="Cambria Math"/>
          </w:rPr>
          <m:t>+</m:t>
        </m:r>
        <m:r>
          <m:rPr>
            <m:sty m:val="p"/>
          </m:rPr>
          <w:rPr>
            <w:rFonts w:ascii="Cambria Math" w:hAnsi="Cambria Math"/>
            <w:color w:val="000000" w:themeColor="text1"/>
          </w:rPr>
          <m:t>0.00357</m:t>
        </m:r>
        <m:r>
          <w:rPr>
            <w:rFonts w:ascii="Cambria Math" w:hAnsi="Cambria Math"/>
          </w:rPr>
          <m:t>x</m:t>
        </m:r>
      </m:oMath>
      <w:r w:rsidRPr="00A841D1">
        <w:t xml:space="preserve"> </w:t>
      </w:r>
    </w:p>
    <w:p w14:paraId="517725E1" w14:textId="430D18BC" w:rsidR="0070476B" w:rsidRPr="00A841D1" w:rsidRDefault="0070476B" w:rsidP="0070476B">
      <w:pPr>
        <w:spacing w:line="240" w:lineRule="auto"/>
        <w:ind w:left="360"/>
      </w:pPr>
      <w:r w:rsidRPr="00A841D1">
        <w:tab/>
        <w:t xml:space="preserve">The fitted simple linear regression line is </w:t>
      </w:r>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hAnsi="Cambria Math"/>
            <w:color w:val="000000" w:themeColor="text1"/>
          </w:rPr>
          <m:t>60.0286</m:t>
        </m:r>
        <m:r>
          <w:rPr>
            <w:rFonts w:ascii="Cambria Math" w:hAnsi="Cambria Math"/>
          </w:rPr>
          <m:t>+</m:t>
        </m:r>
        <m:r>
          <m:rPr>
            <m:sty m:val="p"/>
          </m:rPr>
          <w:rPr>
            <w:rFonts w:ascii="Cambria Math" w:hAnsi="Cambria Math"/>
            <w:color w:val="000000" w:themeColor="text1"/>
          </w:rPr>
          <m:t>0.00357</m:t>
        </m:r>
        <m:r>
          <w:rPr>
            <w:rFonts w:ascii="Cambria Math" w:hAnsi="Cambria Math"/>
          </w:rPr>
          <m:t>x</m:t>
        </m:r>
      </m:oMath>
    </w:p>
    <w:p w14:paraId="57159B3C" w14:textId="1A0A341D" w:rsidR="003A3C8C" w:rsidRPr="00A841D1" w:rsidRDefault="003A3C8C" w:rsidP="003A3C8C">
      <w:pPr>
        <w:pStyle w:val="a4"/>
        <w:numPr>
          <w:ilvl w:val="0"/>
          <w:numId w:val="3"/>
        </w:numPr>
        <w:spacing w:line="240" w:lineRule="auto"/>
      </w:pPr>
      <w:r w:rsidRPr="00A841D1">
        <w:rPr>
          <w:color w:val="0000FF"/>
        </w:rPr>
        <w:lastRenderedPageBreak/>
        <w:t xml:space="preserve">[10] </w:t>
      </w:r>
      <w:r w:rsidRPr="00A841D1">
        <w:rPr>
          <w:color w:val="000000" w:themeColor="text1"/>
        </w:rPr>
        <w:t xml:space="preserve">Assuming the basic assumptions of the simple linear regression model are reasonably met, carry out a hypothesis test to decide if there is a linear relationship between </w:t>
      </w:r>
      <m:oMath>
        <m:r>
          <w:rPr>
            <w:rFonts w:ascii="Cambria Math" w:hAnsi="Cambria Math"/>
            <w:color w:val="000000" w:themeColor="text1"/>
          </w:rPr>
          <m:t>x</m:t>
        </m:r>
      </m:oMath>
      <w:r w:rsidRPr="00A841D1">
        <w:rPr>
          <w:color w:val="000000" w:themeColor="text1"/>
        </w:rPr>
        <w:t xml:space="preserve"> and </w:t>
      </w:r>
      <m:oMath>
        <m:r>
          <w:rPr>
            <w:rFonts w:ascii="Cambria Math" w:hAnsi="Cambria Math"/>
            <w:color w:val="000000" w:themeColor="text1"/>
          </w:rPr>
          <m:t>y</m:t>
        </m:r>
      </m:oMath>
      <w:r w:rsidRPr="00A841D1">
        <w:rPr>
          <w:color w:val="000000" w:themeColor="text1"/>
        </w:rPr>
        <w:t>.</w:t>
      </w:r>
    </w:p>
    <w:p w14:paraId="2EDEB291" w14:textId="77777777" w:rsidR="004C77ED" w:rsidRPr="00A841D1" w:rsidRDefault="004C77ED" w:rsidP="004C77ED">
      <w:pPr>
        <w:spacing w:after="0" w:line="259" w:lineRule="auto"/>
      </w:pPr>
      <w:r w:rsidRPr="00A841D1">
        <w:tab/>
        <w:t>(1) State the null and alternative hypotheses</w:t>
      </w:r>
    </w:p>
    <w:p w14:paraId="02C1969A" w14:textId="147E0B83" w:rsidR="004C77ED" w:rsidRPr="00A841D1" w:rsidRDefault="004C77ED" w:rsidP="004C77ED">
      <w:pPr>
        <w:spacing w:after="0" w:line="259" w:lineRule="auto"/>
        <w:rPr>
          <w:lang w:eastAsia="zh-CN"/>
        </w:rPr>
      </w:pPr>
      <w:r w:rsidRPr="00A841D1">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β=0</m:t>
        </m:r>
      </m:oMath>
      <w:r w:rsidRPr="00A841D1">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:β</m:t>
        </m:r>
        <m:r>
          <w:rPr>
            <w:rFonts w:ascii="Cambria Math" w:hAnsi="Cambria Math"/>
          </w:rPr>
          <m:t>≠0</m:t>
        </m:r>
      </m:oMath>
      <w:r w:rsidRPr="00A841D1">
        <w:rPr>
          <w:rFonts w:hint="eastAsia"/>
          <w:lang w:eastAsia="zh-CN"/>
        </w:rPr>
        <w:t xml:space="preserve"> </w:t>
      </w:r>
    </w:p>
    <w:p w14:paraId="428C654D" w14:textId="77777777" w:rsidR="004C77ED" w:rsidRPr="00A841D1" w:rsidRDefault="004C77ED" w:rsidP="004C77ED">
      <w:pPr>
        <w:spacing w:after="0" w:line="259" w:lineRule="auto"/>
        <w:rPr>
          <w:lang w:eastAsia="zh-CN"/>
        </w:rPr>
      </w:pPr>
    </w:p>
    <w:p w14:paraId="57BB3144" w14:textId="1F17041B" w:rsidR="004C77ED" w:rsidRPr="00A841D1" w:rsidRDefault="004C77ED" w:rsidP="004C77ED">
      <w:pPr>
        <w:spacing w:after="0" w:line="259" w:lineRule="auto"/>
      </w:pPr>
      <w:r w:rsidRPr="00A841D1">
        <w:tab/>
        <w:t>(2) Specify the significance level, α = 0.05</w:t>
      </w:r>
    </w:p>
    <w:p w14:paraId="51053E13" w14:textId="77777777" w:rsidR="004C77ED" w:rsidRPr="00A841D1" w:rsidRDefault="004C77ED" w:rsidP="004C77ED">
      <w:pPr>
        <w:spacing w:after="0" w:line="259" w:lineRule="auto"/>
      </w:pPr>
    </w:p>
    <w:p w14:paraId="69D5158B" w14:textId="74D8BB9D" w:rsidR="004C77ED" w:rsidRPr="00A841D1" w:rsidRDefault="004C77ED" w:rsidP="004C77ED">
      <w:pPr>
        <w:spacing w:after="0" w:line="259" w:lineRule="auto"/>
        <w:rPr>
          <w:rFonts w:hint="eastAsia"/>
          <w:lang w:eastAsia="zh-CN"/>
        </w:rPr>
      </w:pPr>
      <w:r w:rsidRPr="00A841D1">
        <w:tab/>
      </w:r>
      <w:r w:rsidRPr="00A841D1">
        <w:t>(3) Compute the test statistic</w:t>
      </w:r>
    </w:p>
    <w:p w14:paraId="5AA5FBBA" w14:textId="512B3691" w:rsidR="004C77ED" w:rsidRPr="00A841D1" w:rsidRDefault="004C77ED" w:rsidP="004C77ED">
      <w:pPr>
        <w:spacing w:after="0" w:line="259" w:lineRule="auto"/>
      </w:pPr>
      <w:r w:rsidRPr="00A841D1">
        <w:tab/>
        <w:t xml:space="preserve">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r>
              <m:rPr>
                <m:sty m:val="p"/>
              </m:rPr>
              <w:rPr>
                <w:rFonts w:ascii="Cambria Math" w:hAnsi="Cambria Math"/>
                <w:color w:val="000000" w:themeColor="text1"/>
              </w:rPr>
              <m:t>0.00357</m:t>
            </m:r>
          </m:num>
          <m:den>
            <m:r>
              <m:rPr>
                <m:sty m:val="p"/>
              </m:rPr>
              <w:rPr>
                <w:rFonts w:ascii="Cambria Math" w:hAnsi="Cambria Math"/>
                <w:color w:val="000000" w:themeColor="text1"/>
              </w:rPr>
              <m:t>0.03823</m:t>
            </m:r>
          </m:den>
        </m:f>
        <m:r>
          <w:rPr>
            <w:rFonts w:ascii="Cambria Math" w:hAnsi="Cambria Math"/>
          </w:rPr>
          <m:t>=0.09~</m:t>
        </m:r>
        <m:sSub>
          <m:sSubPr>
            <m:ctrlPr>
              <w:rPr>
                <w:rFonts w:ascii="Cambria Math" w:hAnsi="Cambria Math"/>
                <w:i/>
              </w:rPr>
            </m:ctrlPr>
          </m:sSubPr>
          <m:e>
            <m:r>
              <w:rPr>
                <w:rFonts w:ascii="Cambria Math" w:hAnsi="Cambria Math"/>
              </w:rPr>
              <m:t>t</m:t>
            </m:r>
          </m:e>
          <m:sub>
            <m:r>
              <w:rPr>
                <w:rFonts w:ascii="Cambria Math" w:hAnsi="Cambria Math"/>
              </w:rPr>
              <m:t>3</m:t>
            </m:r>
          </m:sub>
        </m:sSub>
      </m:oMath>
    </w:p>
    <w:p w14:paraId="01D94673" w14:textId="77777777" w:rsidR="004C77ED" w:rsidRPr="00A841D1" w:rsidRDefault="004C77ED" w:rsidP="004C77ED">
      <w:pPr>
        <w:spacing w:after="0" w:line="259" w:lineRule="auto"/>
      </w:pPr>
    </w:p>
    <w:p w14:paraId="390479D3" w14:textId="77777777" w:rsidR="004C77ED" w:rsidRPr="00A841D1" w:rsidRDefault="004C77ED" w:rsidP="004C77ED">
      <w:pPr>
        <w:spacing w:after="0" w:line="259" w:lineRule="auto"/>
        <w:rPr>
          <w:lang w:eastAsia="zh-CN"/>
        </w:rPr>
      </w:pPr>
      <w:r w:rsidRPr="00A841D1">
        <w:tab/>
      </w:r>
      <w:r w:rsidRPr="00A841D1">
        <w:rPr>
          <w:rFonts w:hint="eastAsia"/>
          <w:lang w:eastAsia="zh-CN"/>
        </w:rPr>
        <w:t>(</w:t>
      </w:r>
      <w:r w:rsidRPr="00A841D1">
        <w:rPr>
          <w:lang w:eastAsia="zh-CN"/>
        </w:rPr>
        <w:t>4) Generate the decision rule</w:t>
      </w:r>
    </w:p>
    <w:p w14:paraId="7D93DD40" w14:textId="7EDE688B" w:rsidR="004C77ED" w:rsidRPr="00A841D1" w:rsidRDefault="004C77ED" w:rsidP="004C77ED">
      <w:pPr>
        <w:spacing w:line="240" w:lineRule="auto"/>
        <w:ind w:left="360"/>
        <w:rPr>
          <w:lang w:eastAsia="zh-CN"/>
        </w:rPr>
      </w:pPr>
      <w:r w:rsidRPr="00A841D1">
        <w:tab/>
        <w:t xml:space="preserve">Given </w:t>
      </w:r>
      <m:oMath>
        <m:r>
          <w:rPr>
            <w:rFonts w:ascii="Cambria Math" w:hAnsi="Cambria Math"/>
            <w:lang w:eastAsia="zh-CN"/>
          </w:rPr>
          <m:t>α</m:t>
        </m:r>
        <m:r>
          <w:rPr>
            <w:rFonts w:ascii="Cambria Math" w:hAnsi="Cambria Math"/>
            <w:lang w:eastAsia="zh-CN"/>
          </w:rPr>
          <m:t>=0.05</m:t>
        </m:r>
      </m:oMath>
      <w:r w:rsidRPr="00A841D1">
        <w:rPr>
          <w:rFonts w:hint="eastAsia"/>
          <w:lang w:eastAsia="zh-CN"/>
        </w:rPr>
        <w:t xml:space="preserve"> </w:t>
      </w:r>
      <w:r w:rsidRPr="00A841D1">
        <w:rPr>
          <w:lang w:eastAsia="zh-CN"/>
        </w:rPr>
        <w:t>and a two-sided test is performed,</w:t>
      </w:r>
    </w:p>
    <w:p w14:paraId="627C2B53" w14:textId="0A6B5CB4" w:rsidR="004C77ED" w:rsidRPr="00A841D1" w:rsidRDefault="004C77ED" w:rsidP="004C77ED">
      <w:pPr>
        <w:spacing w:line="240" w:lineRule="auto"/>
        <w:ind w:left="360"/>
      </w:pPr>
      <w:r w:rsidRPr="00A841D1">
        <w:rPr>
          <w:lang w:eastAsia="zh-CN"/>
        </w:rPr>
        <w:tab/>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841D1">
        <w:rPr>
          <w:lang w:eastAsia="zh-CN"/>
        </w:rPr>
        <w:t xml:space="preserve"> if </w:t>
      </w:r>
      <m:oMath>
        <m:d>
          <m:dPr>
            <m:begChr m:val="|"/>
            <m:endChr m:val="|"/>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sSub>
          <m:sSubPr>
            <m:ctrlPr>
              <w:rPr>
                <w:rFonts w:ascii="Cambria Math" w:hAnsi="Cambria Math"/>
                <w:i/>
              </w:rPr>
            </m:ctrlPr>
          </m:sSubPr>
          <m:e>
            <m:r>
              <w:rPr>
                <w:rFonts w:ascii="Cambria Math" w:hAnsi="Cambria Math"/>
              </w:rPr>
              <m:t>t</m:t>
            </m:r>
          </m:e>
          <m:sub>
            <m:r>
              <w:rPr>
                <w:rFonts w:ascii="Cambria Math" w:hAnsi="Cambria Math"/>
              </w:rPr>
              <m:t>n-2, 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sz w:val="21"/>
            <w:szCs w:val="21"/>
          </w:rPr>
          <m:t>=</m:t>
        </m:r>
        <m:sSub>
          <m:sSubPr>
            <m:ctrlPr>
              <w:rPr>
                <w:rFonts w:ascii="Cambria Math" w:hAnsi="Cambria Math"/>
                <w:i/>
              </w:rPr>
            </m:ctrlPr>
          </m:sSubPr>
          <m:e>
            <m:r>
              <w:rPr>
                <w:rFonts w:ascii="Cambria Math" w:hAnsi="Cambria Math"/>
              </w:rPr>
              <m:t>t</m:t>
            </m:r>
          </m:e>
          <m:sub>
            <m:r>
              <w:rPr>
                <w:rFonts w:ascii="Cambria Math" w:hAnsi="Cambria Math"/>
              </w:rPr>
              <m:t>3</m:t>
            </m:r>
            <m:r>
              <w:rPr>
                <w:rFonts w:ascii="Cambria Math" w:hAnsi="Cambria Math"/>
              </w:rPr>
              <m:t>,0.975</m:t>
            </m:r>
          </m:sub>
        </m:sSub>
        <m:r>
          <w:rPr>
            <w:rFonts w:ascii="Cambria Math" w:hAnsi="Cambria Math"/>
          </w:rPr>
          <m:t>=0.76</m:t>
        </m:r>
      </m:oMath>
    </w:p>
    <w:p w14:paraId="6CD2150F" w14:textId="11DFFD1F" w:rsidR="004C77ED" w:rsidRPr="00A841D1" w:rsidRDefault="004C77ED" w:rsidP="004C77ED">
      <w:pPr>
        <w:spacing w:after="0" w:line="259" w:lineRule="auto"/>
      </w:pPr>
      <w:r w:rsidRPr="00A841D1">
        <w:tab/>
      </w:r>
      <w:r w:rsidRPr="00A841D1">
        <w:rPr>
          <w:rFonts w:hint="eastAsia"/>
          <w:lang w:eastAsia="zh-CN"/>
        </w:rPr>
        <w:t>(</w:t>
      </w:r>
      <w:r w:rsidRPr="00A841D1">
        <w:rPr>
          <w:lang w:eastAsia="zh-CN"/>
        </w:rPr>
        <w:t xml:space="preserve">5) </w:t>
      </w:r>
      <w:r w:rsidRPr="00A841D1">
        <w:t>Draw a statistical conclusion</w:t>
      </w:r>
      <w:r w:rsidRPr="00A841D1">
        <w:t>.</w:t>
      </w:r>
    </w:p>
    <w:p w14:paraId="58FE43AF" w14:textId="1530F491" w:rsidR="004C77ED" w:rsidRPr="00A841D1" w:rsidRDefault="004C77ED" w:rsidP="004C77ED">
      <w:pPr>
        <w:spacing w:after="0" w:line="259" w:lineRule="auto"/>
        <w:rPr>
          <w:rFonts w:hint="eastAsia"/>
          <w:lang w:eastAsia="zh-CN"/>
        </w:rPr>
      </w:pPr>
      <w:r w:rsidRPr="00A841D1">
        <w:tab/>
      </w:r>
      <m:oMath>
        <m:d>
          <m:dPr>
            <m:begChr m:val="|"/>
            <m:endChr m:val="|"/>
            <m:ctrlPr>
              <w:rPr>
                <w:rFonts w:ascii="Cambria Math" w:hAnsi="Cambria Math"/>
                <w:i/>
                <w:sz w:val="21"/>
                <w:szCs w:val="21"/>
              </w:rPr>
            </m:ctrlPr>
          </m:dPr>
          <m:e>
            <m:r>
              <w:rPr>
                <w:rFonts w:ascii="Cambria Math" w:hAnsi="Cambria Math"/>
                <w:sz w:val="21"/>
                <w:szCs w:val="21"/>
              </w:rPr>
              <m:t>t</m:t>
            </m:r>
          </m:e>
        </m:d>
        <m:r>
          <w:rPr>
            <w:rFonts w:ascii="Cambria Math" w:hAnsi="Cambria Math"/>
          </w:rPr>
          <m:t>=</m:t>
        </m:r>
        <m:r>
          <w:rPr>
            <w:rFonts w:ascii="Cambria Math" w:hAnsi="Cambria Math"/>
          </w:rPr>
          <m:t>0.09</m:t>
        </m:r>
        <m:r>
          <w:rPr>
            <w:rFonts w:ascii="Cambria Math" w:hAnsi="Cambria Math"/>
            <w:sz w:val="21"/>
            <w:szCs w:val="21"/>
          </w:rPr>
          <m:t>&lt;</m:t>
        </m:r>
        <m:sSub>
          <m:sSubPr>
            <m:ctrlPr>
              <w:rPr>
                <w:rFonts w:ascii="Cambria Math" w:hAnsi="Cambria Math"/>
                <w:i/>
              </w:rPr>
            </m:ctrlPr>
          </m:sSubPr>
          <m:e>
            <m:r>
              <w:rPr>
                <w:rFonts w:ascii="Cambria Math" w:hAnsi="Cambria Math"/>
              </w:rPr>
              <m:t>t</m:t>
            </m:r>
          </m:e>
          <m:sub>
            <m:r>
              <w:rPr>
                <w:rFonts w:ascii="Cambria Math" w:hAnsi="Cambria Math"/>
              </w:rPr>
              <m:t>3,0.975</m:t>
            </m:r>
          </m:sub>
        </m:sSub>
        <m:r>
          <w:rPr>
            <w:rFonts w:ascii="Cambria Math" w:hAnsi="Cambria Math"/>
          </w:rPr>
          <m:t>→</m:t>
        </m:r>
      </m:oMath>
      <w:r w:rsidRPr="00A841D1">
        <w:rPr>
          <w:lang w:eastAsia="zh-CN"/>
        </w:rPr>
        <w:t xml:space="preserve">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14:paraId="53D026A7" w14:textId="5953B506" w:rsidR="004C77ED" w:rsidRPr="00A841D1" w:rsidRDefault="004C77ED" w:rsidP="004C77ED">
      <w:pPr>
        <w:spacing w:line="240" w:lineRule="auto"/>
        <w:ind w:left="360"/>
        <w:rPr>
          <w:lang w:eastAsia="zh-CN"/>
        </w:rPr>
      </w:pPr>
      <w:r w:rsidRPr="00A841D1">
        <w:tab/>
      </w:r>
      <m:oMath>
        <m:r>
          <w:rPr>
            <w:rFonts w:ascii="Cambria Math" w:hAnsi="Cambria Math"/>
          </w:rPr>
          <m:t xml:space="preserve">p=2×P(T≥0.09)=0.93 &gt;0.05 </m:t>
        </m:r>
        <m:r>
          <w:rPr>
            <w:rFonts w:ascii="Cambria Math" w:hAnsi="Cambria Math"/>
          </w:rPr>
          <m:t>→</m:t>
        </m:r>
      </m:oMath>
      <w:r w:rsidRPr="00A841D1">
        <w:rPr>
          <w:lang w:eastAsia="zh-CN"/>
        </w:rPr>
        <w:t xml:space="preserve">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841D1">
        <w:rPr>
          <w:rFonts w:hint="eastAsia"/>
          <w:lang w:eastAsia="zh-CN"/>
        </w:rPr>
        <w:t xml:space="preserve"> </w:t>
      </w:r>
    </w:p>
    <w:p w14:paraId="7B54807E" w14:textId="0DEDBB28" w:rsidR="004C77ED" w:rsidRPr="00A841D1" w:rsidRDefault="004C77ED" w:rsidP="004C77ED">
      <w:pPr>
        <w:spacing w:line="240" w:lineRule="auto"/>
        <w:ind w:left="360"/>
        <w:rPr>
          <w:rFonts w:hint="eastAsia"/>
          <w:lang w:eastAsia="zh-CN"/>
        </w:rPr>
      </w:pPr>
      <w:r w:rsidRPr="00A841D1">
        <w:rPr>
          <w:lang w:eastAsia="zh-CN"/>
        </w:rPr>
        <w:tab/>
        <w:t xml:space="preserve">Conclusion: We 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841D1">
        <w:rPr>
          <w:rFonts w:hint="eastAsia"/>
          <w:lang w:eastAsia="zh-CN"/>
        </w:rPr>
        <w:t xml:space="preserve"> </w:t>
      </w:r>
      <w:r w:rsidRPr="00A841D1">
        <w:rPr>
          <w:lang w:eastAsia="zh-CN"/>
        </w:rPr>
        <w:t xml:space="preserve">,the data could not provide evidence that there is a significant </w:t>
      </w:r>
      <w:r w:rsidRPr="00A841D1">
        <w:rPr>
          <w:lang w:eastAsia="zh-CN"/>
        </w:rPr>
        <w:tab/>
        <w:t xml:space="preserve">linear association between </w:t>
      </w:r>
      <w:r w:rsidRPr="00A841D1">
        <w:rPr>
          <w:color w:val="000000" w:themeColor="text1"/>
        </w:rPr>
        <w:t>surface angle of the keyboard and typing speed</w:t>
      </w:r>
      <w:r w:rsidRPr="00A841D1">
        <w:rPr>
          <w:color w:val="000000" w:themeColor="text1"/>
        </w:rPr>
        <w:t xml:space="preserve"> (</w:t>
      </w:r>
      <m:oMath>
        <m:r>
          <w:rPr>
            <w:rFonts w:ascii="Cambria Math" w:hAnsi="Cambria Math"/>
            <w:color w:val="000000" w:themeColor="text1"/>
            <w:lang w:eastAsia="zh-CN"/>
          </w:rPr>
          <m:t>p</m:t>
        </m:r>
        <m:r>
          <w:rPr>
            <w:rFonts w:ascii="Cambria Math" w:hAnsi="Cambria Math" w:hint="eastAsia"/>
            <w:lang w:eastAsia="zh-CN"/>
          </w:rPr>
          <m:t>=</m:t>
        </m:r>
        <m:r>
          <w:rPr>
            <w:rFonts w:ascii="Cambria Math" w:hAnsi="Cambria Math"/>
          </w:rPr>
          <m:t>0.93</m:t>
        </m:r>
      </m:oMath>
      <w:r w:rsidRPr="00A841D1">
        <w:rPr>
          <w:color w:val="000000" w:themeColor="text1"/>
        </w:rPr>
        <w:t>)</w:t>
      </w:r>
      <w:r w:rsidRPr="00A841D1">
        <w:rPr>
          <w:color w:val="000000" w:themeColor="text1"/>
        </w:rPr>
        <w:t>.</w:t>
      </w:r>
    </w:p>
    <w:p w14:paraId="72F139E4" w14:textId="7431B695" w:rsidR="003A3C8C" w:rsidRPr="00A841D1" w:rsidRDefault="003A3C8C" w:rsidP="003A3C8C">
      <w:pPr>
        <w:pStyle w:val="a4"/>
        <w:numPr>
          <w:ilvl w:val="0"/>
          <w:numId w:val="3"/>
        </w:numPr>
        <w:spacing w:line="240" w:lineRule="auto"/>
      </w:pPr>
      <w:r w:rsidRPr="00A841D1">
        <w:rPr>
          <w:color w:val="0000FF"/>
        </w:rPr>
        <w:t xml:space="preserve">[5] </w:t>
      </w:r>
      <w:r w:rsidRPr="00A841D1">
        <w:rPr>
          <w:color w:val="000000" w:themeColor="text1"/>
        </w:rPr>
        <w:t xml:space="preserve">Is the value of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Pr="00A841D1">
        <w:rPr>
          <w:color w:val="000000" w:themeColor="text1"/>
        </w:rPr>
        <w:t xml:space="preserve"> consistent with the conclusion from</w:t>
      </w:r>
      <w:r w:rsidRPr="00A841D1">
        <w:t xml:space="preserve"> part (b)? Explain.</w:t>
      </w:r>
    </w:p>
    <w:p w14:paraId="32367627" w14:textId="6A3E4909" w:rsidR="004C77ED" w:rsidRPr="00A841D1" w:rsidRDefault="004C77ED" w:rsidP="004C77ED">
      <w:pPr>
        <w:spacing w:line="240" w:lineRule="auto"/>
        <w:ind w:left="360"/>
      </w:pPr>
      <w:r w:rsidRPr="00A841D1">
        <w:tab/>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SSM</m:t>
            </m:r>
          </m:num>
          <m:den>
            <m:r>
              <w:rPr>
                <w:rFonts w:ascii="Cambria Math" w:hAnsi="Cambria Math"/>
              </w:rPr>
              <m:t>SST</m:t>
            </m:r>
          </m:den>
        </m:f>
        <m:r>
          <w:rPr>
            <w:rFonts w:ascii="Cambria Math" w:hAnsi="Cambria Math"/>
          </w:rPr>
          <m:t>=</m:t>
        </m:r>
        <m:f>
          <m:fPr>
            <m:ctrlPr>
              <w:rPr>
                <w:rFonts w:ascii="Cambria Math" w:hAnsi="Cambria Math"/>
                <w:i/>
              </w:rPr>
            </m:ctrlPr>
          </m:fPr>
          <m:num>
            <m:r>
              <m:rPr>
                <m:sty m:val="p"/>
              </m:rPr>
              <w:rPr>
                <w:rFonts w:ascii="Cambria Math" w:hAnsi="Cambria Math"/>
                <w:color w:val="000000" w:themeColor="text1"/>
              </w:rPr>
              <m:t>0.0023</m:t>
            </m:r>
          </m:num>
          <m:den>
            <m:r>
              <m:rPr>
                <m:sty m:val="p"/>
              </m:rPr>
              <w:rPr>
                <w:rFonts w:ascii="Cambria Math" w:hAnsi="Cambria Math"/>
                <w:color w:val="000000" w:themeColor="text1"/>
              </w:rPr>
              <m:t>0.7880</m:t>
            </m:r>
          </m:den>
        </m:f>
        <m:r>
          <w:rPr>
            <w:rFonts w:ascii="Cambria Math" w:hAnsi="Cambria Math"/>
          </w:rPr>
          <m:t>=0.</m:t>
        </m:r>
        <m:r>
          <w:rPr>
            <w:rFonts w:ascii="Cambria Math" w:hAnsi="Cambria Math"/>
          </w:rPr>
          <m:t>0029</m:t>
        </m:r>
      </m:oMath>
    </w:p>
    <w:p w14:paraId="7284BFC0" w14:textId="503ABD2C" w:rsidR="004C77ED" w:rsidRPr="00A841D1" w:rsidRDefault="004C77ED" w:rsidP="004C77ED">
      <w:pPr>
        <w:spacing w:line="240" w:lineRule="auto"/>
        <w:ind w:left="360"/>
      </w:pPr>
      <w:r w:rsidRPr="00A841D1">
        <w:tab/>
        <w:t>The model could only explain 0.3% of the variability in the response variable (</w:t>
      </w:r>
      <w:r w:rsidRPr="00A841D1">
        <w:rPr>
          <w:color w:val="000000" w:themeColor="text1"/>
        </w:rPr>
        <w:t>typing speed</w:t>
      </w:r>
      <w:r w:rsidRPr="00A841D1">
        <w:t xml:space="preserve">), </w:t>
      </w:r>
      <w:r w:rsidRPr="00A841D1">
        <w:tab/>
        <w:t xml:space="preserve">which is consistent with the conclusion </w:t>
      </w:r>
      <w:r w:rsidRPr="00A841D1">
        <w:rPr>
          <w:color w:val="000000" w:themeColor="text1"/>
        </w:rPr>
        <w:t>from</w:t>
      </w:r>
      <w:r w:rsidRPr="00A841D1">
        <w:t xml:space="preserve"> part (b)</w:t>
      </w:r>
      <w:r w:rsidRPr="00A841D1">
        <w:t xml:space="preserve"> that there is not </w:t>
      </w:r>
      <w:r w:rsidRPr="00A841D1">
        <w:rPr>
          <w:lang w:eastAsia="zh-CN"/>
        </w:rPr>
        <w:t xml:space="preserve">a significant linear </w:t>
      </w:r>
      <w:r w:rsidRPr="00A841D1">
        <w:rPr>
          <w:lang w:eastAsia="zh-CN"/>
        </w:rPr>
        <w:tab/>
      </w:r>
      <w:r w:rsidRPr="00A841D1">
        <w:rPr>
          <w:lang w:eastAsia="zh-CN"/>
        </w:rPr>
        <w:t xml:space="preserve">association between </w:t>
      </w:r>
      <w:r w:rsidRPr="00A841D1">
        <w:rPr>
          <w:color w:val="000000" w:themeColor="text1"/>
        </w:rPr>
        <w:t>surface angle of the keyboard and typing speed</w:t>
      </w:r>
      <w:r w:rsidRPr="00A841D1">
        <w:rPr>
          <w:color w:val="000000" w:themeColor="text1"/>
        </w:rPr>
        <w:t>.</w:t>
      </w:r>
    </w:p>
    <w:p w14:paraId="2B46E2A8" w14:textId="260BB07D" w:rsidR="003A3C8C" w:rsidRPr="00A841D1" w:rsidRDefault="003A3C8C" w:rsidP="003A3C8C">
      <w:pPr>
        <w:spacing w:line="240" w:lineRule="auto"/>
        <w:rPr>
          <w:color w:val="000000" w:themeColor="text1"/>
        </w:rPr>
      </w:pPr>
      <w:r w:rsidRPr="00A841D1">
        <w:rPr>
          <w:b/>
          <w:color w:val="000000" w:themeColor="text1"/>
        </w:rPr>
        <w:t>Question 4:</w:t>
      </w:r>
      <w:r w:rsidRPr="00A841D1">
        <w:rPr>
          <w:color w:val="000000" w:themeColor="text1"/>
        </w:rPr>
        <w:t xml:space="preserve">  The following data resulted from a study looking at improving fermentation productivity with reverse osmosis </w:t>
      </w:r>
      <w:proofErr w:type="gramStart"/>
      <w:r w:rsidRPr="00A841D1">
        <w:rPr>
          <w:color w:val="000000" w:themeColor="text1"/>
        </w:rPr>
        <w:t>where</w:t>
      </w:r>
      <w:proofErr w:type="gramEnd"/>
      <w:r w:rsidRPr="00A841D1">
        <w:rPr>
          <w:color w:val="000000" w:themeColor="text1"/>
        </w:rPr>
        <w:t xml:space="preserve"> </w:t>
      </w:r>
      <w:r w:rsidR="00440ED1" w:rsidRPr="00A841D1">
        <w:rPr>
          <w:color w:val="000000" w:themeColor="text1"/>
        </w:rPr>
        <w:t xml:space="preserve"> </w:t>
      </w:r>
    </w:p>
    <w:p w14:paraId="59720033" w14:textId="297E74B1" w:rsidR="003A3C8C" w:rsidRPr="00A841D1" w:rsidRDefault="003A3C8C" w:rsidP="003A3C8C">
      <w:pPr>
        <w:spacing w:after="0" w:line="240" w:lineRule="auto"/>
        <w:rPr>
          <w:color w:val="000000" w:themeColor="text1"/>
        </w:rPr>
      </w:pPr>
      <w:r w:rsidRPr="00A841D1">
        <w:rPr>
          <w:color w:val="000000" w:themeColor="text1"/>
        </w:rPr>
        <w:tab/>
      </w:r>
      <m:oMath>
        <m:r>
          <w:rPr>
            <w:rFonts w:ascii="Cambria Math" w:hAnsi="Cambria Math"/>
            <w:color w:val="000000" w:themeColor="text1"/>
          </w:rPr>
          <m:t>x</m:t>
        </m:r>
      </m:oMath>
      <w:r w:rsidRPr="00A841D1">
        <w:rPr>
          <w:color w:val="000000" w:themeColor="text1"/>
        </w:rPr>
        <w:t xml:space="preserve"> = fermentation time (days) for a blend of malt liquor and </w:t>
      </w:r>
    </w:p>
    <w:p w14:paraId="057E9513" w14:textId="734F7680" w:rsidR="003A3C8C" w:rsidRPr="00A841D1" w:rsidRDefault="003A3C8C" w:rsidP="003A3C8C">
      <w:pPr>
        <w:spacing w:line="240" w:lineRule="auto"/>
        <w:rPr>
          <w:color w:val="000000" w:themeColor="text1"/>
        </w:rPr>
      </w:pPr>
      <w:r w:rsidRPr="00A841D1">
        <w:rPr>
          <w:color w:val="000000" w:themeColor="text1"/>
        </w:rPr>
        <w:t xml:space="preserve"> </w:t>
      </w:r>
      <w:r w:rsidRPr="00A841D1">
        <w:rPr>
          <w:color w:val="000000" w:themeColor="text1"/>
        </w:rPr>
        <w:tab/>
      </w:r>
      <m:oMath>
        <m:r>
          <w:rPr>
            <w:rFonts w:ascii="Cambria Math" w:hAnsi="Cambria Math"/>
            <w:color w:val="000000" w:themeColor="text1"/>
          </w:rPr>
          <m:t>y</m:t>
        </m:r>
      </m:oMath>
      <w:r w:rsidRPr="00A841D1">
        <w:rPr>
          <w:color w:val="000000" w:themeColor="text1"/>
        </w:rPr>
        <w:t xml:space="preserve"> = glucose concentration (g/L)</w:t>
      </w:r>
      <w:r w:rsidR="00440ED1" w:rsidRPr="00A841D1">
        <w:rPr>
          <w:color w:val="000000" w:themeColor="text1"/>
        </w:rPr>
        <w:t xml:space="preserve"> </w:t>
      </w:r>
    </w:p>
    <w:tbl>
      <w:tblPr>
        <w:tblStyle w:val="a5"/>
        <w:tblW w:w="0" w:type="auto"/>
        <w:jc w:val="center"/>
        <w:tblInd w:w="0" w:type="dxa"/>
        <w:tblLook w:val="04A0" w:firstRow="1" w:lastRow="0" w:firstColumn="1" w:lastColumn="0" w:noHBand="0" w:noVBand="1"/>
      </w:tblPr>
      <w:tblGrid>
        <w:gridCol w:w="870"/>
        <w:gridCol w:w="870"/>
        <w:gridCol w:w="870"/>
        <w:gridCol w:w="870"/>
        <w:gridCol w:w="870"/>
        <w:gridCol w:w="871"/>
        <w:gridCol w:w="871"/>
        <w:gridCol w:w="871"/>
        <w:gridCol w:w="871"/>
      </w:tblGrid>
      <w:tr w:rsidR="003A3C8C" w:rsidRPr="00A841D1" w14:paraId="4F1471FE" w14:textId="77777777" w:rsidTr="003A3C8C">
        <w:trPr>
          <w:trHeight w:val="63"/>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29A6A2" w14:textId="77777777" w:rsidR="003A3C8C" w:rsidRPr="00A841D1" w:rsidRDefault="003A3C8C">
            <w:pPr>
              <w:spacing w:after="0" w:line="240" w:lineRule="auto"/>
              <w:jc w:val="center"/>
              <w:rPr>
                <w:color w:val="000000" w:themeColor="text1"/>
              </w:rPr>
            </w:pPr>
            <m:oMathPara>
              <m:oMath>
                <m:r>
                  <w:rPr>
                    <w:rFonts w:ascii="Cambria Math" w:hAnsi="Cambria Math"/>
                    <w:color w:val="000000" w:themeColor="text1"/>
                  </w:rPr>
                  <m:t>x</m:t>
                </m:r>
              </m:oMath>
            </m:oMathPara>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EA7F8D" w14:textId="77777777" w:rsidR="003A3C8C" w:rsidRPr="00A841D1" w:rsidRDefault="003A3C8C">
            <w:pPr>
              <w:spacing w:after="0" w:line="240" w:lineRule="auto"/>
              <w:jc w:val="center"/>
              <w:rPr>
                <w:color w:val="000000" w:themeColor="text1"/>
              </w:rPr>
            </w:pPr>
            <w:r w:rsidRPr="00A841D1">
              <w:rPr>
                <w:color w:val="000000" w:themeColor="text1"/>
              </w:rPr>
              <w:t>1</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2C10E0" w14:textId="77777777" w:rsidR="003A3C8C" w:rsidRPr="00A841D1" w:rsidRDefault="003A3C8C">
            <w:pPr>
              <w:spacing w:after="0" w:line="240" w:lineRule="auto"/>
              <w:jc w:val="center"/>
              <w:rPr>
                <w:color w:val="000000" w:themeColor="text1"/>
              </w:rPr>
            </w:pPr>
            <w:r w:rsidRPr="00A841D1">
              <w:rPr>
                <w:color w:val="000000" w:themeColor="text1"/>
              </w:rPr>
              <w:t>2</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0343F" w14:textId="77777777" w:rsidR="003A3C8C" w:rsidRPr="00A841D1" w:rsidRDefault="003A3C8C">
            <w:pPr>
              <w:spacing w:after="0" w:line="240" w:lineRule="auto"/>
              <w:jc w:val="center"/>
              <w:rPr>
                <w:color w:val="000000" w:themeColor="text1"/>
              </w:rPr>
            </w:pPr>
            <w:r w:rsidRPr="00A841D1">
              <w:rPr>
                <w:color w:val="000000" w:themeColor="text1"/>
              </w:rPr>
              <w:t>3</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12AAE" w14:textId="77777777" w:rsidR="003A3C8C" w:rsidRPr="00A841D1" w:rsidRDefault="003A3C8C">
            <w:pPr>
              <w:spacing w:after="0" w:line="240" w:lineRule="auto"/>
              <w:jc w:val="center"/>
              <w:rPr>
                <w:color w:val="000000" w:themeColor="text1"/>
              </w:rPr>
            </w:pPr>
            <w:r w:rsidRPr="00A841D1">
              <w:rPr>
                <w:color w:val="000000" w:themeColor="text1"/>
              </w:rPr>
              <w:t>4</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F2E3A" w14:textId="77777777" w:rsidR="003A3C8C" w:rsidRPr="00A841D1" w:rsidRDefault="003A3C8C">
            <w:pPr>
              <w:spacing w:after="0" w:line="240" w:lineRule="auto"/>
              <w:jc w:val="center"/>
              <w:rPr>
                <w:color w:val="000000" w:themeColor="text1"/>
              </w:rPr>
            </w:pPr>
            <w:r w:rsidRPr="00A841D1">
              <w:rPr>
                <w:color w:val="000000" w:themeColor="text1"/>
              </w:rPr>
              <w:t>5</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D38D1" w14:textId="77777777" w:rsidR="003A3C8C" w:rsidRPr="00A841D1" w:rsidRDefault="003A3C8C">
            <w:pPr>
              <w:spacing w:after="0" w:line="240" w:lineRule="auto"/>
              <w:jc w:val="center"/>
              <w:rPr>
                <w:color w:val="000000" w:themeColor="text1"/>
              </w:rPr>
            </w:pPr>
            <w:r w:rsidRPr="00A841D1">
              <w:rPr>
                <w:color w:val="000000" w:themeColor="text1"/>
              </w:rPr>
              <w:t>6</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D98A49" w14:textId="77777777" w:rsidR="003A3C8C" w:rsidRPr="00A841D1" w:rsidRDefault="003A3C8C">
            <w:pPr>
              <w:spacing w:after="0" w:line="240" w:lineRule="auto"/>
              <w:jc w:val="center"/>
              <w:rPr>
                <w:color w:val="000000" w:themeColor="text1"/>
              </w:rPr>
            </w:pPr>
            <w:r w:rsidRPr="00A841D1">
              <w:rPr>
                <w:color w:val="000000" w:themeColor="text1"/>
              </w:rPr>
              <w:t>7</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ADCC7" w14:textId="77777777" w:rsidR="003A3C8C" w:rsidRPr="00A841D1" w:rsidRDefault="003A3C8C">
            <w:pPr>
              <w:spacing w:after="0" w:line="240" w:lineRule="auto"/>
              <w:jc w:val="center"/>
              <w:rPr>
                <w:color w:val="000000" w:themeColor="text1"/>
              </w:rPr>
            </w:pPr>
            <w:r w:rsidRPr="00A841D1">
              <w:rPr>
                <w:color w:val="000000" w:themeColor="text1"/>
              </w:rPr>
              <w:t>8</w:t>
            </w:r>
          </w:p>
        </w:tc>
      </w:tr>
      <w:tr w:rsidR="003A3C8C" w:rsidRPr="00A841D1" w14:paraId="099BBE67" w14:textId="77777777" w:rsidTr="003A3C8C">
        <w:trPr>
          <w:jc w:val="center"/>
        </w:trPr>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6603D9" w14:textId="77777777" w:rsidR="003A3C8C" w:rsidRPr="00A841D1" w:rsidRDefault="003A3C8C">
            <w:pPr>
              <w:spacing w:after="0" w:line="240" w:lineRule="auto"/>
              <w:jc w:val="center"/>
              <w:rPr>
                <w:i/>
                <w:color w:val="000000" w:themeColor="text1"/>
              </w:rPr>
            </w:pPr>
            <m:oMathPara>
              <m:oMath>
                <m:r>
                  <w:rPr>
                    <w:rFonts w:ascii="Cambria Math" w:hAnsi="Cambria Math"/>
                    <w:color w:val="000000" w:themeColor="text1"/>
                  </w:rPr>
                  <m:t>y</m:t>
                </m:r>
              </m:oMath>
            </m:oMathPara>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E8F3A" w14:textId="77777777" w:rsidR="003A3C8C" w:rsidRPr="00A841D1" w:rsidRDefault="003A3C8C">
            <w:pPr>
              <w:spacing w:after="0" w:line="240" w:lineRule="auto"/>
              <w:jc w:val="center"/>
              <w:rPr>
                <w:color w:val="000000" w:themeColor="text1"/>
              </w:rPr>
            </w:pPr>
            <w:r w:rsidRPr="00A841D1">
              <w:rPr>
                <w:color w:val="000000" w:themeColor="text1"/>
              </w:rPr>
              <w:t>74</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94D0E" w14:textId="77777777" w:rsidR="003A3C8C" w:rsidRPr="00A841D1" w:rsidRDefault="003A3C8C">
            <w:pPr>
              <w:spacing w:after="0" w:line="240" w:lineRule="auto"/>
              <w:jc w:val="center"/>
              <w:rPr>
                <w:color w:val="000000" w:themeColor="text1"/>
              </w:rPr>
            </w:pPr>
            <w:r w:rsidRPr="00A841D1">
              <w:rPr>
                <w:color w:val="000000" w:themeColor="text1"/>
              </w:rPr>
              <w:t>54</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CDF9A4" w14:textId="77777777" w:rsidR="003A3C8C" w:rsidRPr="00A841D1" w:rsidRDefault="003A3C8C">
            <w:pPr>
              <w:spacing w:after="0" w:line="240" w:lineRule="auto"/>
              <w:jc w:val="center"/>
              <w:rPr>
                <w:color w:val="000000" w:themeColor="text1"/>
              </w:rPr>
            </w:pPr>
            <w:r w:rsidRPr="00A841D1">
              <w:rPr>
                <w:color w:val="000000" w:themeColor="text1"/>
              </w:rPr>
              <w:t>52</w:t>
            </w:r>
          </w:p>
        </w:tc>
        <w:tc>
          <w:tcPr>
            <w:tcW w:w="8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EBD1A" w14:textId="77777777" w:rsidR="003A3C8C" w:rsidRPr="00A841D1" w:rsidRDefault="003A3C8C">
            <w:pPr>
              <w:spacing w:after="0" w:line="240" w:lineRule="auto"/>
              <w:jc w:val="center"/>
              <w:rPr>
                <w:color w:val="000000" w:themeColor="text1"/>
              </w:rPr>
            </w:pPr>
            <w:r w:rsidRPr="00A841D1">
              <w:rPr>
                <w:color w:val="000000" w:themeColor="text1"/>
              </w:rPr>
              <w:t>51</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974F3" w14:textId="77777777" w:rsidR="003A3C8C" w:rsidRPr="00A841D1" w:rsidRDefault="003A3C8C">
            <w:pPr>
              <w:spacing w:after="0" w:line="240" w:lineRule="auto"/>
              <w:jc w:val="center"/>
              <w:rPr>
                <w:color w:val="000000" w:themeColor="text1"/>
              </w:rPr>
            </w:pPr>
            <w:r w:rsidRPr="00A841D1">
              <w:rPr>
                <w:color w:val="000000" w:themeColor="text1"/>
              </w:rPr>
              <w:t>52</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85455" w14:textId="77777777" w:rsidR="003A3C8C" w:rsidRPr="00A841D1" w:rsidRDefault="003A3C8C">
            <w:pPr>
              <w:spacing w:after="0" w:line="240" w:lineRule="auto"/>
              <w:jc w:val="center"/>
              <w:rPr>
                <w:color w:val="000000" w:themeColor="text1"/>
              </w:rPr>
            </w:pPr>
            <w:r w:rsidRPr="00A841D1">
              <w:rPr>
                <w:color w:val="000000" w:themeColor="text1"/>
              </w:rPr>
              <w:t>53</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783AB7" w14:textId="77777777" w:rsidR="003A3C8C" w:rsidRPr="00A841D1" w:rsidRDefault="003A3C8C">
            <w:pPr>
              <w:spacing w:after="0" w:line="240" w:lineRule="auto"/>
              <w:jc w:val="center"/>
              <w:rPr>
                <w:color w:val="000000" w:themeColor="text1"/>
              </w:rPr>
            </w:pPr>
            <w:r w:rsidRPr="00A841D1">
              <w:rPr>
                <w:color w:val="000000" w:themeColor="text1"/>
              </w:rPr>
              <w:t>58</w:t>
            </w:r>
          </w:p>
        </w:tc>
        <w:tc>
          <w:tcPr>
            <w:tcW w:w="8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13F71" w14:textId="77777777" w:rsidR="003A3C8C" w:rsidRPr="00A841D1" w:rsidRDefault="003A3C8C">
            <w:pPr>
              <w:spacing w:after="0" w:line="240" w:lineRule="auto"/>
              <w:jc w:val="center"/>
              <w:rPr>
                <w:color w:val="000000" w:themeColor="text1"/>
              </w:rPr>
            </w:pPr>
            <w:r w:rsidRPr="00A841D1">
              <w:rPr>
                <w:color w:val="000000" w:themeColor="text1"/>
              </w:rPr>
              <w:t>71</w:t>
            </w:r>
          </w:p>
        </w:tc>
      </w:tr>
    </w:tbl>
    <w:p w14:paraId="36E41BB5" w14:textId="77777777" w:rsidR="003A3C8C" w:rsidRPr="00A841D1" w:rsidRDefault="003A3C8C" w:rsidP="003A3C8C">
      <w:pPr>
        <w:spacing w:after="0" w:line="240" w:lineRule="auto"/>
        <w:rPr>
          <w:color w:val="000000" w:themeColor="text1"/>
        </w:rPr>
      </w:pPr>
    </w:p>
    <w:p w14:paraId="6807C19F" w14:textId="77777777" w:rsidR="003A3C8C" w:rsidRPr="00A841D1" w:rsidRDefault="003A3C8C" w:rsidP="003A3C8C">
      <w:pPr>
        <w:spacing w:line="240" w:lineRule="auto"/>
      </w:pPr>
      <w:r w:rsidRPr="00A841D1">
        <w:t xml:space="preserve">The fitted least squares regression line is: </w:t>
      </w:r>
      <m:oMath>
        <m:acc>
          <m:accPr>
            <m:ctrlPr>
              <w:rPr>
                <w:rFonts w:ascii="Cambria Math" w:hAnsi="Cambria Math"/>
                <w:i/>
              </w:rPr>
            </m:ctrlPr>
          </m:accPr>
          <m:e>
            <m:r>
              <w:rPr>
                <w:rFonts w:ascii="Cambria Math" w:hAnsi="Cambria Math"/>
              </w:rPr>
              <m:t>y</m:t>
            </m:r>
          </m:e>
        </m:acc>
        <m:r>
          <w:rPr>
            <w:rFonts w:ascii="Cambria Math" w:hAnsi="Cambria Math"/>
          </w:rPr>
          <m:t>=57.964+0.0357x</m:t>
        </m:r>
      </m:oMath>
      <w:r w:rsidRPr="00A841D1">
        <w:t>.</w:t>
      </w:r>
    </w:p>
    <w:p w14:paraId="0C9BECEC" w14:textId="77777777" w:rsidR="003A3C8C" w:rsidRPr="00A841D1" w:rsidRDefault="003A3C8C" w:rsidP="003A3C8C">
      <w:pPr>
        <w:pStyle w:val="a4"/>
        <w:numPr>
          <w:ilvl w:val="0"/>
          <w:numId w:val="4"/>
        </w:numPr>
        <w:spacing w:line="240" w:lineRule="auto"/>
      </w:pPr>
      <w:r w:rsidRPr="00A841D1">
        <w:rPr>
          <w:color w:val="0000FF"/>
        </w:rPr>
        <w:t xml:space="preserve">[10] </w:t>
      </w:r>
      <w:r w:rsidRPr="00A841D1">
        <w:rPr>
          <w:color w:val="000000" w:themeColor="text1"/>
        </w:rPr>
        <w:t>Using th</w:t>
      </w:r>
      <w:r w:rsidRPr="00A841D1">
        <w:t xml:space="preserve">e estimated regression line above, complete the table below, computing the fitted values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A841D1">
        <w:t xml:space="preserve">  and the residuals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A841D1">
        <w:t xml:space="preserve">. Construct a plot of the residuals vs. the </w:t>
      </w:r>
      <m:oMath>
        <m:r>
          <w:rPr>
            <w:rFonts w:ascii="Cambria Math" w:hAnsi="Cambria Math"/>
          </w:rPr>
          <m:t>x</m:t>
        </m:r>
      </m:oMath>
      <w:r w:rsidRPr="00A841D1">
        <w:t>-values.  [</w:t>
      </w:r>
      <w:r w:rsidRPr="00A841D1">
        <w:rPr>
          <w:b/>
        </w:rPr>
        <w:t>Note</w:t>
      </w:r>
      <w:r w:rsidRPr="00A841D1">
        <w:t xml:space="preserve">: You may construct this plot by hand or using software of your choice.] </w:t>
      </w:r>
    </w:p>
    <w:tbl>
      <w:tblPr>
        <w:tblStyle w:val="a5"/>
        <w:tblW w:w="0" w:type="auto"/>
        <w:jc w:val="center"/>
        <w:tblInd w:w="0" w:type="dxa"/>
        <w:tblLook w:val="04A0" w:firstRow="1" w:lastRow="0" w:firstColumn="1" w:lastColumn="0" w:noHBand="0" w:noVBand="1"/>
      </w:tblPr>
      <w:tblGrid>
        <w:gridCol w:w="1094"/>
        <w:gridCol w:w="1095"/>
        <w:gridCol w:w="1095"/>
        <w:gridCol w:w="1095"/>
      </w:tblGrid>
      <w:tr w:rsidR="003A3C8C" w:rsidRPr="00A841D1" w14:paraId="47FF50BA" w14:textId="77777777" w:rsidTr="003A3C8C">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bookmarkStart w:id="0" w:name="_Hlk66009480"/>
          <w:p w14:paraId="54DCCC63" w14:textId="77777777" w:rsidR="003A3C8C" w:rsidRPr="00A841D1" w:rsidRDefault="0070476B">
            <w:pPr>
              <w:pStyle w:val="a3"/>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599C3B6" w14:textId="77777777" w:rsidR="003A3C8C" w:rsidRPr="00A841D1" w:rsidRDefault="0070476B">
            <w:pPr>
              <w:pStyle w:val="a3"/>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oMath>
            </m:oMathPara>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6F5FD79" w14:textId="77777777" w:rsidR="003A3C8C" w:rsidRPr="00A841D1" w:rsidRDefault="0070476B">
            <w:pPr>
              <w:pStyle w:val="a3"/>
              <w:jc w:val="center"/>
              <w:rPr>
                <w:rFonts w:ascii="Calibri" w:eastAsia="Times New Roman" w:hAnsi="Calibri" w:cs="Times New Roman"/>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609FB6E" w14:textId="77777777" w:rsidR="003A3C8C" w:rsidRPr="00A841D1" w:rsidRDefault="0070476B">
            <w:pPr>
              <w:pStyle w:val="a3"/>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oMath>
            </m:oMathPara>
          </w:p>
        </w:tc>
      </w:tr>
      <w:tr w:rsidR="00440ED1" w:rsidRPr="00A841D1" w14:paraId="6D26CED0"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C8B807"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1</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8B0D2"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74</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B43EAE" w14:textId="7120D692"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58.00</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D5839B" w14:textId="13D4A0AB"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16.00</w:t>
            </w:r>
          </w:p>
        </w:tc>
      </w:tr>
      <w:tr w:rsidR="00440ED1" w:rsidRPr="00A841D1" w14:paraId="71BDDE38"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D8E4FF"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lastRenderedPageBreak/>
              <w:t>2</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D5BF9D"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54</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24ADA0" w14:textId="5F247CE3"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58.04</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8258076" w14:textId="15D7F638"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-4.04</w:t>
            </w:r>
          </w:p>
        </w:tc>
      </w:tr>
      <w:tr w:rsidR="00440ED1" w:rsidRPr="00A841D1" w14:paraId="418310D2"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0302C2"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3</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8D7C0F"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52</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DD0C09" w14:textId="190D8F73"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58.07</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B23A524" w14:textId="3844DEBB"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-6.07</w:t>
            </w:r>
          </w:p>
        </w:tc>
      </w:tr>
      <w:tr w:rsidR="00440ED1" w:rsidRPr="00A841D1" w14:paraId="39F36F64"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2931B6"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4</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6502C3"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51</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7BF0B" w14:textId="45218F5D"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58.11</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0D8D86C" w14:textId="3385BE0D"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-7.11</w:t>
            </w:r>
          </w:p>
        </w:tc>
      </w:tr>
      <w:tr w:rsidR="00440ED1" w:rsidRPr="00A841D1" w14:paraId="2638B9C0"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052618"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934D99"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52</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14A91E" w14:textId="2CD8B557"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58.14</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8C920" w14:textId="10B1A26D"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-6.14</w:t>
            </w:r>
          </w:p>
        </w:tc>
      </w:tr>
      <w:tr w:rsidR="00440ED1" w:rsidRPr="00A841D1" w14:paraId="22607A17"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3ACE85"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6</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11A102"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53</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5A714B" w14:textId="09B0DE95"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58.18</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BB8FA21" w14:textId="6157A955"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-5.18</w:t>
            </w:r>
          </w:p>
        </w:tc>
      </w:tr>
      <w:tr w:rsidR="00440ED1" w:rsidRPr="00A841D1" w14:paraId="584317E6"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387D60"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7</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2EAE7C"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58</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E88005" w14:textId="7B080C59"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58.21</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8429C4" w14:textId="7ECEB6CD"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-0.21</w:t>
            </w:r>
          </w:p>
        </w:tc>
      </w:tr>
      <w:tr w:rsidR="00440ED1" w:rsidRPr="00A841D1" w14:paraId="634D2A99" w14:textId="77777777" w:rsidTr="00D74C83">
        <w:trPr>
          <w:jc w:val="center"/>
        </w:trPr>
        <w:tc>
          <w:tcPr>
            <w:tcW w:w="10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F8A846"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8</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5C5779" w14:textId="77777777" w:rsidR="00440ED1" w:rsidRPr="00A841D1" w:rsidRDefault="00440ED1" w:rsidP="00440ED1">
            <w:pPr>
              <w:pStyle w:val="a3"/>
              <w:jc w:val="center"/>
              <w:rPr>
                <w:rFonts w:ascii="Calibri" w:eastAsia="Times New Roman" w:hAnsi="Calibri" w:cs="Times New Roman"/>
              </w:rPr>
            </w:pPr>
            <w:r w:rsidRPr="00A841D1">
              <w:rPr>
                <w:rFonts w:ascii="Calibri" w:eastAsia="Times New Roman" w:hAnsi="Calibri" w:cs="Times New Roman"/>
              </w:rPr>
              <w:t>71</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94B930" w14:textId="5B47DC12" w:rsidR="00440ED1" w:rsidRPr="00A841D1" w:rsidRDefault="00440ED1" w:rsidP="00440ED1">
            <w:pPr>
              <w:spacing w:after="0" w:line="240" w:lineRule="auto"/>
              <w:rPr>
                <w:color w:val="000000" w:themeColor="text1"/>
              </w:rPr>
            </w:pPr>
            <w:r w:rsidRPr="00A841D1">
              <w:rPr>
                <w:rFonts w:ascii="Arial" w:hAnsi="Arial" w:cs="Arial"/>
                <w:color w:val="000000" w:themeColor="text1"/>
                <w:sz w:val="20"/>
                <w:szCs w:val="20"/>
              </w:rPr>
              <w:t>58.25</w:t>
            </w:r>
          </w:p>
        </w:tc>
        <w:tc>
          <w:tcPr>
            <w:tcW w:w="1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914692" w14:textId="6ED27348" w:rsidR="00440ED1" w:rsidRPr="00A841D1" w:rsidRDefault="00440ED1" w:rsidP="00440ED1">
            <w:pPr>
              <w:spacing w:after="0" w:line="240" w:lineRule="auto"/>
              <w:rPr>
                <w:color w:val="000000" w:themeColor="text1"/>
              </w:rPr>
            </w:pPr>
            <w:r w:rsidRPr="00A841D1">
              <w:rPr>
                <w:rFonts w:ascii="Inconsolata" w:hAnsi="Inconsolata" w:cs="Arial"/>
                <w:color w:val="000000" w:themeColor="text1"/>
              </w:rPr>
              <w:t>12.75</w:t>
            </w:r>
          </w:p>
        </w:tc>
      </w:tr>
      <w:bookmarkEnd w:id="0"/>
    </w:tbl>
    <w:p w14:paraId="22682E70" w14:textId="5208CF72" w:rsidR="003A3C8C" w:rsidRPr="00A841D1" w:rsidRDefault="003A3C8C" w:rsidP="003A3C8C">
      <w:pPr>
        <w:pStyle w:val="a4"/>
        <w:spacing w:line="240" w:lineRule="auto"/>
      </w:pPr>
    </w:p>
    <w:p w14:paraId="370B3B94" w14:textId="2ECA0814" w:rsidR="00440ED1" w:rsidRPr="00A841D1" w:rsidRDefault="00440ED1" w:rsidP="003A3C8C">
      <w:pPr>
        <w:pStyle w:val="a4"/>
        <w:spacing w:line="240" w:lineRule="auto"/>
        <w:rPr>
          <w:rFonts w:hint="eastAsia"/>
          <w:lang w:eastAsia="zh-CN"/>
        </w:rPr>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57.964+0.0357</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269F8D9F" w14:textId="489C7DDE" w:rsidR="00440ED1" w:rsidRPr="00A841D1" w:rsidRDefault="00440ED1" w:rsidP="003A3C8C">
      <w:pPr>
        <w:pStyle w:val="a4"/>
        <w:spacing w:line="240" w:lineRule="auto"/>
      </w:pPr>
      <m:oMathPara>
        <m:oMathParaPr>
          <m:jc m:val="left"/>
        </m:oMathPara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24C50F2D" w14:textId="4DBFB2F2" w:rsidR="00440ED1" w:rsidRPr="00A841D1" w:rsidRDefault="00440ED1" w:rsidP="003A3C8C">
      <w:pPr>
        <w:pStyle w:val="a4"/>
        <w:spacing w:line="240" w:lineRule="auto"/>
      </w:pPr>
    </w:p>
    <w:p w14:paraId="4E40D2D8" w14:textId="40FAF78A" w:rsidR="00E5496B" w:rsidRPr="00A841D1" w:rsidRDefault="00E5496B" w:rsidP="003A3C8C">
      <w:pPr>
        <w:pStyle w:val="a4"/>
        <w:spacing w:line="240" w:lineRule="auto"/>
      </w:pPr>
      <w:r w:rsidRPr="00A841D1">
        <w:rPr>
          <w:noProof/>
        </w:rPr>
        <w:drawing>
          <wp:inline distT="0" distB="0" distL="0" distR="0" wp14:anchorId="76F74691" wp14:editId="52E3DBF0">
            <wp:extent cx="4801630" cy="2967161"/>
            <wp:effectExtent l="0" t="0" r="0" b="508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1630" cy="2967161"/>
                    </a:xfrm>
                    <a:prstGeom prst="rect">
                      <a:avLst/>
                    </a:prstGeom>
                    <a:noFill/>
                    <a:ln>
                      <a:noFill/>
                    </a:ln>
                  </pic:spPr>
                </pic:pic>
              </a:graphicData>
            </a:graphic>
          </wp:inline>
        </w:drawing>
      </w:r>
    </w:p>
    <w:p w14:paraId="28DF183B" w14:textId="77777777" w:rsidR="00E5496B" w:rsidRPr="00A841D1" w:rsidRDefault="00E5496B" w:rsidP="003A3C8C">
      <w:pPr>
        <w:pStyle w:val="a4"/>
        <w:spacing w:line="240" w:lineRule="auto"/>
      </w:pPr>
    </w:p>
    <w:p w14:paraId="11CA4606" w14:textId="77777777" w:rsidR="003A3C8C" w:rsidRPr="00A841D1" w:rsidRDefault="003A3C8C" w:rsidP="003A3C8C">
      <w:pPr>
        <w:pStyle w:val="a4"/>
        <w:numPr>
          <w:ilvl w:val="0"/>
          <w:numId w:val="4"/>
        </w:numPr>
        <w:spacing w:line="240" w:lineRule="auto"/>
        <w:rPr>
          <w:color w:val="000000" w:themeColor="text1"/>
        </w:rPr>
      </w:pPr>
      <w:r w:rsidRPr="00A841D1">
        <w:rPr>
          <w:color w:val="0000FF"/>
        </w:rPr>
        <w:t>[5]</w:t>
      </w:r>
      <w:r w:rsidRPr="00A841D1">
        <w:rPr>
          <w:color w:val="FF0000"/>
        </w:rPr>
        <w:t xml:space="preserve"> </w:t>
      </w:r>
      <w:r w:rsidRPr="00A841D1">
        <w:rPr>
          <w:color w:val="000000" w:themeColor="text1"/>
        </w:rPr>
        <w:t xml:space="preserve">Based on the plot in part (a), do you think that the simple linear regression model is appropriate for describing the relationship between </w:t>
      </w:r>
      <m:oMath>
        <m:r>
          <w:rPr>
            <w:rFonts w:ascii="Cambria Math" w:hAnsi="Cambria Math"/>
            <w:color w:val="000000" w:themeColor="text1"/>
          </w:rPr>
          <m:t>y</m:t>
        </m:r>
      </m:oMath>
      <w:r w:rsidRPr="00A841D1">
        <w:rPr>
          <w:color w:val="000000" w:themeColor="text1"/>
        </w:rPr>
        <w:t xml:space="preserve"> and </w:t>
      </w:r>
      <m:oMath>
        <m:r>
          <w:rPr>
            <w:rFonts w:ascii="Cambria Math" w:hAnsi="Cambria Math"/>
            <w:color w:val="000000" w:themeColor="text1"/>
          </w:rPr>
          <m:t>x</m:t>
        </m:r>
      </m:oMath>
      <w:r w:rsidRPr="00A841D1">
        <w:rPr>
          <w:color w:val="000000" w:themeColor="text1"/>
        </w:rPr>
        <w:t xml:space="preserve">?  Explain.  </w:t>
      </w:r>
    </w:p>
    <w:p w14:paraId="17ED04A9" w14:textId="0A79607B" w:rsidR="003A3C8C" w:rsidRPr="00A841D1" w:rsidRDefault="003A3C8C" w:rsidP="003A3C8C">
      <w:pPr>
        <w:pStyle w:val="a4"/>
        <w:spacing w:line="240" w:lineRule="auto"/>
      </w:pPr>
    </w:p>
    <w:p w14:paraId="6D76FD70" w14:textId="31D8C127" w:rsidR="00E5496B" w:rsidRDefault="00E5496B" w:rsidP="003A3C8C">
      <w:pPr>
        <w:pStyle w:val="a4"/>
        <w:spacing w:line="240" w:lineRule="auto"/>
        <w:rPr>
          <w:rFonts w:hint="eastAsia"/>
          <w:lang w:eastAsia="zh-CN"/>
        </w:rPr>
      </w:pPr>
      <w:r w:rsidRPr="00A841D1">
        <w:rPr>
          <w:lang w:eastAsia="zh-CN"/>
        </w:rPr>
        <w:t xml:space="preserve">I don't think that </w:t>
      </w:r>
      <w:r w:rsidRPr="00A841D1">
        <w:rPr>
          <w:color w:val="000000" w:themeColor="text1"/>
        </w:rPr>
        <w:t xml:space="preserve">the simple linear regression model is appropriate for describing the relationship between </w:t>
      </w:r>
      <m:oMath>
        <m:r>
          <w:rPr>
            <w:rFonts w:ascii="Cambria Math" w:hAnsi="Cambria Math"/>
            <w:color w:val="000000" w:themeColor="text1"/>
          </w:rPr>
          <m:t>y</m:t>
        </m:r>
      </m:oMath>
      <w:r w:rsidRPr="00A841D1">
        <w:rPr>
          <w:color w:val="000000" w:themeColor="text1"/>
        </w:rPr>
        <w:t xml:space="preserve"> and </w:t>
      </w:r>
      <m:oMath>
        <m:r>
          <w:rPr>
            <w:rFonts w:ascii="Cambria Math" w:hAnsi="Cambria Math"/>
            <w:color w:val="000000" w:themeColor="text1"/>
          </w:rPr>
          <m:t>x</m:t>
        </m:r>
      </m:oMath>
      <w:r w:rsidRPr="00A841D1">
        <w:rPr>
          <w:color w:val="000000" w:themeColor="text1"/>
          <w:lang w:eastAsia="zh-CN"/>
        </w:rPr>
        <w:t xml:space="preserve"> because of the violation of constant variance (the pattern is not random) and </w:t>
      </w:r>
      <w:r w:rsidRPr="00A841D1">
        <w:rPr>
          <w:color w:val="000000" w:themeColor="text1"/>
          <w:lang w:eastAsia="zh-CN"/>
        </w:rPr>
        <w:t>the violation of</w:t>
      </w:r>
      <w:r w:rsidRPr="00A841D1">
        <w:rPr>
          <w:color w:val="000000" w:themeColor="text1"/>
          <w:lang w:eastAsia="zh-CN"/>
        </w:rPr>
        <w:t xml:space="preserve"> normality (there are two large outliers at left top corner and right top corner).</w:t>
      </w:r>
    </w:p>
    <w:p w14:paraId="7AD88EDF" w14:textId="3EFAB481" w:rsidR="00E545C0" w:rsidRDefault="00E545C0"/>
    <w:p w14:paraId="534DBCA0" w14:textId="7E22E801" w:rsidR="00E5496B" w:rsidRDefault="00E5496B" w:rsidP="00E5496B">
      <w:pPr>
        <w:spacing w:after="0" w:line="240" w:lineRule="auto"/>
      </w:pPr>
    </w:p>
    <w:p w14:paraId="32EB8B6F" w14:textId="77777777" w:rsidR="00E5496B" w:rsidRDefault="00E5496B"/>
    <w:sectPr w:rsidR="00E5496B" w:rsidSect="003A3C8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F4076" w14:textId="77777777" w:rsidR="00CC3C76" w:rsidRDefault="00CC3C76" w:rsidP="003A3C8C">
      <w:pPr>
        <w:spacing w:after="0" w:line="240" w:lineRule="auto"/>
      </w:pPr>
      <w:r>
        <w:separator/>
      </w:r>
    </w:p>
  </w:endnote>
  <w:endnote w:type="continuationSeparator" w:id="0">
    <w:p w14:paraId="0DD5628A" w14:textId="77777777" w:rsidR="00CC3C76" w:rsidRDefault="00CC3C76" w:rsidP="003A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consolata">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751BA" w14:textId="77777777" w:rsidR="00CC3C76" w:rsidRDefault="00CC3C76" w:rsidP="003A3C8C">
      <w:pPr>
        <w:spacing w:after="0" w:line="240" w:lineRule="auto"/>
      </w:pPr>
      <w:r>
        <w:separator/>
      </w:r>
    </w:p>
  </w:footnote>
  <w:footnote w:type="continuationSeparator" w:id="0">
    <w:p w14:paraId="44D49F3C" w14:textId="77777777" w:rsidR="00CC3C76" w:rsidRDefault="00CC3C76" w:rsidP="003A3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913588525"/>
      <w:docPartObj>
        <w:docPartGallery w:val="Page Numbers (Top of Page)"/>
        <w:docPartUnique/>
      </w:docPartObj>
    </w:sdtPr>
    <w:sdtEndPr>
      <w:rPr>
        <w:rFonts w:ascii="Arial" w:hAnsi="Arial" w:cs="Arial"/>
        <w:b/>
        <w:bCs/>
        <w:noProof/>
        <w:color w:val="auto"/>
        <w:spacing w:val="0"/>
        <w:sz w:val="18"/>
      </w:rPr>
    </w:sdtEndPr>
    <w:sdtContent>
      <w:p w14:paraId="007ED89C" w14:textId="77777777" w:rsidR="0070476B" w:rsidRPr="00D4043D" w:rsidRDefault="0070476B" w:rsidP="003A3C8C">
        <w:pPr>
          <w:pStyle w:val="a6"/>
          <w:tabs>
            <w:tab w:val="clear" w:pos="9360"/>
            <w:tab w:val="right" w:pos="10080"/>
          </w:tabs>
          <w:jc w:val="right"/>
          <w:rPr>
            <w:rFonts w:ascii="Arial" w:hAnsi="Arial" w:cs="Arial"/>
            <w:b/>
            <w:bCs/>
            <w:sz w:val="18"/>
          </w:rPr>
        </w:pPr>
        <w:r>
          <w:rPr>
            <w:rFonts w:ascii="Arial" w:hAnsi="Arial" w:cs="Arial"/>
            <w:color w:val="2F5496" w:themeColor="accent1" w:themeShade="BF"/>
            <w:spacing w:val="60"/>
            <w:sz w:val="18"/>
            <w:szCs w:val="18"/>
          </w:rPr>
          <w:t>Problem Set 2</w:t>
        </w:r>
        <w:r w:rsidRPr="009306E5">
          <w:rPr>
            <w:rFonts w:ascii="Arial" w:hAnsi="Arial" w:cs="Arial"/>
            <w:color w:val="808080" w:themeColor="background1" w:themeShade="80"/>
            <w:spacing w:val="60"/>
            <w:sz w:val="18"/>
            <w:szCs w:val="18"/>
          </w:rPr>
          <w:t xml:space="preserve"> - </w:t>
        </w:r>
        <w:r w:rsidRPr="009306E5">
          <w:rPr>
            <w:rFonts w:ascii="Arial" w:hAnsi="Arial" w:cs="Arial"/>
            <w:color w:val="808080" w:themeColor="background1" w:themeShade="80"/>
            <w:spacing w:val="40"/>
            <w:sz w:val="18"/>
            <w:szCs w:val="18"/>
          </w:rPr>
          <w:t>BIS 505b</w:t>
        </w:r>
        <w:r w:rsidRPr="009306E5">
          <w:rPr>
            <w:rFonts w:ascii="Arial" w:hAnsi="Arial" w:cs="Arial"/>
            <w:sz w:val="18"/>
          </w:rPr>
          <w:t xml:space="preserve"> | </w:t>
        </w:r>
        <w:r w:rsidRPr="009306E5">
          <w:rPr>
            <w:rFonts w:ascii="Arial" w:hAnsi="Arial" w:cs="Arial"/>
            <w:sz w:val="18"/>
          </w:rPr>
          <w:fldChar w:fldCharType="begin"/>
        </w:r>
        <w:r w:rsidRPr="009306E5">
          <w:rPr>
            <w:rFonts w:ascii="Arial" w:hAnsi="Arial" w:cs="Arial"/>
            <w:sz w:val="18"/>
          </w:rPr>
          <w:instrText xml:space="preserve"> PAGE   \* MERGEFORMAT </w:instrText>
        </w:r>
        <w:r w:rsidRPr="009306E5">
          <w:rPr>
            <w:rFonts w:ascii="Arial" w:hAnsi="Arial" w:cs="Arial"/>
            <w:sz w:val="18"/>
          </w:rPr>
          <w:fldChar w:fldCharType="separate"/>
        </w:r>
        <w:r w:rsidRPr="003A3C8C">
          <w:rPr>
            <w:rFonts w:ascii="Arial" w:hAnsi="Arial" w:cs="Arial"/>
            <w:b/>
            <w:bCs/>
            <w:noProof/>
            <w:sz w:val="18"/>
          </w:rPr>
          <w:t>3</w:t>
        </w:r>
        <w:r w:rsidRPr="009306E5">
          <w:rPr>
            <w:rFonts w:ascii="Arial" w:hAnsi="Arial" w:cs="Arial"/>
            <w:b/>
            <w:bCs/>
            <w:noProof/>
            <w:sz w:val="18"/>
          </w:rPr>
          <w:fldChar w:fldCharType="end"/>
        </w:r>
      </w:p>
    </w:sdtContent>
  </w:sdt>
  <w:p w14:paraId="1D487898" w14:textId="77777777" w:rsidR="0070476B" w:rsidRDefault="0070476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6E7"/>
    <w:multiLevelType w:val="hybridMultilevel"/>
    <w:tmpl w:val="AB50B886"/>
    <w:lvl w:ilvl="0" w:tplc="553C66E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251AB7"/>
    <w:multiLevelType w:val="hybridMultilevel"/>
    <w:tmpl w:val="4C1EADA4"/>
    <w:lvl w:ilvl="0" w:tplc="F53CBD5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BB08C7"/>
    <w:multiLevelType w:val="hybridMultilevel"/>
    <w:tmpl w:val="252A3E76"/>
    <w:lvl w:ilvl="0" w:tplc="A0B6179C">
      <w:start w:val="1"/>
      <w:numFmt w:val="lowerLetter"/>
      <w:lvlText w:val="%1."/>
      <w:lvlJc w:val="left"/>
      <w:pPr>
        <w:ind w:left="720" w:hanging="360"/>
      </w:pPr>
      <w:rPr>
        <w:rFonts w:eastAsiaTheme="minorEastAsia"/>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B472B0"/>
    <w:multiLevelType w:val="hybridMultilevel"/>
    <w:tmpl w:val="9F68C378"/>
    <w:lvl w:ilvl="0" w:tplc="8F94B8F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8C"/>
    <w:rsid w:val="00377671"/>
    <w:rsid w:val="003A3C8C"/>
    <w:rsid w:val="00440ED1"/>
    <w:rsid w:val="004C77ED"/>
    <w:rsid w:val="006738E7"/>
    <w:rsid w:val="0070476B"/>
    <w:rsid w:val="00A841D1"/>
    <w:rsid w:val="00BE1661"/>
    <w:rsid w:val="00C579CA"/>
    <w:rsid w:val="00CC3C76"/>
    <w:rsid w:val="00E545C0"/>
    <w:rsid w:val="00E5496B"/>
    <w:rsid w:val="00EB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FCFB"/>
  <w15:chartTrackingRefBased/>
  <w15:docId w15:val="{EDBD726A-D254-478A-AB4D-EA188B20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C8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A3C8C"/>
    <w:pPr>
      <w:spacing w:after="0" w:line="240" w:lineRule="auto"/>
    </w:pPr>
  </w:style>
  <w:style w:type="paragraph" w:styleId="a4">
    <w:name w:val="List Paragraph"/>
    <w:basedOn w:val="a"/>
    <w:uiPriority w:val="34"/>
    <w:qFormat/>
    <w:rsid w:val="003A3C8C"/>
    <w:pPr>
      <w:ind w:left="720"/>
      <w:contextualSpacing/>
    </w:pPr>
  </w:style>
  <w:style w:type="table" w:styleId="a5">
    <w:name w:val="Grid Table Light"/>
    <w:basedOn w:val="a1"/>
    <w:uiPriority w:val="40"/>
    <w:rsid w:val="003A3C8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header"/>
    <w:basedOn w:val="a"/>
    <w:link w:val="a7"/>
    <w:uiPriority w:val="99"/>
    <w:unhideWhenUsed/>
    <w:rsid w:val="003A3C8C"/>
    <w:pPr>
      <w:tabs>
        <w:tab w:val="center" w:pos="4680"/>
        <w:tab w:val="right" w:pos="9360"/>
      </w:tabs>
      <w:spacing w:after="0" w:line="240" w:lineRule="auto"/>
    </w:pPr>
  </w:style>
  <w:style w:type="character" w:customStyle="1" w:styleId="a7">
    <w:name w:val="页眉 字符"/>
    <w:basedOn w:val="a0"/>
    <w:link w:val="a6"/>
    <w:uiPriority w:val="99"/>
    <w:rsid w:val="003A3C8C"/>
  </w:style>
  <w:style w:type="paragraph" w:styleId="a8">
    <w:name w:val="footer"/>
    <w:basedOn w:val="a"/>
    <w:link w:val="a9"/>
    <w:uiPriority w:val="99"/>
    <w:unhideWhenUsed/>
    <w:rsid w:val="003A3C8C"/>
    <w:pPr>
      <w:tabs>
        <w:tab w:val="center" w:pos="4680"/>
        <w:tab w:val="right" w:pos="9360"/>
      </w:tabs>
      <w:spacing w:after="0" w:line="240" w:lineRule="auto"/>
    </w:pPr>
  </w:style>
  <w:style w:type="character" w:customStyle="1" w:styleId="a9">
    <w:name w:val="页脚 字符"/>
    <w:basedOn w:val="a0"/>
    <w:link w:val="a8"/>
    <w:uiPriority w:val="99"/>
    <w:rsid w:val="003A3C8C"/>
  </w:style>
  <w:style w:type="paragraph" w:styleId="HTML">
    <w:name w:val="HTML Preformatted"/>
    <w:basedOn w:val="a"/>
    <w:link w:val="HTML0"/>
    <w:uiPriority w:val="99"/>
    <w:semiHidden/>
    <w:unhideWhenUsed/>
    <w:rsid w:val="0067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6738E7"/>
    <w:rPr>
      <w:rFonts w:ascii="宋体" w:eastAsia="宋体" w:hAnsi="宋体" w:cs="宋体"/>
      <w:sz w:val="24"/>
      <w:szCs w:val="24"/>
      <w:lang w:eastAsia="zh-CN"/>
    </w:rPr>
  </w:style>
  <w:style w:type="character" w:styleId="aa">
    <w:name w:val="Placeholder Text"/>
    <w:basedOn w:val="a0"/>
    <w:uiPriority w:val="99"/>
    <w:semiHidden/>
    <w:rsid w:val="004C7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2840">
      <w:bodyDiv w:val="1"/>
      <w:marLeft w:val="0"/>
      <w:marRight w:val="0"/>
      <w:marTop w:val="0"/>
      <w:marBottom w:val="0"/>
      <w:divBdr>
        <w:top w:val="none" w:sz="0" w:space="0" w:color="auto"/>
        <w:left w:val="none" w:sz="0" w:space="0" w:color="auto"/>
        <w:bottom w:val="none" w:sz="0" w:space="0" w:color="auto"/>
        <w:right w:val="none" w:sz="0" w:space="0" w:color="auto"/>
      </w:divBdr>
    </w:div>
    <w:div w:id="1306861048">
      <w:bodyDiv w:val="1"/>
      <w:marLeft w:val="0"/>
      <w:marRight w:val="0"/>
      <w:marTop w:val="0"/>
      <w:marBottom w:val="0"/>
      <w:divBdr>
        <w:top w:val="none" w:sz="0" w:space="0" w:color="auto"/>
        <w:left w:val="none" w:sz="0" w:space="0" w:color="auto"/>
        <w:bottom w:val="none" w:sz="0" w:space="0" w:color="auto"/>
        <w:right w:val="none" w:sz="0" w:space="0" w:color="auto"/>
      </w:divBdr>
    </w:div>
    <w:div w:id="1516994281">
      <w:bodyDiv w:val="1"/>
      <w:marLeft w:val="0"/>
      <w:marRight w:val="0"/>
      <w:marTop w:val="0"/>
      <w:marBottom w:val="0"/>
      <w:divBdr>
        <w:top w:val="none" w:sz="0" w:space="0" w:color="auto"/>
        <w:left w:val="none" w:sz="0" w:space="0" w:color="auto"/>
        <w:bottom w:val="none" w:sz="0" w:space="0" w:color="auto"/>
        <w:right w:val="none" w:sz="0" w:space="0" w:color="auto"/>
      </w:divBdr>
    </w:div>
    <w:div w:id="1603763739">
      <w:bodyDiv w:val="1"/>
      <w:marLeft w:val="0"/>
      <w:marRight w:val="0"/>
      <w:marTop w:val="0"/>
      <w:marBottom w:val="0"/>
      <w:divBdr>
        <w:top w:val="none" w:sz="0" w:space="0" w:color="auto"/>
        <w:left w:val="none" w:sz="0" w:space="0" w:color="auto"/>
        <w:bottom w:val="none" w:sz="0" w:space="0" w:color="auto"/>
        <w:right w:val="none" w:sz="0" w:space="0" w:color="auto"/>
      </w:divBdr>
    </w:div>
    <w:div w:id="20439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Ciarleglio, Maria</dc:creator>
  <cp:keywords/>
  <dc:description/>
  <cp:lastModifiedBy>许 文馨</cp:lastModifiedBy>
  <cp:revision>3</cp:revision>
  <dcterms:created xsi:type="dcterms:W3CDTF">2021-03-18T11:48:00Z</dcterms:created>
  <dcterms:modified xsi:type="dcterms:W3CDTF">2021-03-18T11:49:00Z</dcterms:modified>
</cp:coreProperties>
</file>