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移动端适配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像素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CSS像素</w:t>
            </w:r>
          </w:p>
        </w:tc>
        <w:tc>
          <w:tcPr>
            <w:tcW w:w="720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为web开发者创造的，在CSS 和JavaScript 中使用的抽象的层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设备像素</w:t>
            </w:r>
          </w:p>
        </w:tc>
        <w:tc>
          <w:tcPr>
            <w:tcW w:w="720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设备屏幕的物理像素，任何设备的物理像素的数量都是固定的，</w:t>
            </w:r>
          </w:p>
          <w:p>
            <w:pPr>
              <w:widowControl w:val="0"/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物理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像素是计算机能够显示一种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特定颜色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的最小区域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一个css像素相当于多少个设备像素取决于</w:t>
            </w:r>
            <w:r>
              <w:rPr>
                <w:rFonts w:hint="default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屏幕和用户的缩放</w:t>
            </w:r>
          </w:p>
        </w:tc>
      </w:tr>
    </w:tbl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视口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viewport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布局视口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layout</w:t>
      </w:r>
      <w:r>
        <w:rPr>
          <w:rFonts w:hint="eastAsia" w:ascii="微软雅黑" w:hAnsi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viewport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、视觉视口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visual</w:t>
      </w:r>
      <w:r>
        <w:rPr>
          <w:rFonts w:hint="eastAsia" w:ascii="微软雅黑" w:hAnsi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viewport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、理想视口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理想视口，对设备来讲，是最理想的视口尺寸。显示在理想视口中的网站拥有最理想的宽度，不需要缩放。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name="viewport" content = "width=device-width,  user-scalable = no, initial-scale = 1.0, maximum-scale = 1.0,  minimum-scale = 1.0"&gt; 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8"/>
          <w:rFonts w:hint="eastAsia"/>
          <w:lang w:val="en-US" w:eastAsia="zh-CN"/>
        </w:rPr>
        <w:t>这行代码</w:t>
      </w: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告诉浏览器我要使用理想视口了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分辨率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物理分辨率</w:t>
            </w:r>
          </w:p>
        </w:tc>
        <w:tc>
          <w:tcPr>
            <w:tcW w:w="688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单位为DPI （dots per inch），开发者无法获取该信息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设备像素比</w:t>
            </w:r>
          </w:p>
        </w:tc>
        <w:tc>
          <w:tcPr>
            <w:tcW w:w="688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window.devicePixelRatio = 物理像素 / CSS像素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设备独立像素(dips: device-independent pixels) 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"http://www.w3cplus.com/sites/default/files/blogs/201212/retina-web-3.jpg"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2850" cy="17849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587" t="6109" r="9113" b="1538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字体和尺寸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适配有两种方案：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7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instrText xml:space="preserve"> HYPERLINK "http://www.w3cplus.com/content/css3-media-queries" \t "http://www.jianshu.com/p/_blank"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媒体查询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72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字体</w:t>
            </w:r>
          </w:p>
        </w:tc>
        <w:tc>
          <w:tcPr>
            <w:tcW w:w="72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不推荐使用rem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，而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是根据DPR 设置字体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如果用rem，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动态修改根元素的font-size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布局</w:t>
            </w:r>
          </w:p>
        </w:tc>
        <w:tc>
          <w:tcPr>
            <w:tcW w:w="72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auto"/>
                <w:spacing w:val="0"/>
                <w:kern w:val="2"/>
                <w:sz w:val="24"/>
                <w:szCs w:val="24"/>
                <w:shd w:val="clear" w:fill="FFFFFF"/>
                <w:lang w:val="en-US" w:eastAsia="zh-CN"/>
              </w:rPr>
              <w:t>rem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"http://www.w3cplus.com/sites/default/files/blogs/201212/retina-web-10.jpg"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2820" cy="10890250"/>
            <wp:effectExtent l="0" t="0" r="508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089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横竖屏样式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  <w:t>//竖屏时使用的样式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  <w:t>@media all and (orientation:portrait)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  <w:t/>
      </w:r>
      <w:r>
        <w:rPr>
          <w:rFonts w:hint="eastAsia"/>
        </w:rPr>
        <w:tab/>
        <w:t>code here ...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  <w:t>}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ab/>
        <w:t>//横屏时使用的样式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  <w:t>@media all and (orientation:landscape)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  <w:t xml:space="preserve">        code here ...</w:t>
      </w:r>
    </w:p>
    <w:p>
      <w:pPr>
        <w:pStyle w:val="13"/>
      </w:pPr>
      <w:r>
        <w:rPr>
          <w:rFonts w:hint="eastAsia"/>
        </w:rPr>
        <w:tab/>
        <w:t>}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80" w:firstLineChars="20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当用户在操作按钮的时候，如果按钮没有任何反应，体验是很差的。在pc端我们都会习惯加上hover属性，来改变按钮状态；但移动端没有鼠标一说，这个时候我们就可以让active上场了。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lib-flexible</w:t>
      </w:r>
    </w:p>
    <w:p>
      <w:pPr>
        <w:pStyle w:val="6"/>
        <w:keepNext w:val="0"/>
        <w:keepLines w:val="0"/>
        <w:widowControl/>
        <w:suppressLineNumbers w:val="0"/>
        <w:shd w:val="clear" w:fill="EEEEEE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淘宝有个叫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instrText xml:space="preserve"> HYPERLINK "https://github.com/amfe/lib-flexible" \t "http://www.w3cplus.com/mobile/_blank"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lib-flexible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的开源库，专门用来解决H5页面终端适配问题。</w:t>
      </w:r>
    </w:p>
    <w:p>
      <w:pPr>
        <w:pStyle w:val="6"/>
        <w:keepNext w:val="0"/>
        <w:keepLines w:val="0"/>
        <w:widowControl/>
        <w:suppressLineNumbers w:val="0"/>
        <w:shd w:val="clear" w:fill="EEEEEE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也可以直接使用阿里CDN：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ind w:lef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&lt;script src="http://g.tbcdn.cn/mtb/lib-flexible/{{version}}/??flexible_css.js,flexible.js"&gt;&lt;/script&gt;</w:t>
      </w:r>
    </w:p>
    <w:p>
      <w:pPr>
        <w:pStyle w:val="6"/>
        <w:keepNext w:val="0"/>
        <w:keepLines w:val="0"/>
        <w:widowControl/>
        <w:suppressLineNumbers w:val="0"/>
        <w:shd w:val="clear" w:fill="EEEEEE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将代码中的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{{version}}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换成对应的版本号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0.3.4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meta用法</w:t>
      </w:r>
    </w:p>
    <w:p>
      <w:pPr>
        <w:pStyle w:val="13"/>
        <w:rPr>
          <w:rFonts w:hint="eastAsia"/>
        </w:rPr>
      </w:pPr>
      <w:r>
        <w:rPr>
          <w:rFonts w:hint="eastAsia"/>
        </w:rPr>
        <w:t>// 禁止百度SiteApp转码声明</w:t>
      </w:r>
    </w:p>
    <w:p>
      <w:pPr>
        <w:pStyle w:val="13"/>
        <w:rPr>
          <w:rFonts w:hint="eastAsia"/>
        </w:rPr>
      </w:pPr>
      <w:r>
        <w:rPr>
          <w:rFonts w:hint="eastAsia"/>
        </w:rPr>
        <w:t>&lt;meta http-equiv="Cache-Control" content="no-siteapp"&gt;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// 禁止自动识别电话和邮箱</w:t>
      </w:r>
    </w:p>
    <w:p>
      <w:pPr>
        <w:pStyle w:val="13"/>
        <w:rPr>
          <w:rFonts w:hint="eastAsia"/>
        </w:rPr>
      </w:pPr>
      <w:r>
        <w:rPr>
          <w:rFonts w:hint="eastAsia"/>
        </w:rPr>
        <w:t>&lt;meta name="format-detection" content="telephone=no, email=no"&gt;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// 指定iphone中safari顶端的状态条的样式&lt;meta name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"apple-mobile-web-app-status-bar-style" content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"black-translucent"&gt;</w:t>
      </w:r>
    </w:p>
    <w:p>
      <w:pPr>
        <w:pStyle w:val="13"/>
        <w:rPr>
          <w:rFonts w:hint="eastAsia"/>
        </w:rPr>
      </w:pPr>
      <w:r>
        <w:rPr>
          <w:rFonts w:hint="eastAsia"/>
        </w:rPr>
        <w:t>(default：白色；black：黑色；black-translucent ：半透明)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// 隐藏地址栏，启用 WebApp 全屏模式</w:t>
      </w:r>
    </w:p>
    <w:p>
      <w:pPr>
        <w:pStyle w:val="13"/>
        <w:rPr>
          <w:rFonts w:hint="eastAsia"/>
        </w:rPr>
      </w:pPr>
      <w:r>
        <w:rPr>
          <w:rFonts w:hint="eastAsia"/>
        </w:rPr>
        <w:t>&lt;meta name="apple-mobile-web-app-capable" content="yes"&gt;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// 优先使用 IE 最新版本和 Chrome</w:t>
      </w:r>
    </w:p>
    <w:p>
      <w:pPr>
        <w:pStyle w:val="13"/>
        <w:rPr>
          <w:rFonts w:hint="eastAsia"/>
        </w:rPr>
      </w:pPr>
      <w:r>
        <w:rPr>
          <w:rFonts w:hint="eastAsia"/>
        </w:rPr>
        <w:t>&lt;meta http-equiv="X-UA-Compatible" content="IE=Edge,chrome=1"&gt;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// 注明作者</w:t>
      </w:r>
    </w:p>
    <w:p>
      <w:pPr>
        <w:pStyle w:val="13"/>
      </w:pPr>
      <w:r>
        <w:rPr>
          <w:rFonts w:hint="eastAsia"/>
        </w:rPr>
        <w:t>&lt;meta name="author" content="www.jiawin.com"&gt;</w:t>
      </w:r>
    </w:p>
    <w:p>
      <w:pPr>
        <w:pStyle w:val="2"/>
      </w:pPr>
      <w:r>
        <w:rPr>
          <w:rFonts w:hint="default"/>
        </w:rPr>
        <w:t>html5重力感应事件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if (window.DeviceMotionEvent) { 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window.addEventListener('devicemotion',deviceMotionHandler, false);  </w:t>
      </w:r>
    </w:p>
    <w:p>
      <w:pPr>
        <w:pStyle w:val="13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} 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var speed = 30;//speed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var x = y = z = lastX = lastY = lastZ = 0;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function deviceMotionHandler(eventData) {  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var acceleration =event.accelerationIncludingGravity;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x = acceleration.x;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y = acceleration.y;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z = acceleration.z;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if(Math.abs(x-lastX) &gt; speed || Math.abs(y-lastY) &gt; speed || Math.abs(z-lastZ) &gt; speed) 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alert('别摇那么大力嘛...');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your code here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lastX = x;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lastY = y;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lastZ = z;</w:t>
      </w:r>
    </w:p>
    <w:p>
      <w:pPr>
        <w:pStyle w:val="13"/>
      </w:pPr>
      <w:r>
        <w:rPr>
          <w:rFonts w:hint="eastAsia"/>
        </w:rPr>
        <w:t xml:space="preserve">  }</w:t>
      </w:r>
    </w:p>
    <w:p>
      <w:pPr>
        <w:ind w:firstLine="420" w:firstLineChars="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DE86"/>
    <w:multiLevelType w:val="singleLevel"/>
    <w:tmpl w:val="58E6DE8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56EB5"/>
    <w:rsid w:val="08AA6D42"/>
    <w:rsid w:val="0AE2260C"/>
    <w:rsid w:val="0C821BD0"/>
    <w:rsid w:val="0D4A72D2"/>
    <w:rsid w:val="0FB600B2"/>
    <w:rsid w:val="0FFE5766"/>
    <w:rsid w:val="151B0EAB"/>
    <w:rsid w:val="176E4C21"/>
    <w:rsid w:val="1BDD6C7E"/>
    <w:rsid w:val="21A1669D"/>
    <w:rsid w:val="239F5179"/>
    <w:rsid w:val="24520979"/>
    <w:rsid w:val="2B07098D"/>
    <w:rsid w:val="2DA809BF"/>
    <w:rsid w:val="32D065DA"/>
    <w:rsid w:val="39A7133A"/>
    <w:rsid w:val="3EFE3348"/>
    <w:rsid w:val="43633B98"/>
    <w:rsid w:val="437F7291"/>
    <w:rsid w:val="467D57FC"/>
    <w:rsid w:val="4D7244A1"/>
    <w:rsid w:val="4F285363"/>
    <w:rsid w:val="50671A2A"/>
    <w:rsid w:val="5481229F"/>
    <w:rsid w:val="57375C6D"/>
    <w:rsid w:val="591833B7"/>
    <w:rsid w:val="598B1440"/>
    <w:rsid w:val="5B216DF3"/>
    <w:rsid w:val="5C0447C5"/>
    <w:rsid w:val="5C5B4BA6"/>
    <w:rsid w:val="5D352E33"/>
    <w:rsid w:val="5E993776"/>
    <w:rsid w:val="5EE72C8D"/>
    <w:rsid w:val="5FBD3EC9"/>
    <w:rsid w:val="5FDE463E"/>
    <w:rsid w:val="602D7A9B"/>
    <w:rsid w:val="608F6967"/>
    <w:rsid w:val="61252C85"/>
    <w:rsid w:val="65DD500C"/>
    <w:rsid w:val="66000F93"/>
    <w:rsid w:val="6E614E3F"/>
    <w:rsid w:val="6F4139D1"/>
    <w:rsid w:val="73C77203"/>
    <w:rsid w:val="75EE71EA"/>
    <w:rsid w:val="7A160C6F"/>
    <w:rsid w:val="7A8A0E1D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代码块"/>
    <w:basedOn w:val="4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3">
    <w:name w:val="代码段"/>
    <w:basedOn w:val="1"/>
    <w:link w:val="18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4">
    <w:name w:val="样式2"/>
    <w:basedOn w:val="13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5">
    <w:name w:val="样式3"/>
    <w:basedOn w:val="13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6">
    <w:name w:val="样式4"/>
    <w:basedOn w:val="13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7">
    <w:name w:val="样式6"/>
    <w:basedOn w:val="13"/>
    <w:qFormat/>
    <w:uiPriority w:val="0"/>
    <w:rPr>
      <w:rFonts w:cs="Times New Roman"/>
      <w:lang w:val="en-US" w:eastAsia="zh-CN"/>
    </w:rPr>
  </w:style>
  <w:style w:type="character" w:customStyle="1" w:styleId="18">
    <w:name w:val="代码段 Char"/>
    <w:link w:val="13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2017-04-08T14:05:49Z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