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0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drawing>
                <wp:inline distT="0" distB="0" distL="114300" distR="114300">
                  <wp:extent cx="2493010" cy="2482215"/>
                  <wp:effectExtent l="0" t="0" r="2540" b="13335"/>
                  <wp:docPr id="10" name="图片 10" descr="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ou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drawing>
                <wp:inline distT="0" distB="0" distL="114300" distR="114300">
                  <wp:extent cx="2463165" cy="2468880"/>
                  <wp:effectExtent l="0" t="0" r="13335" b="7620"/>
                  <wp:docPr id="11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165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0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红盒子{ </w:t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>width: 200px;</w:t>
            </w:r>
          </w:p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ab/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ab/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>height: 200px;</w:t>
            </w:r>
          </w:p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ab/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ab/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>padding: 100px;</w:t>
            </w:r>
          </w:p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ab/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ab/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>border: 20px solid red;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}</w:t>
            </w:r>
          </w:p>
        </w:tc>
        <w:tc>
          <w:tcPr>
            <w:tcW w:w="4432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绿盒子{ </w:t>
            </w:r>
            <w:r>
              <w:rPr>
                <w:rFonts w:hint="default" w:eastAsia="微软雅黑"/>
                <w:color w:val="000000"/>
                <w:vertAlign w:val="baseline"/>
                <w:lang w:val="en-US" w:eastAsia="zh-CN"/>
              </w:rPr>
              <w:t>width: 160px;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eastAsia="微软雅黑"/>
                <w:color w:val="000000"/>
                <w:vertAlign w:val="baseline"/>
                <w:lang w:val="en-US" w:eastAsia="zh-CN"/>
              </w:rPr>
              <w:t xml:space="preserve">       height: 160px;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eastAsia="微软雅黑"/>
                <w:color w:val="000000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  <w:t>margin-left: 100px;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eastAsia="微软雅黑"/>
                <w:color w:val="000000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 xml:space="preserve">border: 20px solid </w:t>
            </w:r>
            <w:r>
              <w:rPr>
                <w:rFonts w:hint="default" w:eastAsia="微软雅黑"/>
                <w:color w:val="000000"/>
                <w:vertAlign w:val="baseline"/>
                <w:lang w:val="en-US" w:eastAsia="zh-CN"/>
              </w:rPr>
              <w:t>green</w:t>
            </w: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t>;</w:t>
            </w:r>
            <w:r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width/height的对象是content</w:t>
            </w:r>
          </w:p>
        </w:tc>
        <w:tc>
          <w:tcPr>
            <w:tcW w:w="44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margin-left不论正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负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指的是小盒子的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左边框外缘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与大盒子的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内容框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之间的距离；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不论红盒子有没有设置padding，绿盒子只能设置margin-left，margin-right失效；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即使</w:t>
            </w:r>
            <w:bookmarkStart w:id="0" w:name="_GoBack"/>
            <w:bookmarkEnd w:id="0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让绿盒子浮动，margin-left依然有效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让绿盒子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右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浮动，此时margin-right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有效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，但是margin-left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失效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用left给绿盒子定位，margin-left有效；用right给绿盒子定位，margin-right有效，margin-left失效，总之要配套使用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margin-bottom只有在盒子float或position时才有效。所以，</w:t>
            </w:r>
            <w:r>
              <w:rPr>
                <w:rFonts w:hint="eastAsia"/>
                <w:color w:val="000000"/>
                <w:lang w:val="en-US" w:eastAsia="zh-CN"/>
              </w:rPr>
              <w:t>body默认margin = 8px，如果body无内容，那么html的height = 8px（注意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不是</w:t>
            </w:r>
            <w:r>
              <w:rPr>
                <w:rFonts w:hint="eastAsia"/>
                <w:color w:val="000000"/>
                <w:lang w:val="en-US" w:eastAsia="zh-CN"/>
              </w:rPr>
              <w:t>16px）</w:t>
            </w:r>
          </w:p>
        </w:tc>
      </w:tr>
    </w:tbl>
    <w:p>
      <w:pPr>
        <w:rPr>
          <w:rFonts w:hint="eastAsia" w:eastAsia="微软雅黑"/>
          <w:vertAlign w:val="baseline"/>
          <w:lang w:eastAsia="zh-CN"/>
        </w:rPr>
      </w:pPr>
    </w:p>
    <w:p>
      <w:pPr>
        <w:rPr>
          <w:rFonts w:hint="eastAsia" w:eastAsia="微软雅黑"/>
          <w:vertAlign w:val="baseline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7"/>
        <w:gridCol w:w="1184"/>
        <w:gridCol w:w="1538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8" w:hRule="atLeast"/>
        </w:trPr>
        <w:tc>
          <w:tcPr>
            <w:tcW w:w="307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drawing>
                <wp:inline distT="0" distB="0" distL="114300" distR="114300">
                  <wp:extent cx="1664335" cy="1748790"/>
                  <wp:effectExtent l="0" t="0" r="12065" b="3810"/>
                  <wp:docPr id="3" name="图片 3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  <w:gridSpan w:val="3"/>
            <w:vMerge w:val="restar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box = content + padding + border + margin 内容多的话会溢出边框，一直溢到下面的div里面。（详细见下表）下面的div里面如果是文字，则上下文字会叠加在一起；如果是图片，则会把上面的文字覆盖掉。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width/height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属性</w:t>
            </w:r>
            <w:r>
              <w:rPr>
                <w:rFonts w:hint="eastAsia"/>
                <w:color w:val="000000"/>
                <w:vertAlign w:val="baseline"/>
              </w:rPr>
              <w:t>只针对content</w:t>
            </w:r>
            <w:r>
              <w:rPr>
                <w:rFonts w:hint="eastAsia"/>
                <w:color w:val="000000"/>
                <w:vertAlign w:val="baseline"/>
                <w:lang w:eastAsia="zh-CN"/>
              </w:rPr>
              <w:t>，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内容仅仅是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文字。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content/padding/margin/border(transparent)都是透明的，所以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背景颜色</w:t>
            </w:r>
            <w:r>
              <w:rPr>
                <w:rFonts w:hint="eastAsia"/>
                <w:color w:val="000000"/>
                <w:vertAlign w:val="baseline"/>
              </w:rPr>
              <w:t>或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</w:t>
            </w:r>
            <w:r>
              <w:rPr>
                <w:rFonts w:hint="eastAsia"/>
                <w:color w:val="000000"/>
                <w:vertAlign w:val="baseline"/>
              </w:rPr>
              <w:t>会在下面显示出来，其大小等于整个box。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加padding的话，内容区并没有改变，但是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背景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图片或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背景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颜色范围会扩大。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7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drawing>
                <wp:inline distT="0" distB="0" distL="114300" distR="114300">
                  <wp:extent cx="1682750" cy="1824990"/>
                  <wp:effectExtent l="0" t="0" r="12700" b="3810"/>
                  <wp:docPr id="2" name="图片 2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  <w:gridSpan w:val="3"/>
            <w:vMerge w:val="continue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drawing>
                <wp:inline distT="0" distB="0" distL="114300" distR="114300">
                  <wp:extent cx="1562100" cy="1329055"/>
                  <wp:effectExtent l="0" t="0" r="0" b="4445"/>
                  <wp:docPr id="4" name="图片 4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  <w:gridSpan w:val="3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drawing>
                <wp:inline distT="0" distB="0" distL="114300" distR="114300">
                  <wp:extent cx="1822450" cy="1463040"/>
                  <wp:effectExtent l="0" t="0" r="6350" b="3810"/>
                  <wp:docPr id="5" name="图片 5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background-</w:t>
            </w:r>
            <w:r>
              <w:rPr>
                <w:rFonts w:hint="eastAsia"/>
                <w:color w:val="000000"/>
                <w:vertAlign w:val="baseline"/>
              </w:rPr>
              <w:t>position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属性</w:t>
            </w:r>
            <w:r>
              <w:rPr>
                <w:rFonts w:hint="eastAsia"/>
                <w:color w:val="000000"/>
                <w:vertAlign w:val="baseline"/>
              </w:rPr>
              <w:t>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对象</w:t>
            </w:r>
            <w:r>
              <w:rPr>
                <w:rFonts w:hint="eastAsia"/>
                <w:color w:val="000000"/>
                <w:vertAlign w:val="baseline"/>
              </w:rPr>
              <w:t>是background-image</w:t>
            </w:r>
          </w:p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background-position: 150px 0px;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这种写法指的是图片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左上角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到左侧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边框内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侧的距离（当然包括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padding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30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center center; </w:t>
            </w:r>
          </w:p>
          <w:p>
            <w:pPr>
              <w:jc w:val="left"/>
              <w:rPr>
                <w:rFonts w:hint="eastAsia" w:eastAsia="微软雅黑"/>
                <w:color w:val="000000"/>
                <w:vertAlign w:val="baseline"/>
                <w:lang w:eastAsia="zh-CN"/>
              </w:rPr>
            </w:pPr>
            <w:r>
              <w:rPr>
                <w:rFonts w:hint="eastAsia" w:eastAsia="微软雅黑"/>
                <w:color w:val="000000"/>
                <w:vertAlign w:val="baseline"/>
                <w:lang w:eastAsia="zh-CN"/>
              </w:rPr>
              <w:drawing>
                <wp:inline distT="0" distB="0" distL="114300" distR="114300">
                  <wp:extent cx="1454150" cy="1280160"/>
                  <wp:effectExtent l="0" t="0" r="12700" b="15240"/>
                  <wp:docPr id="12" name="图片 12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left top</w:t>
            </w:r>
            <w:r>
              <w:rPr>
                <w:rFonts w:hint="eastAsia"/>
                <w:color w:val="000000"/>
                <w:vertAlign w:val="baseline"/>
              </w:rPr>
              <w:t>;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drawing>
                <wp:inline distT="0" distB="0" distL="114300" distR="114300">
                  <wp:extent cx="1588135" cy="1298575"/>
                  <wp:effectExtent l="0" t="0" r="12065" b="15875"/>
                  <wp:docPr id="8" name="图片 8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right bottom;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drawing>
                <wp:inline distT="0" distB="0" distL="114300" distR="114300">
                  <wp:extent cx="1591310" cy="1346835"/>
                  <wp:effectExtent l="0" t="0" r="8890" b="5715"/>
                  <wp:docPr id="9" name="图片 9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文字做下面div的内容</w:t>
            </w:r>
          </w:p>
        </w:tc>
        <w:tc>
          <w:tcPr>
            <w:tcW w:w="426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图片作下面div的内容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6" w:hRule="atLeast"/>
        </w:trPr>
        <w:tc>
          <w:tcPr>
            <w:tcW w:w="426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drawing>
                <wp:inline distT="0" distB="0" distL="114300" distR="114300">
                  <wp:extent cx="1830705" cy="2788285"/>
                  <wp:effectExtent l="0" t="0" r="17145" b="12065"/>
                  <wp:docPr id="7" name="图片 7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705" cy="27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drawing>
                <wp:inline distT="0" distB="0" distL="114300" distR="114300">
                  <wp:extent cx="1845310" cy="2816860"/>
                  <wp:effectExtent l="0" t="0" r="2540" b="2540"/>
                  <wp:docPr id="6" name="图片 6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310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上面div溢出的文字和下面div的文字重叠，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下面div像是透明的。如果不想透明，想把上面溢出的盖住，可以设置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定位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来提高层级。</w:t>
            </w:r>
          </w:p>
        </w:tc>
        <w:tc>
          <w:tcPr>
            <w:tcW w:w="4261" w:type="dxa"/>
            <w:gridSpan w:val="2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上面div溢出的文字被下面div的图片覆盖，作内容的图片不透明。</w:t>
            </w:r>
          </w:p>
        </w:tc>
      </w:tr>
    </w:tbl>
    <w:p>
      <w:pPr>
        <w:pStyle w:val="2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Style w:val="6"/>
          <w:rFonts w:hint="eastAsia" w:ascii="黑体" w:hAnsi="黑体" w:eastAsia="黑体" w:cs="黑体"/>
          <w:b w:val="0"/>
          <w:bCs w:val="0"/>
          <w:lang w:val="en-US" w:eastAsia="zh-CN"/>
        </w:rPr>
        <w:t>图片做背景和图片作内容的区别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273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65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图片做</w:t>
            </w:r>
          </w:p>
        </w:tc>
        <w:tc>
          <w:tcPr>
            <w:tcW w:w="273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背景</w:t>
            </w:r>
          </w:p>
        </w:tc>
        <w:tc>
          <w:tcPr>
            <w:tcW w:w="413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图片大的话</w:t>
            </w:r>
          </w:p>
        </w:tc>
        <w:tc>
          <w:tcPr>
            <w:tcW w:w="2732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被裁剪得与box一样大</w:t>
            </w:r>
          </w:p>
        </w:tc>
        <w:tc>
          <w:tcPr>
            <w:tcW w:w="4138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可以溢出box，若设置overflow:hidden的话，会被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边框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图片小的话</w:t>
            </w:r>
          </w:p>
        </w:tc>
        <w:tc>
          <w:tcPr>
            <w:tcW w:w="27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可以平铺重复</w:t>
            </w:r>
          </w:p>
        </w:tc>
        <w:tc>
          <w:tcPr>
            <w:tcW w:w="41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只显示一张，多出的内容区为空白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确定位置</w:t>
            </w:r>
          </w:p>
        </w:tc>
        <w:tc>
          <w:tcPr>
            <w:tcW w:w="27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background-position</w:t>
            </w:r>
          </w:p>
        </w:tc>
        <w:tc>
          <w:tcPr>
            <w:tcW w:w="41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浮动、position:relative absolute fixed;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铺满整个box</w:t>
            </w:r>
          </w:p>
        </w:tc>
        <w:tc>
          <w:tcPr>
            <w:tcW w:w="41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19685</wp:posOffset>
                  </wp:positionV>
                  <wp:extent cx="909320" cy="681990"/>
                  <wp:effectExtent l="0" t="0" r="5080" b="3810"/>
                  <wp:wrapSquare wrapText="bothSides"/>
                  <wp:docPr id="13" name="图片 13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只在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内容区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显示padding内只能显示背景图片或背景颜色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若上面div里的文字溢出则可在背景图片上显示出来</w:t>
            </w:r>
          </w:p>
        </w:tc>
        <w:tc>
          <w:tcPr>
            <w:tcW w:w="41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若上面div里的文字溢出会被下面div里的内容图片覆盖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共同点</w:t>
            </w:r>
          </w:p>
        </w:tc>
        <w:tc>
          <w:tcPr>
            <w:tcW w:w="6870" w:type="dxa"/>
            <w:gridSpan w:val="2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都可以拉伸，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background-siz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e：100% 50%; 可以实现背景拉伸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100%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指的是背景图片占盒子的宽度，50%指图片占盒子的高度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设置img的宽高可以实现内容图片拉伸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&lt;img&gt;标签是inline-block元素，可以和其他元素排在一行，也可以设置宽高，此时图片会根据设置进行扩大 / 缩小 / 变扁 / 变高。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用margin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用border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空白处不需要背景色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空白处需要背景色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上下会折叠，左右不会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不会折叠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P Simplified">
    <w:panose1 w:val="020B0604020204020204"/>
    <w:charset w:val="00"/>
    <w:family w:val="auto"/>
    <w:pitch w:val="default"/>
    <w:sig w:usb0="A00002FF" w:usb1="5000205B" w:usb2="00000000" w:usb3="00000000" w:csb0="200001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03B9"/>
    <w:multiLevelType w:val="singleLevel"/>
    <w:tmpl w:val="582003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2006BB"/>
    <w:multiLevelType w:val="singleLevel"/>
    <w:tmpl w:val="582006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2180A1"/>
    <w:multiLevelType w:val="singleLevel"/>
    <w:tmpl w:val="582180A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E2985"/>
    <w:rsid w:val="08790136"/>
    <w:rsid w:val="08804940"/>
    <w:rsid w:val="08A53B19"/>
    <w:rsid w:val="0A630B88"/>
    <w:rsid w:val="0C821BD0"/>
    <w:rsid w:val="0FF352C1"/>
    <w:rsid w:val="105C57D0"/>
    <w:rsid w:val="15BF305C"/>
    <w:rsid w:val="17EF0F1B"/>
    <w:rsid w:val="18F40DAF"/>
    <w:rsid w:val="1A4204C8"/>
    <w:rsid w:val="1BC76E54"/>
    <w:rsid w:val="1C445259"/>
    <w:rsid w:val="1C63184B"/>
    <w:rsid w:val="1CF0408B"/>
    <w:rsid w:val="1EDF1FF8"/>
    <w:rsid w:val="1EE014FB"/>
    <w:rsid w:val="208F66BF"/>
    <w:rsid w:val="21BB7205"/>
    <w:rsid w:val="22F82852"/>
    <w:rsid w:val="24520979"/>
    <w:rsid w:val="24C470DD"/>
    <w:rsid w:val="2A402E4A"/>
    <w:rsid w:val="2B795FB9"/>
    <w:rsid w:val="2CBD4E55"/>
    <w:rsid w:val="2D13444D"/>
    <w:rsid w:val="2D3460E9"/>
    <w:rsid w:val="2DC737C2"/>
    <w:rsid w:val="2F575BEA"/>
    <w:rsid w:val="32D065DA"/>
    <w:rsid w:val="35745AA3"/>
    <w:rsid w:val="39FC4076"/>
    <w:rsid w:val="41FB3CAA"/>
    <w:rsid w:val="42054887"/>
    <w:rsid w:val="42C11E80"/>
    <w:rsid w:val="45B176D0"/>
    <w:rsid w:val="45FB3353"/>
    <w:rsid w:val="46F90A48"/>
    <w:rsid w:val="48077C3B"/>
    <w:rsid w:val="48254DD0"/>
    <w:rsid w:val="496D76B3"/>
    <w:rsid w:val="4DC402D8"/>
    <w:rsid w:val="55612C83"/>
    <w:rsid w:val="56ED48A5"/>
    <w:rsid w:val="57907203"/>
    <w:rsid w:val="58CC4ED5"/>
    <w:rsid w:val="5ACA679E"/>
    <w:rsid w:val="5C4E0236"/>
    <w:rsid w:val="5EBB1E30"/>
    <w:rsid w:val="5FD93847"/>
    <w:rsid w:val="61A12C15"/>
    <w:rsid w:val="649C2EF5"/>
    <w:rsid w:val="65D33C6B"/>
    <w:rsid w:val="66621131"/>
    <w:rsid w:val="66FB442D"/>
    <w:rsid w:val="677B0972"/>
    <w:rsid w:val="6C8C1468"/>
    <w:rsid w:val="6D6D257A"/>
    <w:rsid w:val="6DE7640C"/>
    <w:rsid w:val="715A638F"/>
    <w:rsid w:val="7160224E"/>
    <w:rsid w:val="72701FE9"/>
    <w:rsid w:val="77440540"/>
    <w:rsid w:val="77B008B4"/>
    <w:rsid w:val="78005E8E"/>
    <w:rsid w:val="7A160C6F"/>
    <w:rsid w:val="7BCC2F0E"/>
    <w:rsid w:val="7E3C38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2017-02-06T06:59:44Z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