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2421" w14:textId="77777777" w:rsidR="00A86754" w:rsidRDefault="0078655F">
      <w:pPr>
        <w:pStyle w:val="3"/>
      </w:pPr>
      <w:r>
        <w:rPr>
          <w:rFonts w:hint="eastAsia"/>
        </w:rPr>
        <w:t>Regular expression</w:t>
      </w:r>
      <w:r>
        <w:rPr>
          <w:rFonts w:hint="eastAsia"/>
        </w:rPr>
        <w:t>：找什么，找多少，从哪里找</w:t>
      </w:r>
    </w:p>
    <w:p w14:paraId="40FABDCF" w14:textId="77777777" w:rsidR="00A86754" w:rsidRDefault="0078655F">
      <w:pPr>
        <w:ind w:firstLineChars="200" w:firstLine="480"/>
      </w:pPr>
      <w:r>
        <w:rPr>
          <w:rFonts w:hint="eastAsia"/>
        </w:rPr>
        <w:t>正则表达式通过一类特殊的字符，我们称为元字符或通配符</w:t>
      </w:r>
      <w:r>
        <w:rPr>
          <w:rFonts w:hint="eastAsia"/>
        </w:rPr>
        <w:t>(meta character)</w:t>
      </w:r>
      <w:r>
        <w:rPr>
          <w:rFonts w:hint="eastAsia"/>
        </w:rPr>
        <w:t>来进行字符的模糊表示，它们在匹配的过程中代表特殊的含义。如果要表示原义，就要用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\ </w:t>
      </w:r>
      <w:r>
        <w:rPr>
          <w:rFonts w:hint="eastAsia"/>
        </w:rPr>
        <w:t>进行转义，</w:t>
      </w:r>
      <w:r>
        <w:t>去除它的特殊含义</w:t>
      </w:r>
      <w:r>
        <w:rPr>
          <w:rFonts w:hint="eastAsia"/>
        </w:rPr>
        <w:t>。</w:t>
      </w:r>
    </w:p>
    <w:p w14:paraId="6E509466" w14:textId="77777777" w:rsidR="00A86754" w:rsidRDefault="0078655F">
      <w:pPr>
        <w:pStyle w:val="a4"/>
        <w:widowControl/>
        <w:shd w:val="clear" w:color="auto" w:fill="FFFFFF"/>
        <w:spacing w:beforeAutospacing="0" w:afterAutospacing="0"/>
        <w:rPr>
          <w:rFonts w:ascii="微软雅黑" w:hAnsi="微软雅黑" w:cs="微软雅黑"/>
          <w:color w:val="333333"/>
          <w:szCs w:val="24"/>
          <w:shd w:val="clear" w:color="auto" w:fill="FFFFFF"/>
        </w:rPr>
      </w:pPr>
      <w:r w:rsidRPr="0058322F">
        <w:rPr>
          <w:rStyle w:val="HTML0"/>
          <w:rFonts w:ascii="微软雅黑" w:hAnsi="微软雅黑" w:cs="微软雅黑" w:hint="eastAsia"/>
          <w:b/>
          <w:bCs/>
          <w:color w:val="FF0000"/>
          <w:sz w:val="24"/>
          <w:szCs w:val="24"/>
          <w:bdr w:val="single" w:sz="6" w:space="0" w:color="DDDDDD"/>
          <w:shd w:val="clear" w:color="auto" w:fill="F8F8F8"/>
        </w:rPr>
        <w:t>\</w:t>
      </w:r>
      <w:r>
        <w:rPr>
          <w:rFonts w:ascii="微软雅黑" w:hAnsi="微软雅黑" w:cs="微软雅黑" w:hint="eastAsia"/>
          <w:color w:val="333333"/>
          <w:szCs w:val="24"/>
          <w:shd w:val="clear" w:color="auto" w:fill="FFFFFF"/>
        </w:rPr>
        <w:t>转义字符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86754" w:rsidRPr="0058322F" w14:paraId="4FD2AE07" w14:textId="77777777">
        <w:tc>
          <w:tcPr>
            <w:tcW w:w="2130" w:type="dxa"/>
          </w:tcPr>
          <w:p w14:paraId="245A03F8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cs="微软雅黑" w:hint="eastAsia"/>
                <w:b/>
                <w:bCs/>
                <w:color w:val="FF0000"/>
                <w:szCs w:val="24"/>
                <w:shd w:val="clear" w:color="auto" w:fill="FFFFFF"/>
              </w:rPr>
              <w:t>\</w:t>
            </w:r>
            <w:r w:rsidRPr="0058322F">
              <w:rPr>
                <w:rFonts w:ascii="微软雅黑" w:hAnsi="微软雅黑" w:cs="微软雅黑" w:hint="eastAsia"/>
                <w:color w:val="333333"/>
                <w:szCs w:val="24"/>
                <w:shd w:val="clear" w:color="auto" w:fill="FFFFFF"/>
              </w:rPr>
              <w:t>\</w:t>
            </w:r>
          </w:p>
        </w:tc>
        <w:tc>
          <w:tcPr>
            <w:tcW w:w="2130" w:type="dxa"/>
          </w:tcPr>
          <w:p w14:paraId="2C56FEC3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cs="微软雅黑" w:hint="eastAsia"/>
                <w:color w:val="333333"/>
                <w:szCs w:val="24"/>
                <w:shd w:val="clear" w:color="auto" w:fill="FFFFFF"/>
              </w:rPr>
              <w:t>\</w:t>
            </w:r>
          </w:p>
        </w:tc>
        <w:tc>
          <w:tcPr>
            <w:tcW w:w="2130" w:type="dxa"/>
          </w:tcPr>
          <w:p w14:paraId="20784520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cs="微软雅黑" w:hint="eastAsia"/>
                <w:b/>
                <w:bCs/>
                <w:color w:val="FF0000"/>
                <w:szCs w:val="24"/>
                <w:shd w:val="clear" w:color="auto" w:fill="FFFFFF"/>
              </w:rPr>
              <w:t>\</w:t>
            </w:r>
            <w:r w:rsidRPr="0058322F">
              <w:rPr>
                <w:rFonts w:ascii="微软雅黑" w:hAnsi="微软雅黑" w:cs="微软雅黑" w:hint="eastAsia"/>
                <w:color w:val="333333"/>
                <w:szCs w:val="24"/>
                <w:shd w:val="clear" w:color="auto" w:fill="FFFFFF"/>
              </w:rPr>
              <w:t>.</w:t>
            </w:r>
          </w:p>
        </w:tc>
        <w:tc>
          <w:tcPr>
            <w:tcW w:w="2132" w:type="dxa"/>
          </w:tcPr>
          <w:p w14:paraId="41009EA3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cs="微软雅黑" w:hint="eastAsia"/>
                <w:color w:val="333333"/>
                <w:szCs w:val="24"/>
                <w:shd w:val="clear" w:color="auto" w:fill="FFFFFF"/>
              </w:rPr>
              <w:t>.</w:t>
            </w:r>
          </w:p>
        </w:tc>
      </w:tr>
      <w:tr w:rsidR="00A86754" w:rsidRPr="0058322F" w14:paraId="5531D8C0" w14:textId="77777777">
        <w:tc>
          <w:tcPr>
            <w:tcW w:w="2130" w:type="dxa"/>
          </w:tcPr>
          <w:p w14:paraId="606B2213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hint="eastAsia"/>
                <w:b/>
                <w:bCs/>
                <w:color w:val="FF0000"/>
                <w:shd w:val="clear" w:color="auto" w:fill="FFFFFF"/>
              </w:rPr>
              <w:t>\</w:t>
            </w:r>
            <w:r w:rsidRPr="0058322F">
              <w:rPr>
                <w:rStyle w:val="HTML0"/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8F8F8"/>
              </w:rPr>
              <w:t>(</w:t>
            </w:r>
            <w:r w:rsidRPr="0058322F">
              <w:rPr>
                <w:rFonts w:ascii="微软雅黑" w:hAnsi="微软雅黑" w:hint="eastAsia"/>
                <w:b/>
                <w:bCs/>
                <w:color w:val="FF0000"/>
                <w:shd w:val="clear" w:color="auto" w:fill="FFFFFF"/>
              </w:rPr>
              <w:t>\</w:t>
            </w:r>
            <w:r w:rsidRPr="0058322F">
              <w:rPr>
                <w:rStyle w:val="HTML0"/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8F8F8"/>
              </w:rPr>
              <w:t>)</w:t>
            </w:r>
          </w:p>
        </w:tc>
        <w:tc>
          <w:tcPr>
            <w:tcW w:w="2130" w:type="dxa"/>
          </w:tcPr>
          <w:p w14:paraId="09072373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cs="微软雅黑" w:hint="eastAsia"/>
                <w:color w:val="333333"/>
                <w:szCs w:val="24"/>
                <w:shd w:val="clear" w:color="auto" w:fill="FFFFFF"/>
              </w:rPr>
              <w:t>()</w:t>
            </w:r>
          </w:p>
        </w:tc>
        <w:tc>
          <w:tcPr>
            <w:tcW w:w="2130" w:type="dxa"/>
          </w:tcPr>
          <w:p w14:paraId="71E79F82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hint="eastAsia"/>
                <w:b/>
                <w:bCs/>
                <w:color w:val="FF0000"/>
                <w:shd w:val="clear" w:color="auto" w:fill="FFFFFF"/>
              </w:rPr>
              <w:t>\</w:t>
            </w:r>
            <w:r w:rsidRPr="0058322F">
              <w:rPr>
                <w:rStyle w:val="HTML0"/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8F8F8"/>
              </w:rPr>
              <w:t>[</w:t>
            </w:r>
            <w:r w:rsidRPr="0058322F">
              <w:rPr>
                <w:rFonts w:ascii="微软雅黑" w:hAnsi="微软雅黑" w:hint="eastAsia"/>
                <w:b/>
                <w:bCs/>
                <w:color w:val="FF0000"/>
                <w:shd w:val="clear" w:color="auto" w:fill="FFFFFF"/>
              </w:rPr>
              <w:t>\</w:t>
            </w:r>
            <w:r w:rsidRPr="0058322F">
              <w:rPr>
                <w:rStyle w:val="HTML0"/>
                <w:rFonts w:ascii="微软雅黑" w:hAnsi="微软雅黑" w:cs="微软雅黑" w:hint="eastAsia"/>
                <w:color w:val="333333"/>
                <w:sz w:val="24"/>
                <w:szCs w:val="24"/>
                <w:shd w:val="clear" w:color="auto" w:fill="F8F8F8"/>
              </w:rPr>
              <w:t>]</w:t>
            </w:r>
          </w:p>
        </w:tc>
        <w:tc>
          <w:tcPr>
            <w:tcW w:w="2132" w:type="dxa"/>
          </w:tcPr>
          <w:p w14:paraId="5DDF28EC" w14:textId="77777777" w:rsidR="00A86754" w:rsidRPr="0058322F" w:rsidRDefault="0078655F">
            <w:pPr>
              <w:pStyle w:val="a4"/>
              <w:widowControl/>
              <w:spacing w:beforeAutospacing="0" w:afterAutospacing="0"/>
              <w:rPr>
                <w:rFonts w:ascii="微软雅黑" w:hAnsi="微软雅黑" w:cs="微软雅黑"/>
                <w:color w:val="333333"/>
                <w:szCs w:val="24"/>
                <w:shd w:val="clear" w:color="auto" w:fill="FFFFFF"/>
              </w:rPr>
            </w:pPr>
            <w:r w:rsidRPr="0058322F">
              <w:rPr>
                <w:rFonts w:ascii="微软雅黑" w:hAnsi="微软雅黑" w:cs="微软雅黑" w:hint="eastAsia"/>
                <w:color w:val="333333"/>
                <w:szCs w:val="24"/>
                <w:shd w:val="clear" w:color="auto" w:fill="FFFFFF"/>
              </w:rPr>
              <w:t>[]</w:t>
            </w:r>
          </w:p>
        </w:tc>
      </w:tr>
    </w:tbl>
    <w:p w14:paraId="7455109E" w14:textId="77777777" w:rsidR="00A86754" w:rsidRDefault="00A86754"/>
    <w:tbl>
      <w:tblPr>
        <w:tblStyle w:val="a8"/>
        <w:tblW w:w="8523" w:type="dxa"/>
        <w:tblLayout w:type="fixed"/>
        <w:tblLook w:val="04A0" w:firstRow="1" w:lastRow="0" w:firstColumn="1" w:lastColumn="0" w:noHBand="0" w:noVBand="1"/>
      </w:tblPr>
      <w:tblGrid>
        <w:gridCol w:w="1943"/>
        <w:gridCol w:w="968"/>
        <w:gridCol w:w="5612"/>
      </w:tblGrid>
      <w:tr w:rsidR="00A86754" w14:paraId="42855E7F" w14:textId="77777777">
        <w:tc>
          <w:tcPr>
            <w:tcW w:w="1943" w:type="dxa"/>
            <w:tcBorders>
              <w:top w:val="single" w:sz="8" w:space="0" w:color="4BACC6"/>
              <w:left w:val="single" w:sz="8" w:space="0" w:color="4BACC6"/>
              <w:bottom w:val="single" w:sz="8" w:space="0" w:color="FFFFFF"/>
              <w:right w:val="single" w:sz="8" w:space="0" w:color="4BACC6"/>
            </w:tcBorders>
            <w:shd w:val="clear" w:color="auto" w:fill="4BACC6"/>
          </w:tcPr>
          <w:p w14:paraId="7E6B798D" w14:textId="77777777" w:rsidR="00A86754" w:rsidRDefault="00A86754">
            <w:pPr>
              <w:rPr>
                <w:color w:val="FFFFFF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FFFFFF"/>
              <w:right w:val="single" w:sz="8" w:space="0" w:color="4BACC6"/>
            </w:tcBorders>
            <w:shd w:val="clear" w:color="auto" w:fill="4BACC6"/>
          </w:tcPr>
          <w:p w14:paraId="7C2315AC" w14:textId="77777777" w:rsidR="00A86754" w:rsidRDefault="00A86754">
            <w:pPr>
              <w:rPr>
                <w:color w:val="FFFFFF"/>
              </w:rPr>
            </w:pP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FFFFFF"/>
              <w:right w:val="single" w:sz="8" w:space="0" w:color="4BACC6"/>
            </w:tcBorders>
            <w:shd w:val="clear" w:color="auto" w:fill="4BACC6"/>
          </w:tcPr>
          <w:p w14:paraId="690366A3" w14:textId="77777777" w:rsidR="00A86754" w:rsidRDefault="0078655F">
            <w:pPr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含义</w:t>
            </w:r>
          </w:p>
        </w:tc>
      </w:tr>
      <w:tr w:rsidR="00A86754" w14:paraId="6947924C" w14:textId="77777777">
        <w:trPr>
          <w:trHeight w:val="315"/>
        </w:trPr>
        <w:tc>
          <w:tcPr>
            <w:tcW w:w="1943" w:type="dxa"/>
            <w:vMerge w:val="restart"/>
            <w:tcBorders>
              <w:top w:val="single" w:sz="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186FB77" w14:textId="77777777" w:rsidR="00A86754" w:rsidRDefault="00A86754">
            <w:pPr>
              <w:rPr>
                <w:color w:val="000000"/>
              </w:rPr>
            </w:pPr>
          </w:p>
          <w:p w14:paraId="0269C918" w14:textId="77777777" w:rsidR="00A86754" w:rsidRDefault="00A86754">
            <w:pPr>
              <w:rPr>
                <w:color w:val="000000"/>
              </w:rPr>
            </w:pPr>
          </w:p>
          <w:p w14:paraId="2F544E6C" w14:textId="77777777" w:rsidR="00A86754" w:rsidRDefault="00A86754">
            <w:pPr>
              <w:rPr>
                <w:color w:val="000000"/>
              </w:rPr>
            </w:pPr>
          </w:p>
          <w:p w14:paraId="5051619F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基本元字符</w:t>
            </w:r>
          </w:p>
        </w:tc>
        <w:tc>
          <w:tcPr>
            <w:tcW w:w="968" w:type="dxa"/>
            <w:tcBorders>
              <w:top w:val="single" w:sz="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D1B002E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  <w:tc>
          <w:tcPr>
            <w:tcW w:w="5612" w:type="dxa"/>
            <w:tcBorders>
              <w:top w:val="single" w:sz="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E2C25E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表示任</w:t>
            </w:r>
            <w:r>
              <w:rPr>
                <w:rFonts w:hint="eastAsia"/>
                <w:color w:val="FF0000"/>
              </w:rPr>
              <w:t>一个非换行</w:t>
            </w:r>
            <w:r>
              <w:rPr>
                <w:rFonts w:hint="eastAsia"/>
                <w:color w:val="000000"/>
              </w:rPr>
              <w:t>的字符，</w:t>
            </w:r>
            <w:r>
              <w:rPr>
                <w:rFonts w:hint="eastAsia"/>
                <w:color w:val="FF0000"/>
                <w:szCs w:val="24"/>
              </w:rPr>
              <w:t xml:space="preserve">[\s\S] </w:t>
            </w:r>
            <w:r>
              <w:rPr>
                <w:rFonts w:hint="eastAsia"/>
                <w:color w:val="000000"/>
                <w:szCs w:val="24"/>
              </w:rPr>
              <w:t>也包括换行</w:t>
            </w:r>
          </w:p>
        </w:tc>
      </w:tr>
      <w:tr w:rsidR="00A86754" w14:paraId="36B78E0C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9C45B14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CE6F690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()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38DEC85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表示分组和提高优先级</w:t>
            </w:r>
          </w:p>
        </w:tc>
      </w:tr>
      <w:tr w:rsidR="00A86754" w14:paraId="6642580F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AD13322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6A371DA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[]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536B25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</w:t>
            </w:r>
            <w:r w:rsidRPr="00AA73C5">
              <w:rPr>
                <w:rFonts w:hint="eastAsia"/>
                <w:color w:val="FF0000"/>
              </w:rPr>
              <w:t>一个</w:t>
            </w:r>
            <w:r>
              <w:rPr>
                <w:rFonts w:hint="eastAsia"/>
                <w:color w:val="000000"/>
              </w:rPr>
              <w:t>字符，如</w:t>
            </w:r>
            <w:r>
              <w:rPr>
                <w:rFonts w:hint="eastAsia"/>
                <w:color w:val="000000"/>
              </w:rPr>
              <w:t xml:space="preserve"> [</w:t>
            </w:r>
            <w:proofErr w:type="spellStart"/>
            <w:r>
              <w:rPr>
                <w:rFonts w:hint="eastAsia"/>
                <w:color w:val="000000"/>
              </w:rPr>
              <w:t>abc</w:t>
            </w:r>
            <w:proofErr w:type="spellEnd"/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匹配</w:t>
            </w:r>
            <w:r>
              <w:rPr>
                <w:rFonts w:hint="eastAsia"/>
                <w:color w:val="000000"/>
              </w:rPr>
              <w:t>a/b/c</w:t>
            </w:r>
          </w:p>
        </w:tc>
      </w:tr>
      <w:tr w:rsidR="00A86754" w14:paraId="08C51EE6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392DB0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9A848B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|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8DB868A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或（优先级最低）用法：正则表达式</w:t>
            </w:r>
            <w:r>
              <w:rPr>
                <w:rFonts w:hint="eastAsia"/>
                <w:color w:val="000000"/>
              </w:rPr>
              <w:t xml:space="preserve"> | </w:t>
            </w:r>
            <w:r>
              <w:rPr>
                <w:rFonts w:hint="eastAsia"/>
                <w:color w:val="000000"/>
              </w:rPr>
              <w:t>正则表达式</w:t>
            </w:r>
          </w:p>
        </w:tc>
      </w:tr>
      <w:tr w:rsidR="00A86754" w14:paraId="7268544A" w14:textId="77777777">
        <w:tc>
          <w:tcPr>
            <w:tcW w:w="1943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3F0AF7" w14:textId="77777777" w:rsidR="00A86754" w:rsidRDefault="00A86754">
            <w:pPr>
              <w:rPr>
                <w:color w:val="000000"/>
              </w:rPr>
            </w:pPr>
          </w:p>
          <w:p w14:paraId="46945C0E" w14:textId="77777777" w:rsidR="00A86754" w:rsidRDefault="00A86754">
            <w:pPr>
              <w:rPr>
                <w:color w:val="000000"/>
              </w:rPr>
            </w:pPr>
          </w:p>
          <w:p w14:paraId="449C5303" w14:textId="77777777" w:rsidR="00A86754" w:rsidRDefault="00A86754">
            <w:pPr>
              <w:rPr>
                <w:color w:val="000000"/>
              </w:rPr>
            </w:pPr>
          </w:p>
          <w:p w14:paraId="3C297055" w14:textId="77777777" w:rsidR="00A86754" w:rsidRDefault="00A86754">
            <w:pPr>
              <w:rPr>
                <w:color w:val="000000"/>
              </w:rPr>
            </w:pPr>
          </w:p>
          <w:p w14:paraId="1CC74958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次数限定元字符</w:t>
            </w: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4556DFE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C696583" w14:textId="2290DD45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紧挨前面的一个字符或一组字符出现</w:t>
            </w:r>
            <w:r w:rsidR="0011221A">
              <w:rPr>
                <w:rFonts w:hint="eastAsia"/>
                <w:color w:val="000000"/>
              </w:rPr>
              <w:t>几次都行</w:t>
            </w:r>
          </w:p>
        </w:tc>
      </w:tr>
      <w:tr w:rsidR="00A86754" w14:paraId="3DD320E7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7684E8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8D59306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+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75FF63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紧挨它前面的字符出现</w:t>
            </w:r>
            <w:r>
              <w:rPr>
                <w:rFonts w:hint="eastAsia"/>
                <w:color w:val="000000"/>
              </w:rPr>
              <w:t xml:space="preserve"> 1 </w:t>
            </w:r>
            <w:r>
              <w:rPr>
                <w:rFonts w:hint="eastAsia"/>
                <w:color w:val="000000"/>
              </w:rPr>
              <w:t>次到多次</w:t>
            </w:r>
          </w:p>
        </w:tc>
      </w:tr>
      <w:tr w:rsidR="00A86754" w14:paraId="727B7F20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A210A3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F652B6F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7402294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紧挨它前面的字符出现</w:t>
            </w:r>
            <w:r>
              <w:rPr>
                <w:rFonts w:hint="eastAsia"/>
                <w:color w:val="000000"/>
              </w:rPr>
              <w:t xml:space="preserve"> 0 </w:t>
            </w:r>
            <w:r>
              <w:rPr>
                <w:rFonts w:hint="eastAsia"/>
                <w:color w:val="000000"/>
              </w:rPr>
              <w:t>次或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次，等价于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a|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A86754" w14:paraId="69528CB7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C8D61B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CA7770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{n}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54F548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紧挨它前面的字符出现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次</w:t>
            </w:r>
          </w:p>
        </w:tc>
      </w:tr>
      <w:tr w:rsidR="00A86754" w14:paraId="00FF0855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EED4636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FAB5784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{n, m}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492AE3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紧挨它前面的字符出现</w:t>
            </w:r>
            <w:proofErr w:type="spellStart"/>
            <w:r>
              <w:rPr>
                <w:rFonts w:hint="eastAsia"/>
                <w:color w:val="000000"/>
              </w:rPr>
              <w:t>n</w:t>
            </w:r>
            <w:r>
              <w:rPr>
                <w:rFonts w:ascii="Times New Roman" w:hAnsi="Times New Roman"/>
                <w:color w:val="000000"/>
              </w:rPr>
              <w:t>~</w:t>
            </w:r>
            <w:r>
              <w:rPr>
                <w:rFonts w:hint="eastAsia"/>
                <w:color w:val="000000"/>
              </w:rPr>
              <w:t>m</w:t>
            </w:r>
            <w:proofErr w:type="spellEnd"/>
            <w:r>
              <w:rPr>
                <w:rFonts w:hint="eastAsia"/>
                <w:color w:val="000000"/>
              </w:rPr>
              <w:t>次</w:t>
            </w:r>
          </w:p>
        </w:tc>
      </w:tr>
      <w:tr w:rsidR="00A86754" w14:paraId="5007A683" w14:textId="77777777">
        <w:tc>
          <w:tcPr>
            <w:tcW w:w="1943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2EF4B64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首尾元字符</w:t>
            </w: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2C231B" w14:textId="77777777" w:rsidR="00A86754" w:rsidRDefault="0078655F">
            <w:pPr>
              <w:rPr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ˆ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4B97B4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以某字符开头</w:t>
            </w:r>
          </w:p>
        </w:tc>
      </w:tr>
      <w:tr w:rsidR="00A86754" w14:paraId="4FDCA2DC" w14:textId="77777777">
        <w:tc>
          <w:tcPr>
            <w:tcW w:w="194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08BCC6D" w14:textId="77777777" w:rsidR="00A86754" w:rsidRDefault="00A86754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E2E4D76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5E75DD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以某字符结尾</w:t>
            </w:r>
          </w:p>
        </w:tc>
      </w:tr>
      <w:tr w:rsidR="00A86754" w14:paraId="2FAB2A85" w14:textId="77777777">
        <w:tc>
          <w:tcPr>
            <w:tcW w:w="19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60AA43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否定元字符</w:t>
            </w:r>
          </w:p>
        </w:tc>
        <w:tc>
          <w:tcPr>
            <w:tcW w:w="9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70AC19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[^</w:t>
            </w:r>
            <w:r>
              <w:rPr>
                <w:rFonts w:hint="eastAsia"/>
                <w:color w:val="000000"/>
              </w:rPr>
              <w:t>字符</w:t>
            </w:r>
            <w:r>
              <w:rPr>
                <w:rFonts w:hint="eastAsia"/>
                <w:color w:val="000000"/>
              </w:rPr>
              <w:t>]</w:t>
            </w:r>
          </w:p>
          <w:p w14:paraId="26871A2B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hat</w:t>
            </w:r>
          </w:p>
        </w:tc>
        <w:tc>
          <w:tcPr>
            <w:tcW w:w="5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803AA5B" w14:textId="77777777" w:rsidR="00A86754" w:rsidRDefault="0078655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出现在第一位代表“以</w:t>
            </w:r>
            <w:r>
              <w:rPr>
                <w:rFonts w:hint="eastAsia"/>
                <w:color w:val="000000"/>
                <w:szCs w:val="24"/>
              </w:rPr>
              <w:t>...</w:t>
            </w:r>
            <w:r>
              <w:rPr>
                <w:rFonts w:hint="eastAsia"/>
                <w:color w:val="000000"/>
                <w:szCs w:val="24"/>
              </w:rPr>
              <w:t>开头”，其他位置都代表“非”</w:t>
            </w:r>
          </w:p>
        </w:tc>
      </w:tr>
    </w:tbl>
    <w:p w14:paraId="548AF267" w14:textId="77777777" w:rsidR="00A86754" w:rsidRDefault="0078655F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{ </w:t>
      </w:r>
      <w:r>
        <w:rPr>
          <w:rFonts w:hint="eastAsia"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量词</w:t>
      </w:r>
      <w:r>
        <w:rPr>
          <w:rFonts w:hint="eastAsia"/>
        </w:rPr>
        <w:t>是</w:t>
      </w:r>
      <w:r>
        <w:rPr>
          <w:rFonts w:hint="eastAsia"/>
        </w:rPr>
        <w:t>自定义出现次数，修饰的是</w:t>
      </w:r>
      <w:r>
        <w:rPr>
          <w:rFonts w:hint="eastAsia"/>
          <w:color w:val="FF0000"/>
        </w:rPr>
        <w:t>紧挨着</w:t>
      </w:r>
      <w:r>
        <w:rPr>
          <w:rFonts w:hint="eastAsia"/>
        </w:rPr>
        <w:t>的字符</w:t>
      </w:r>
    </w:p>
    <w:p w14:paraId="71823B32" w14:textId="77777777" w:rsidR="00A86754" w:rsidRDefault="0078655F">
      <w:pPr>
        <w:numPr>
          <w:ilvl w:val="0"/>
          <w:numId w:val="1"/>
        </w:numPr>
        <w:rPr>
          <w:rFonts w:ascii="微软雅黑" w:hAnsi="微软雅黑" w:cs="微软雅黑"/>
          <w:szCs w:val="24"/>
        </w:rPr>
      </w:pPr>
      <w:r>
        <w:rPr>
          <w:color w:val="000000"/>
          <w:szCs w:val="24"/>
        </w:rPr>
        <w:t>引用通配符：反斜杠加上数字是所谓</w:t>
      </w:r>
      <w:r>
        <w:rPr>
          <w:color w:val="000000"/>
          <w:szCs w:val="24"/>
        </w:rPr>
        <w:t xml:space="preserve">back reference: \1 \2 \3 </w:t>
      </w:r>
      <w:r>
        <w:rPr>
          <w:color w:val="000000"/>
          <w:szCs w:val="24"/>
        </w:rPr>
        <w:t>等，它的作用是引用前面的某个括号元组，如</w:t>
      </w:r>
      <w:r>
        <w:rPr>
          <w:color w:val="000000"/>
          <w:szCs w:val="24"/>
        </w:rPr>
        <w:t>:  </w:t>
      </w:r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"</w:t>
      </w:r>
      <w:proofErr w:type="spellStart"/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t</w:t>
      </w:r>
      <w:r>
        <w:rPr>
          <w:rFonts w:ascii="微软雅黑" w:hAnsi="微软雅黑" w:cs="微软雅黑" w:hint="eastAsia"/>
          <w:color w:val="FF0000"/>
          <w:szCs w:val="24"/>
          <w:shd w:val="clear" w:color="auto" w:fill="FFFFFF"/>
        </w:rPr>
        <w:t>wo</w:t>
      </w:r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on</w:t>
      </w:r>
      <w:r>
        <w:rPr>
          <w:rFonts w:ascii="微软雅黑" w:hAnsi="微软雅黑" w:cs="微软雅黑" w:hint="eastAsia"/>
          <w:color w:val="FF0000"/>
          <w:szCs w:val="24"/>
          <w:shd w:val="clear" w:color="auto" w:fill="FFFFFF"/>
        </w:rPr>
        <w:t>wo</w:t>
      </w:r>
      <w:proofErr w:type="spellEnd"/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" =~ /t(</w:t>
      </w:r>
      <w:r>
        <w:rPr>
          <w:rFonts w:ascii="微软雅黑" w:hAnsi="微软雅黑" w:cs="微软雅黑" w:hint="eastAsia"/>
          <w:color w:val="FF0000"/>
          <w:szCs w:val="24"/>
          <w:shd w:val="clear" w:color="auto" w:fill="FFFFFF"/>
        </w:rPr>
        <w:t>wo</w:t>
      </w:r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)on</w:t>
      </w:r>
      <w:r>
        <w:rPr>
          <w:rFonts w:ascii="微软雅黑" w:hAnsi="微软雅黑" w:cs="微软雅黑" w:hint="eastAsia"/>
          <w:color w:val="FF0000"/>
          <w:szCs w:val="24"/>
          <w:shd w:val="clear" w:color="auto" w:fill="FFFFFF"/>
        </w:rPr>
        <w:t>\1</w:t>
      </w:r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 xml:space="preserve">/   </w:t>
      </w:r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为</w:t>
      </w:r>
      <w:r>
        <w:rPr>
          <w:rFonts w:ascii="微软雅黑" w:hAnsi="微软雅黑" w:cs="微软雅黑" w:hint="eastAsia"/>
          <w:color w:val="000000"/>
          <w:szCs w:val="24"/>
          <w:shd w:val="clear" w:color="auto" w:fill="FFFFFF"/>
        </w:rPr>
        <w:t>true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1050"/>
        <w:gridCol w:w="1787"/>
        <w:gridCol w:w="4833"/>
      </w:tblGrid>
      <w:tr w:rsidR="00A86754" w14:paraId="23BD9544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2C25EEF1" w14:textId="77777777" w:rsidR="00A86754" w:rsidRDefault="00A86754">
            <w:pPr>
              <w:rPr>
                <w:b/>
                <w:bCs/>
                <w:color w:val="FFFFFF"/>
              </w:rPr>
            </w:pP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464C5E1B" w14:textId="77777777" w:rsidR="00A86754" w:rsidRDefault="0078655F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单词</w:t>
            </w: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7AC30161" w14:textId="77777777" w:rsidR="00A86754" w:rsidRDefault="0078655F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代表</w:t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2618E2B2" w14:textId="77777777" w:rsidR="00A86754" w:rsidRDefault="0078655F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含义</w:t>
            </w:r>
          </w:p>
        </w:tc>
      </w:tr>
      <w:tr w:rsidR="00A86754" w14:paraId="4C9CEDAD" w14:textId="77777777">
        <w:tc>
          <w:tcPr>
            <w:tcW w:w="85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1419EF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[^\n\r]</w:t>
            </w:r>
          </w:p>
        </w:tc>
        <w:tc>
          <w:tcPr>
            <w:tcW w:w="105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33C390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newline</w:t>
            </w:r>
          </w:p>
          <w:p w14:paraId="15E227B5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return</w:t>
            </w:r>
          </w:p>
        </w:tc>
        <w:tc>
          <w:tcPr>
            <w:tcW w:w="1787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01A0DAB" w14:textId="77777777" w:rsidR="00A86754" w:rsidRDefault="00A8675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83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28B1477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除了换行和回车之外的任意字符</w:t>
            </w:r>
          </w:p>
        </w:tc>
      </w:tr>
      <w:tr w:rsidR="00A86754" w14:paraId="78A36367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56D486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\d</w:t>
            </w:r>
            <w:r>
              <w:rPr>
                <w:rFonts w:hint="eastAsia"/>
                <w:color w:val="000000"/>
                <w:szCs w:val="24"/>
              </w:rPr>
              <w:tab/>
            </w: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D23E7E2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digit</w:t>
            </w: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837C5A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[0-9]</w:t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0466BD4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一个数字</w:t>
            </w:r>
          </w:p>
        </w:tc>
      </w:tr>
      <w:tr w:rsidR="00A86754" w14:paraId="71485AFA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F2959E2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\D</w:t>
            </w:r>
            <w:r>
              <w:rPr>
                <w:rFonts w:hint="eastAsia"/>
                <w:color w:val="000000"/>
                <w:szCs w:val="24"/>
              </w:rPr>
              <w:tab/>
            </w: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6A097E" w14:textId="77777777" w:rsidR="00A86754" w:rsidRDefault="00A86754">
            <w:pPr>
              <w:rPr>
                <w:color w:val="000000"/>
                <w:szCs w:val="24"/>
              </w:rPr>
            </w:pP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EFB112C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[^0-9]</w:t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CE9C20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非数字字符</w:t>
            </w:r>
          </w:p>
        </w:tc>
      </w:tr>
      <w:tr w:rsidR="00A86754" w14:paraId="4B558F41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FD72379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\w</w:t>
            </w: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B78E67E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word</w:t>
            </w: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82F749F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[a-zA-Z0-9_]</w:t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F99D38C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一个单词字符</w:t>
            </w:r>
            <w:r>
              <w:rPr>
                <w:rFonts w:hint="eastAsia"/>
                <w:color w:val="000000"/>
                <w:szCs w:val="24"/>
              </w:rPr>
              <w:t>(</w:t>
            </w:r>
            <w:r>
              <w:rPr>
                <w:rFonts w:hint="eastAsia"/>
                <w:color w:val="000000"/>
                <w:szCs w:val="24"/>
              </w:rPr>
              <w:t>所有的数字、字母、</w:t>
            </w:r>
            <w:r>
              <w:rPr>
                <w:rFonts w:hint="eastAsia"/>
                <w:color w:val="FF0000"/>
                <w:szCs w:val="24"/>
              </w:rPr>
              <w:t>下</w:t>
            </w:r>
            <w:r>
              <w:rPr>
                <w:rFonts w:hint="eastAsia"/>
                <w:color w:val="000000"/>
                <w:szCs w:val="24"/>
              </w:rPr>
              <w:t>划线</w:t>
            </w:r>
            <w:r>
              <w:rPr>
                <w:rFonts w:hint="eastAsia"/>
                <w:color w:val="000000"/>
                <w:szCs w:val="24"/>
              </w:rPr>
              <w:t xml:space="preserve">) </w:t>
            </w:r>
          </w:p>
        </w:tc>
      </w:tr>
      <w:tr w:rsidR="00A86754" w14:paraId="3943244D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6591F2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\W</w:t>
            </w:r>
            <w:r>
              <w:rPr>
                <w:rFonts w:hint="eastAsia"/>
                <w:color w:val="000000"/>
                <w:szCs w:val="24"/>
              </w:rPr>
              <w:tab/>
            </w: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F9CC8E1" w14:textId="77777777" w:rsidR="00A86754" w:rsidRDefault="00A86754">
            <w:pPr>
              <w:rPr>
                <w:color w:val="000000"/>
                <w:szCs w:val="24"/>
              </w:rPr>
            </w:pP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D34305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[^a-zA-Z0-9_]</w:t>
            </w:r>
            <w:r>
              <w:rPr>
                <w:rFonts w:hint="eastAsia"/>
                <w:color w:val="000000"/>
                <w:szCs w:val="24"/>
              </w:rPr>
              <w:tab/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BEE424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非单词字符</w:t>
            </w:r>
          </w:p>
        </w:tc>
      </w:tr>
      <w:tr w:rsidR="00A86754" w14:paraId="45BFAEEF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D4750A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\s</w:t>
            </w: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9ADD04" w14:textId="77777777" w:rsidR="00A86754" w:rsidRDefault="0078655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space</w:t>
            </w: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1DE13B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[\f\r\n\t\v]</w:t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567B29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不可见字符：空格</w:t>
            </w:r>
            <w:r>
              <w:rPr>
                <w:rFonts w:hint="eastAsia"/>
                <w:color w:val="000000"/>
                <w:szCs w:val="24"/>
              </w:rPr>
              <w:t xml:space="preserve"> / tab / enter</w:t>
            </w:r>
          </w:p>
        </w:tc>
      </w:tr>
      <w:tr w:rsidR="00A86754" w14:paraId="0B920A8F" w14:textId="77777777">
        <w:tc>
          <w:tcPr>
            <w:tcW w:w="8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5A6D4E6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\S</w:t>
            </w:r>
          </w:p>
        </w:tc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425FBC" w14:textId="77777777" w:rsidR="00A86754" w:rsidRDefault="00A86754">
            <w:pPr>
              <w:rPr>
                <w:color w:val="000000"/>
                <w:szCs w:val="24"/>
              </w:rPr>
            </w:pPr>
          </w:p>
        </w:tc>
        <w:tc>
          <w:tcPr>
            <w:tcW w:w="17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5F8385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[^\f\r\n\t\v]</w:t>
            </w:r>
          </w:p>
        </w:tc>
        <w:tc>
          <w:tcPr>
            <w:tcW w:w="48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0453F16" w14:textId="77777777" w:rsidR="00A86754" w:rsidRDefault="0078655F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可见字符</w:t>
            </w:r>
          </w:p>
        </w:tc>
      </w:tr>
    </w:tbl>
    <w:p w14:paraId="7CABC213" w14:textId="77777777" w:rsidR="00A86754" w:rsidRDefault="0078655F">
      <w:r>
        <w:rPr>
          <w:rFonts w:hint="eastAsia"/>
          <w:szCs w:val="24"/>
        </w:rPr>
        <w:tab/>
        <w:t xml:space="preserve">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14:paraId="64414098" w14:textId="77777777" w:rsidR="00A86754" w:rsidRDefault="0078655F">
      <w:r>
        <w:rPr>
          <w:rFonts w:hint="eastAsia"/>
        </w:rPr>
        <w:t>方法：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240"/>
        <w:gridCol w:w="7282"/>
      </w:tblGrid>
      <w:tr w:rsidR="00A86754" w14:paraId="55C93899" w14:textId="77777777">
        <w:tc>
          <w:tcPr>
            <w:tcW w:w="1240" w:type="dxa"/>
          </w:tcPr>
          <w:p w14:paraId="3658046D" w14:textId="77777777" w:rsidR="00A86754" w:rsidRDefault="0078655F">
            <w:proofErr w:type="gramStart"/>
            <w:r>
              <w:rPr>
                <w:rFonts w:hint="eastAsia"/>
              </w:rPr>
              <w:t>test(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282" w:type="dxa"/>
          </w:tcPr>
          <w:p w14:paraId="69AE9114" w14:textId="77777777" w:rsidR="00A86754" w:rsidRDefault="0078655F">
            <w:pPr>
              <w:pStyle w:val="a4"/>
              <w:widowControl/>
              <w:spacing w:beforeAutospacing="0" w:afterAutospacing="0"/>
            </w:pPr>
            <w:r>
              <w:t>用于检测一个字符串是否匹配某个模式</w:t>
            </w:r>
          </w:p>
          <w:p w14:paraId="6900910B" w14:textId="77777777" w:rsidR="00A86754" w:rsidRDefault="0078655F">
            <w:pPr>
              <w:pStyle w:val="HTML"/>
              <w:widowControl/>
              <w:rPr>
                <w:rFonts w:hint="default"/>
              </w:rPr>
            </w:pPr>
            <w:proofErr w:type="spellStart"/>
            <w:r>
              <w:rPr>
                <w:rFonts w:ascii="Consolas" w:hAnsi="Consolas" w:cs="Consolas" w:hint="default"/>
              </w:rPr>
              <w:t>RegExpObject.</w:t>
            </w:r>
            <w:r>
              <w:rPr>
                <w:rFonts w:ascii="Consolas" w:hAnsi="Consolas" w:cs="Consolas" w:hint="default"/>
                <w:color w:val="FFFFFF"/>
                <w:shd w:val="clear" w:color="auto" w:fill="3399FF"/>
              </w:rPr>
              <w:t>test</w:t>
            </w:r>
            <w:proofErr w:type="spellEnd"/>
            <w:r>
              <w:rPr>
                <w:rFonts w:ascii="Consolas" w:hAnsi="Consolas" w:cs="Consolas" w:hint="default"/>
              </w:rPr>
              <w:t>(string)</w:t>
            </w:r>
          </w:p>
        </w:tc>
      </w:tr>
      <w:tr w:rsidR="00A86754" w14:paraId="3BB5874E" w14:textId="77777777">
        <w:tc>
          <w:tcPr>
            <w:tcW w:w="1240" w:type="dxa"/>
          </w:tcPr>
          <w:p w14:paraId="238D2B1D" w14:textId="77777777" w:rsidR="00A86754" w:rsidRDefault="0078655F">
            <w:proofErr w:type="gramStart"/>
            <w:r>
              <w:rPr>
                <w:rFonts w:hint="eastAsia"/>
              </w:rPr>
              <w:t>exec(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282" w:type="dxa"/>
          </w:tcPr>
          <w:p w14:paraId="79BBAFBA" w14:textId="77777777" w:rsidR="00A86754" w:rsidRDefault="0078655F">
            <w:pPr>
              <w:pStyle w:val="a4"/>
              <w:widowControl/>
              <w:spacing w:beforeAutospacing="0" w:afterAutospacing="0"/>
            </w:pPr>
            <w:r>
              <w:t>用于检索字符串中的正则表达式的匹配</w:t>
            </w:r>
          </w:p>
          <w:p w14:paraId="30517B9E" w14:textId="77777777" w:rsidR="00A86754" w:rsidRDefault="0078655F">
            <w:pPr>
              <w:pStyle w:val="HTML"/>
              <w:widowControl/>
              <w:rPr>
                <w:rFonts w:ascii="Consolas" w:hAnsi="Consolas" w:cs="Consolas" w:hint="default"/>
              </w:rPr>
            </w:pPr>
            <w:proofErr w:type="spellStart"/>
            <w:r>
              <w:rPr>
                <w:rFonts w:ascii="Consolas" w:hAnsi="Consolas" w:cs="Consolas" w:hint="default"/>
              </w:rPr>
              <w:t>RegExpObject.</w:t>
            </w:r>
            <w:r>
              <w:rPr>
                <w:rFonts w:ascii="Consolas" w:hAnsi="Consolas" w:cs="Consolas" w:hint="default"/>
                <w:color w:val="FFFFFF"/>
                <w:shd w:val="clear" w:color="auto" w:fill="3399FF"/>
              </w:rPr>
              <w:t>exec</w:t>
            </w:r>
            <w:proofErr w:type="spellEnd"/>
            <w:r>
              <w:rPr>
                <w:rFonts w:ascii="Consolas" w:hAnsi="Consolas" w:cs="Consolas" w:hint="default"/>
              </w:rPr>
              <w:t>(string)</w:t>
            </w:r>
          </w:p>
          <w:p w14:paraId="4100186B" w14:textId="77777777" w:rsidR="00A86754" w:rsidRDefault="0078655F">
            <w:pPr>
              <w:pStyle w:val="a4"/>
              <w:widowControl/>
              <w:spacing w:beforeAutospacing="0" w:afterAutospacing="0"/>
              <w:rPr>
                <w:rFonts w:ascii="Consolas" w:hAnsi="Consolas" w:cs="Consolas"/>
              </w:rPr>
            </w:pPr>
            <w:r>
              <w:t>返回一个数组，其中存放匹配的结果</w:t>
            </w:r>
            <w:r>
              <w:rPr>
                <w:rFonts w:hint="eastAsia"/>
              </w:rPr>
              <w:t>，</w:t>
            </w:r>
            <w:r>
              <w:t>如果未找到则返回</w:t>
            </w:r>
            <w:r>
              <w:t>null</w:t>
            </w:r>
          </w:p>
        </w:tc>
      </w:tr>
      <w:tr w:rsidR="00A86754" w14:paraId="17644CA4" w14:textId="77777777">
        <w:tc>
          <w:tcPr>
            <w:tcW w:w="1240" w:type="dxa"/>
          </w:tcPr>
          <w:p w14:paraId="3E148B49" w14:textId="77777777" w:rsidR="00A86754" w:rsidRDefault="0078655F">
            <w:proofErr w:type="gramStart"/>
            <w:r>
              <w:rPr>
                <w:rFonts w:hint="eastAsia"/>
              </w:rPr>
              <w:t>replace(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282" w:type="dxa"/>
          </w:tcPr>
          <w:p w14:paraId="35304217" w14:textId="77777777" w:rsidR="00A86754" w:rsidRDefault="0078655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中找到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将其替换成</w:t>
            </w: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返回替换后的字符串。特点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只替换</w:t>
            </w:r>
            <w:r>
              <w:rPr>
                <w:rFonts w:hint="eastAsia"/>
                <w:color w:val="FF0000"/>
              </w:rPr>
              <w:t>第一个</w:t>
            </w:r>
            <w:r>
              <w:rPr>
                <w:rFonts w:hint="eastAsia"/>
              </w:rPr>
              <w:t>找到的字符串</w:t>
            </w:r>
          </w:p>
        </w:tc>
      </w:tr>
    </w:tbl>
    <w:p w14:paraId="7DDCF2B6" w14:textId="77777777" w:rsidR="00A86754" w:rsidRDefault="00A86754"/>
    <w:p w14:paraId="205826BB" w14:textId="77777777" w:rsidR="00A86754" w:rsidRDefault="0078655F">
      <w:pPr>
        <w:pStyle w:val="aa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  <w:r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</w:rPr>
        <w:t>\d</w:t>
      </w:r>
      <w:proofErr w:type="gramStart"/>
      <w:r>
        <w:rPr>
          <w:rFonts w:ascii="Consolas" w:hAnsi="Consolas" w:cs="Consolas"/>
        </w:rPr>
        <w:t>+</w:t>
      </w:r>
      <w:r>
        <w:rPr>
          <w:rFonts w:ascii="Consolas" w:hAnsi="Consolas" w:cs="Consolas"/>
          <w:color w:val="FF0000"/>
        </w:rPr>
        <w:t>)</w:t>
      </w:r>
      <w:r>
        <w:rPr>
          <w:rFonts w:ascii="Consolas" w:hAnsi="Consolas" w:cs="Consolas"/>
          <w:color w:val="00B0F0"/>
        </w:rPr>
        <w:t>(</w:t>
      </w:r>
      <w:proofErr w:type="gramEnd"/>
      <w:r>
        <w:rPr>
          <w:rFonts w:ascii="Consolas" w:hAnsi="Consolas" w:cs="Consolas"/>
        </w:rPr>
        <w:t>\s</w:t>
      </w:r>
      <w:r>
        <w:rPr>
          <w:rFonts w:ascii="Consolas" w:hAnsi="Consolas" w:cs="Consolas"/>
          <w:color w:val="00B0F0"/>
        </w:rPr>
        <w:t>)</w:t>
      </w:r>
      <w:r>
        <w:rPr>
          <w:rFonts w:ascii="Consolas" w:hAnsi="Consolas" w:cs="Consolas"/>
        </w:rPr>
        <w:t xml:space="preserve">/.exec("ab 12 </w:t>
      </w:r>
      <w:proofErr w:type="spellStart"/>
      <w:r>
        <w:rPr>
          <w:rFonts w:ascii="Consolas" w:hAnsi="Consolas" w:cs="Consolas"/>
        </w:rPr>
        <w:t>ce</w:t>
      </w:r>
      <w:proofErr w:type="spellEnd"/>
      <w:r>
        <w:rPr>
          <w:rFonts w:ascii="Consolas" w:hAnsi="Consolas" w:cs="Consolas"/>
        </w:rPr>
        <w:t xml:space="preserve"> 34 ed 55");</w:t>
      </w:r>
    </w:p>
    <w:p w14:paraId="70D29C16" w14:textId="77777777" w:rsidR="00A86754" w:rsidRDefault="0078655F">
      <w:pPr>
        <w:pStyle w:val="aa"/>
        <w:rPr>
          <w:rFonts w:ascii="Consolas" w:hAnsi="Consolas" w:cs="Consolas"/>
        </w:rPr>
      </w:pPr>
      <w:r>
        <w:rPr>
          <w:rFonts w:ascii="Consolas" w:hAnsi="Consolas" w:cs="Consolas"/>
        </w:rPr>
        <w:t>["12 ", "12", " "]</w:t>
      </w:r>
    </w:p>
    <w:p w14:paraId="5ABAF51F" w14:textId="77777777" w:rsidR="00A86754" w:rsidRDefault="0078655F">
      <w:pPr>
        <w:pStyle w:val="aa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  <w:r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  <w:color w:val="00B0F0"/>
        </w:rPr>
        <w:t>(</w:t>
      </w:r>
      <w:r>
        <w:rPr>
          <w:rFonts w:ascii="Consolas" w:hAnsi="Consolas" w:cs="Consolas"/>
        </w:rPr>
        <w:t>\d</w:t>
      </w:r>
      <w:proofErr w:type="gramStart"/>
      <w:r>
        <w:rPr>
          <w:rFonts w:ascii="Consolas" w:hAnsi="Consolas" w:cs="Consolas"/>
        </w:rPr>
        <w:t>+</w:t>
      </w:r>
      <w:r>
        <w:rPr>
          <w:rFonts w:ascii="Consolas" w:hAnsi="Consolas" w:cs="Consolas"/>
          <w:color w:val="00B0F0"/>
        </w:rPr>
        <w:t>)</w:t>
      </w:r>
      <w:r>
        <w:rPr>
          <w:rFonts w:ascii="Consolas" w:hAnsi="Consolas" w:cs="Consolas"/>
          <w:color w:val="00B050"/>
        </w:rPr>
        <w:t>(</w:t>
      </w:r>
      <w:proofErr w:type="gramEnd"/>
      <w:r>
        <w:rPr>
          <w:rFonts w:ascii="Consolas" w:hAnsi="Consolas" w:cs="Consolas"/>
        </w:rPr>
        <w:t>\s</w:t>
      </w:r>
      <w:r>
        <w:rPr>
          <w:rFonts w:ascii="Consolas" w:hAnsi="Consolas" w:cs="Consolas"/>
          <w:color w:val="00B050"/>
        </w:rPr>
        <w:t>)</w:t>
      </w:r>
      <w:r>
        <w:rPr>
          <w:rFonts w:ascii="Consolas" w:hAnsi="Consolas" w:cs="Consolas"/>
          <w:color w:val="FF0000"/>
        </w:rPr>
        <w:t>)</w:t>
      </w:r>
      <w:r>
        <w:rPr>
          <w:rFonts w:ascii="Consolas" w:hAnsi="Consolas" w:cs="Consolas"/>
        </w:rPr>
        <w:t xml:space="preserve">/.exec("ab 12 </w:t>
      </w:r>
      <w:proofErr w:type="spellStart"/>
      <w:r>
        <w:rPr>
          <w:rFonts w:ascii="Consolas" w:hAnsi="Consolas" w:cs="Consolas"/>
        </w:rPr>
        <w:t>ce</w:t>
      </w:r>
      <w:proofErr w:type="spellEnd"/>
      <w:r>
        <w:rPr>
          <w:rFonts w:ascii="Consolas" w:hAnsi="Consolas" w:cs="Consolas"/>
        </w:rPr>
        <w:t xml:space="preserve"> 34 ed 55");</w:t>
      </w:r>
    </w:p>
    <w:p w14:paraId="515A8D4A" w14:textId="77777777" w:rsidR="00A86754" w:rsidRDefault="0078655F">
      <w:pPr>
        <w:pStyle w:val="aa"/>
        <w:rPr>
          <w:rFonts w:ascii="Consolas" w:hAnsi="Consolas" w:cs="Consolas"/>
        </w:rPr>
      </w:pPr>
      <w:r>
        <w:rPr>
          <w:rFonts w:ascii="Consolas" w:hAnsi="Consolas" w:cs="Consolas"/>
        </w:rPr>
        <w:t>["12 ", "12 ", "12", " "]</w:t>
      </w:r>
    </w:p>
    <w:p w14:paraId="19EB205C" w14:textId="77777777" w:rsidR="00A86754" w:rsidRDefault="0078655F">
      <w:pPr>
        <w:spacing w:afterLines="50" w:after="156"/>
        <w:ind w:firstLine="420"/>
      </w:pPr>
      <w:r>
        <w:rPr>
          <w:rFonts w:hint="eastAsia"/>
        </w:rPr>
        <w:t>正则提取时，数组的第</w:t>
      </w:r>
      <w:r>
        <w:rPr>
          <w:rFonts w:hint="eastAsia"/>
        </w:rPr>
        <w:t>0</w:t>
      </w:r>
      <w:r>
        <w:rPr>
          <w:rFonts w:hint="eastAsia"/>
        </w:rPr>
        <w:t>项永远是整个正则匹配的结果，从第</w:t>
      </w:r>
      <w:r>
        <w:rPr>
          <w:rFonts w:hint="eastAsia"/>
        </w:rPr>
        <w:t>1</w:t>
      </w:r>
      <w:r>
        <w:rPr>
          <w:rFonts w:hint="eastAsia"/>
        </w:rPr>
        <w:t>项开始，分</w:t>
      </w:r>
      <w:r>
        <w:rPr>
          <w:rFonts w:hint="eastAsia"/>
        </w:rPr>
        <w:lastRenderedPageBreak/>
        <w:t>别是每一个小括号代表的匹配结果，有几个括号就有几个结果。</w:t>
      </w:r>
    </w:p>
    <w:p w14:paraId="6C45200B" w14:textId="77777777" w:rsidR="00A86754" w:rsidRDefault="0078655F">
      <w:pPr>
        <w:pStyle w:val="aa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  <w:r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  <w:color w:val="00B0F0"/>
        </w:rPr>
        <w:t>(</w:t>
      </w:r>
      <w:r>
        <w:rPr>
          <w:rFonts w:ascii="Consolas" w:hAnsi="Consolas" w:cs="Consolas"/>
        </w:rPr>
        <w:t>\d</w:t>
      </w:r>
      <w:proofErr w:type="gramStart"/>
      <w:r>
        <w:rPr>
          <w:rFonts w:ascii="Consolas" w:hAnsi="Consolas" w:cs="Consolas"/>
        </w:rPr>
        <w:t>+</w:t>
      </w:r>
      <w:r>
        <w:rPr>
          <w:rFonts w:ascii="Consolas" w:hAnsi="Consolas" w:cs="Consolas"/>
          <w:color w:val="00B0F0"/>
        </w:rPr>
        <w:t>)</w:t>
      </w:r>
      <w:r>
        <w:rPr>
          <w:rFonts w:ascii="Consolas" w:hAnsi="Consolas" w:cs="Consolas"/>
          <w:color w:val="00B050"/>
        </w:rPr>
        <w:t>(</w:t>
      </w:r>
      <w:r w:rsidRPr="0078655F">
        <w:rPr>
          <w:rFonts w:ascii="Consolas" w:hAnsi="Consolas" w:cs="Consolas"/>
          <w:b/>
          <w:bCs/>
          <w:color w:val="FF0000"/>
        </w:rPr>
        <w:t>?:</w:t>
      </w:r>
      <w:proofErr w:type="gramEnd"/>
      <w:r>
        <w:rPr>
          <w:rFonts w:ascii="Consolas" w:hAnsi="Consolas" w:cs="Consolas"/>
        </w:rPr>
        <w:t>\s</w:t>
      </w:r>
      <w:r>
        <w:rPr>
          <w:rFonts w:ascii="Consolas" w:hAnsi="Consolas" w:cs="Consolas"/>
          <w:color w:val="00B050"/>
        </w:rPr>
        <w:t>)</w:t>
      </w:r>
      <w:r>
        <w:rPr>
          <w:rFonts w:ascii="Consolas" w:hAnsi="Consolas" w:cs="Consolas"/>
          <w:color w:val="FF0000"/>
        </w:rPr>
        <w:t>)</w:t>
      </w:r>
      <w:r>
        <w:rPr>
          <w:rFonts w:ascii="Consolas" w:hAnsi="Consolas" w:cs="Consolas"/>
        </w:rPr>
        <w:t xml:space="preserve">/.exec("ab 12 </w:t>
      </w:r>
      <w:proofErr w:type="spellStart"/>
      <w:r>
        <w:rPr>
          <w:rFonts w:ascii="Consolas" w:hAnsi="Consolas" w:cs="Consolas"/>
        </w:rPr>
        <w:t>ce</w:t>
      </w:r>
      <w:proofErr w:type="spellEnd"/>
      <w:r>
        <w:rPr>
          <w:rFonts w:ascii="Consolas" w:hAnsi="Consolas" w:cs="Consolas"/>
        </w:rPr>
        <w:t xml:space="preserve"> 34 ed 55");</w:t>
      </w:r>
    </w:p>
    <w:p w14:paraId="32EB2FCC" w14:textId="77777777" w:rsidR="00A86754" w:rsidRDefault="0078655F">
      <w:pPr>
        <w:pStyle w:val="aa"/>
        <w:rPr>
          <w:rFonts w:ascii="Consolas" w:hAnsi="Consolas" w:cs="Consolas"/>
        </w:rPr>
      </w:pPr>
      <w:r>
        <w:rPr>
          <w:rFonts w:ascii="Consolas" w:hAnsi="Consolas" w:cs="Consolas"/>
        </w:rPr>
        <w:t>["12 ", "12 ", "12"]</w:t>
      </w:r>
    </w:p>
    <w:p w14:paraId="03956ADF" w14:textId="2918E50C" w:rsidR="00A86754" w:rsidRDefault="0078655F">
      <w:pPr>
        <w:ind w:firstLine="420"/>
      </w:pPr>
      <w:r>
        <w:rPr>
          <w:rFonts w:hint="eastAsia"/>
        </w:rPr>
        <w:t>匹配但不捕获，也就是说带“</w:t>
      </w:r>
      <w:r>
        <w:rPr>
          <w:rFonts w:hint="eastAsia"/>
          <w:b/>
          <w:bCs/>
          <w:color w:val="FF0000"/>
        </w:rPr>
        <w:t>？：</w:t>
      </w:r>
      <w:r>
        <w:rPr>
          <w:rFonts w:hint="eastAsia"/>
        </w:rPr>
        <w:t>”的括号匹配到的内容不会放到</w:t>
      </w:r>
      <w:bookmarkStart w:id="0" w:name="_GoBack"/>
      <w:bookmarkEnd w:id="0"/>
      <w:r>
        <w:rPr>
          <w:rFonts w:hint="eastAsia"/>
        </w:rPr>
        <w:t>数组里面。</w:t>
      </w:r>
    </w:p>
    <w:p w14:paraId="3B17B495" w14:textId="17778CF3" w:rsidR="00402C19" w:rsidRDefault="00402C19">
      <w:pPr>
        <w:ind w:firstLine="420"/>
      </w:pPr>
    </w:p>
    <w:p w14:paraId="0758A2B6" w14:textId="77777777" w:rsidR="00402C19" w:rsidRPr="00402C19" w:rsidRDefault="00402C19" w:rsidP="00402C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4"/>
        </w:rPr>
      </w:pPr>
      <w:r w:rsidRPr="00402C19">
        <w:rPr>
          <w:rFonts w:ascii="Consolas" w:eastAsia="宋体" w:hAnsi="Consolas" w:cs="宋体"/>
          <w:color w:val="0000FF"/>
          <w:kern w:val="0"/>
          <w:szCs w:val="24"/>
        </w:rPr>
        <w:t>var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</w:t>
      </w:r>
      <w:r w:rsidRPr="00402C19">
        <w:rPr>
          <w:rFonts w:ascii="Consolas" w:eastAsia="宋体" w:hAnsi="Consolas" w:cs="宋体"/>
          <w:color w:val="001080"/>
          <w:kern w:val="0"/>
          <w:szCs w:val="24"/>
        </w:rPr>
        <w:t>s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= 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暖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;</w:t>
      </w:r>
    </w:p>
    <w:p w14:paraId="6E66D05E" w14:textId="77777777" w:rsidR="00402C19" w:rsidRPr="00402C19" w:rsidRDefault="00402C19" w:rsidP="00402C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4"/>
        </w:rPr>
      </w:pPr>
      <w:r w:rsidRPr="00402C19">
        <w:rPr>
          <w:rFonts w:ascii="Consolas" w:eastAsia="宋体" w:hAnsi="Consolas" w:cs="宋体"/>
          <w:color w:val="0000FF"/>
          <w:kern w:val="0"/>
          <w:szCs w:val="24"/>
        </w:rPr>
        <w:t>var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</w:t>
      </w:r>
      <w:r w:rsidRPr="00402C19">
        <w:rPr>
          <w:rFonts w:ascii="Consolas" w:eastAsia="宋体" w:hAnsi="Consolas" w:cs="宋体"/>
          <w:color w:val="001080"/>
          <w:kern w:val="0"/>
          <w:szCs w:val="24"/>
        </w:rPr>
        <w:t>reg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= </w:t>
      </w:r>
      <w:r w:rsidRPr="00402C19">
        <w:rPr>
          <w:rFonts w:ascii="Consolas" w:eastAsia="宋体" w:hAnsi="Consolas" w:cs="宋体"/>
          <w:color w:val="0000FF"/>
          <w:kern w:val="0"/>
          <w:szCs w:val="24"/>
        </w:rPr>
        <w:t>new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402C19">
        <w:rPr>
          <w:rFonts w:ascii="Consolas" w:eastAsia="宋体" w:hAnsi="Consolas" w:cs="宋体"/>
          <w:color w:val="267F99"/>
          <w:kern w:val="0"/>
          <w:szCs w:val="24"/>
        </w:rPr>
        <w:t>RegExp</w:t>
      </w:r>
      <w:proofErr w:type="spellEnd"/>
      <w:r w:rsidRPr="00402C19">
        <w:rPr>
          <w:rFonts w:ascii="Consolas" w:eastAsia="宋体" w:hAnsi="Consolas" w:cs="宋体"/>
          <w:color w:val="000000"/>
          <w:kern w:val="0"/>
          <w:szCs w:val="24"/>
        </w:rPr>
        <w:t>(</w:t>
      </w:r>
      <w:proofErr w:type="gramEnd"/>
      <w:r w:rsidRPr="00402C19">
        <w:rPr>
          <w:rFonts w:ascii="Consolas" w:eastAsia="宋体" w:hAnsi="Consolas" w:cs="宋体"/>
          <w:color w:val="A31515"/>
          <w:kern w:val="0"/>
          <w:szCs w:val="24"/>
        </w:rPr>
        <w:t>"("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+ </w:t>
      </w:r>
      <w:r w:rsidRPr="00402C19">
        <w:rPr>
          <w:rFonts w:ascii="Consolas" w:eastAsia="宋体" w:hAnsi="Consolas" w:cs="宋体"/>
          <w:color w:val="001080"/>
          <w:kern w:val="0"/>
          <w:szCs w:val="24"/>
        </w:rPr>
        <w:t>s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+ 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")"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, 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"g"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);</w:t>
      </w:r>
    </w:p>
    <w:p w14:paraId="7954A573" w14:textId="77777777" w:rsidR="00402C19" w:rsidRPr="00402C19" w:rsidRDefault="00402C19" w:rsidP="00402C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4"/>
        </w:rPr>
      </w:pPr>
      <w:r w:rsidRPr="00402C19">
        <w:rPr>
          <w:rFonts w:ascii="Consolas" w:eastAsia="宋体" w:hAnsi="Consolas" w:cs="宋体"/>
          <w:color w:val="0000FF"/>
          <w:kern w:val="0"/>
          <w:szCs w:val="24"/>
        </w:rPr>
        <w:t>var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</w:t>
      </w:r>
      <w:r w:rsidRPr="00402C19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= 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"CSDN</w:t>
      </w:r>
      <w:proofErr w:type="gramStart"/>
      <w:r w:rsidRPr="00402C19">
        <w:rPr>
          <w:rFonts w:ascii="Consolas" w:eastAsia="宋体" w:hAnsi="Consolas" w:cs="宋体"/>
          <w:color w:val="A31515"/>
          <w:kern w:val="0"/>
          <w:szCs w:val="24"/>
        </w:rPr>
        <w:t>暖枫无敌</w:t>
      </w:r>
      <w:proofErr w:type="gramEnd"/>
      <w:r w:rsidRPr="00402C19">
        <w:rPr>
          <w:rFonts w:ascii="Consolas" w:eastAsia="宋体" w:hAnsi="Consolas" w:cs="宋体"/>
          <w:color w:val="A31515"/>
          <w:kern w:val="0"/>
          <w:szCs w:val="24"/>
        </w:rPr>
        <w:t>，</w:t>
      </w:r>
      <w:proofErr w:type="gramStart"/>
      <w:r w:rsidRPr="00402C19">
        <w:rPr>
          <w:rFonts w:ascii="Consolas" w:eastAsia="宋体" w:hAnsi="Consolas" w:cs="宋体"/>
          <w:color w:val="A31515"/>
          <w:kern w:val="0"/>
          <w:szCs w:val="24"/>
        </w:rPr>
        <w:t>暖枫无敌</w:t>
      </w:r>
      <w:proofErr w:type="gramEnd"/>
      <w:r w:rsidRPr="00402C19">
        <w:rPr>
          <w:rFonts w:ascii="Consolas" w:eastAsia="宋体" w:hAnsi="Consolas" w:cs="宋体"/>
          <w:color w:val="A31515"/>
          <w:kern w:val="0"/>
          <w:szCs w:val="24"/>
        </w:rPr>
        <w:t>CSDN"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;</w:t>
      </w:r>
    </w:p>
    <w:p w14:paraId="3F5C1DFF" w14:textId="77777777" w:rsidR="00402C19" w:rsidRPr="00402C19" w:rsidRDefault="00402C19" w:rsidP="00402C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4"/>
        </w:rPr>
      </w:pPr>
      <w:r w:rsidRPr="00402C19">
        <w:rPr>
          <w:rFonts w:ascii="Consolas" w:eastAsia="宋体" w:hAnsi="Consolas" w:cs="宋体"/>
          <w:color w:val="0000FF"/>
          <w:kern w:val="0"/>
          <w:szCs w:val="24"/>
        </w:rPr>
        <w:t>var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</w:t>
      </w:r>
      <w:proofErr w:type="spellStart"/>
      <w:r w:rsidRPr="00402C19">
        <w:rPr>
          <w:rFonts w:ascii="Consolas" w:eastAsia="宋体" w:hAnsi="Consolas" w:cs="宋体"/>
          <w:color w:val="001080"/>
          <w:kern w:val="0"/>
          <w:szCs w:val="24"/>
        </w:rPr>
        <w:t>newstr</w:t>
      </w:r>
      <w:proofErr w:type="spellEnd"/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=</w:t>
      </w:r>
      <w:r w:rsidRPr="00402C19">
        <w:rPr>
          <w:rFonts w:ascii="Consolas" w:eastAsia="宋体" w:hAnsi="Consolas" w:cs="宋体"/>
          <w:color w:val="001080"/>
          <w:kern w:val="0"/>
          <w:szCs w:val="24"/>
        </w:rPr>
        <w:t xml:space="preserve"> </w:t>
      </w:r>
      <w:proofErr w:type="spellStart"/>
      <w:proofErr w:type="gramStart"/>
      <w:r w:rsidRPr="00402C19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.</w:t>
      </w:r>
      <w:r w:rsidRPr="00402C19">
        <w:rPr>
          <w:rFonts w:ascii="Consolas" w:eastAsia="宋体" w:hAnsi="Consolas" w:cs="宋体"/>
          <w:color w:val="795E26"/>
          <w:kern w:val="0"/>
          <w:szCs w:val="24"/>
        </w:rPr>
        <w:t>replace</w:t>
      </w:r>
      <w:proofErr w:type="spellEnd"/>
      <w:proofErr w:type="gramEnd"/>
      <w:r w:rsidRPr="00402C19">
        <w:rPr>
          <w:rFonts w:ascii="Consolas" w:eastAsia="宋体" w:hAnsi="Consolas" w:cs="宋体"/>
          <w:color w:val="000000"/>
          <w:kern w:val="0"/>
          <w:szCs w:val="24"/>
        </w:rPr>
        <w:t>(</w:t>
      </w:r>
      <w:r w:rsidRPr="00402C19">
        <w:rPr>
          <w:rFonts w:ascii="Consolas" w:eastAsia="宋体" w:hAnsi="Consolas" w:cs="宋体"/>
          <w:color w:val="001080"/>
          <w:kern w:val="0"/>
          <w:szCs w:val="24"/>
        </w:rPr>
        <w:t>reg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, 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"&lt;span style='</w:t>
      </w:r>
      <w:proofErr w:type="spellStart"/>
      <w:r w:rsidRPr="00402C19">
        <w:rPr>
          <w:rFonts w:ascii="Consolas" w:eastAsia="宋体" w:hAnsi="Consolas" w:cs="宋体"/>
          <w:color w:val="A31515"/>
          <w:kern w:val="0"/>
          <w:szCs w:val="24"/>
        </w:rPr>
        <w:t>color:green</w:t>
      </w:r>
      <w:proofErr w:type="spellEnd"/>
      <w:r w:rsidRPr="00402C19">
        <w:rPr>
          <w:rFonts w:ascii="Consolas" w:eastAsia="宋体" w:hAnsi="Consolas" w:cs="宋体"/>
          <w:color w:val="A31515"/>
          <w:kern w:val="0"/>
          <w:szCs w:val="24"/>
        </w:rPr>
        <w:t>'&gt;$1&lt;/span&gt;"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);</w:t>
      </w:r>
    </w:p>
    <w:p w14:paraId="4BF784CC" w14:textId="77777777" w:rsidR="00402C19" w:rsidRPr="00402C19" w:rsidRDefault="00402C19" w:rsidP="00402C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4"/>
        </w:rPr>
      </w:pPr>
      <w:proofErr w:type="spellStart"/>
      <w:proofErr w:type="gramStart"/>
      <w:r w:rsidRPr="00402C19">
        <w:rPr>
          <w:rFonts w:ascii="Consolas" w:eastAsia="宋体" w:hAnsi="Consolas" w:cs="宋体"/>
          <w:color w:val="267F99"/>
          <w:kern w:val="0"/>
          <w:szCs w:val="24"/>
        </w:rPr>
        <w:t>document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.</w:t>
      </w:r>
      <w:r w:rsidRPr="00402C19">
        <w:rPr>
          <w:rFonts w:ascii="Consolas" w:eastAsia="宋体" w:hAnsi="Consolas" w:cs="宋体"/>
          <w:color w:val="795E26"/>
          <w:kern w:val="0"/>
          <w:szCs w:val="24"/>
        </w:rPr>
        <w:t>write</w:t>
      </w:r>
      <w:proofErr w:type="spellEnd"/>
      <w:proofErr w:type="gramEnd"/>
      <w:r w:rsidRPr="00402C19">
        <w:rPr>
          <w:rFonts w:ascii="Consolas" w:eastAsia="宋体" w:hAnsi="Consolas" w:cs="宋体"/>
          <w:color w:val="000000"/>
          <w:kern w:val="0"/>
          <w:szCs w:val="24"/>
        </w:rPr>
        <w:t>(</w:t>
      </w:r>
      <w:proofErr w:type="spellStart"/>
      <w:r w:rsidRPr="00402C19">
        <w:rPr>
          <w:rFonts w:ascii="Consolas" w:eastAsia="宋体" w:hAnsi="Consolas" w:cs="宋体"/>
          <w:color w:val="001080"/>
          <w:kern w:val="0"/>
          <w:szCs w:val="24"/>
        </w:rPr>
        <w:t>newstr</w:t>
      </w:r>
      <w:proofErr w:type="spellEnd"/>
      <w:r w:rsidRPr="00402C19">
        <w:rPr>
          <w:rFonts w:ascii="Consolas" w:eastAsia="宋体" w:hAnsi="Consolas" w:cs="宋体"/>
          <w:color w:val="000000"/>
          <w:kern w:val="0"/>
          <w:szCs w:val="24"/>
        </w:rPr>
        <w:t xml:space="preserve"> + </w:t>
      </w:r>
      <w:r w:rsidRPr="00402C19">
        <w:rPr>
          <w:rFonts w:ascii="Consolas" w:eastAsia="宋体" w:hAnsi="Consolas" w:cs="宋体"/>
          <w:color w:val="A31515"/>
          <w:kern w:val="0"/>
          <w:szCs w:val="24"/>
        </w:rPr>
        <w:t>"&lt;</w:t>
      </w:r>
      <w:proofErr w:type="spellStart"/>
      <w:r w:rsidRPr="00402C19">
        <w:rPr>
          <w:rFonts w:ascii="Consolas" w:eastAsia="宋体" w:hAnsi="Consolas" w:cs="宋体"/>
          <w:color w:val="A31515"/>
          <w:kern w:val="0"/>
          <w:szCs w:val="24"/>
        </w:rPr>
        <w:t>br</w:t>
      </w:r>
      <w:proofErr w:type="spellEnd"/>
      <w:r w:rsidRPr="00402C19">
        <w:rPr>
          <w:rFonts w:ascii="Consolas" w:eastAsia="宋体" w:hAnsi="Consolas" w:cs="宋体"/>
          <w:color w:val="A31515"/>
          <w:kern w:val="0"/>
          <w:szCs w:val="24"/>
        </w:rPr>
        <w:t xml:space="preserve"> /&gt;"</w:t>
      </w:r>
      <w:r w:rsidRPr="00402C19">
        <w:rPr>
          <w:rFonts w:ascii="Consolas" w:eastAsia="宋体" w:hAnsi="Consolas" w:cs="宋体"/>
          <w:color w:val="000000"/>
          <w:kern w:val="0"/>
          <w:szCs w:val="24"/>
        </w:rPr>
        <w:t>);</w:t>
      </w:r>
    </w:p>
    <w:p w14:paraId="6067116E" w14:textId="77777777" w:rsidR="00402C19" w:rsidRDefault="00402C19">
      <w:pPr>
        <w:ind w:firstLine="420"/>
        <w:rPr>
          <w:rFonts w:hint="eastAsia"/>
        </w:rPr>
      </w:pPr>
    </w:p>
    <w:sectPr w:rsidR="0040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E5E91"/>
    <w:multiLevelType w:val="singleLevel"/>
    <w:tmpl w:val="584E5E9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221A"/>
    <w:rsid w:val="00172A27"/>
    <w:rsid w:val="00402C19"/>
    <w:rsid w:val="0058322F"/>
    <w:rsid w:val="0078655F"/>
    <w:rsid w:val="00A86754"/>
    <w:rsid w:val="00AA73C5"/>
    <w:rsid w:val="016D70A9"/>
    <w:rsid w:val="04DA6CFF"/>
    <w:rsid w:val="05680C2E"/>
    <w:rsid w:val="08BA6BFB"/>
    <w:rsid w:val="09266E57"/>
    <w:rsid w:val="09C605FC"/>
    <w:rsid w:val="0A633F81"/>
    <w:rsid w:val="0A741C63"/>
    <w:rsid w:val="0A8B0017"/>
    <w:rsid w:val="0C821BD0"/>
    <w:rsid w:val="0CCF6117"/>
    <w:rsid w:val="0E0E627A"/>
    <w:rsid w:val="0EDE6FDC"/>
    <w:rsid w:val="0FFE5766"/>
    <w:rsid w:val="122B0A62"/>
    <w:rsid w:val="169B7960"/>
    <w:rsid w:val="19325592"/>
    <w:rsid w:val="1A542A83"/>
    <w:rsid w:val="1F3B0CB7"/>
    <w:rsid w:val="231A5A8A"/>
    <w:rsid w:val="2330403D"/>
    <w:rsid w:val="23376C7D"/>
    <w:rsid w:val="24520979"/>
    <w:rsid w:val="255D57BA"/>
    <w:rsid w:val="28725638"/>
    <w:rsid w:val="29475542"/>
    <w:rsid w:val="297E39A5"/>
    <w:rsid w:val="2BA676F9"/>
    <w:rsid w:val="2C412DF0"/>
    <w:rsid w:val="2CEF532D"/>
    <w:rsid w:val="314E6DC2"/>
    <w:rsid w:val="329818CF"/>
    <w:rsid w:val="32D065DA"/>
    <w:rsid w:val="35102982"/>
    <w:rsid w:val="38622FB0"/>
    <w:rsid w:val="39A1423B"/>
    <w:rsid w:val="3E1B67CA"/>
    <w:rsid w:val="3ED86DDC"/>
    <w:rsid w:val="3EE64D1B"/>
    <w:rsid w:val="3F6F63CD"/>
    <w:rsid w:val="3FA75414"/>
    <w:rsid w:val="420B6DD7"/>
    <w:rsid w:val="4257154C"/>
    <w:rsid w:val="496D0DE1"/>
    <w:rsid w:val="4A4839DD"/>
    <w:rsid w:val="4D7244A1"/>
    <w:rsid w:val="4E930F96"/>
    <w:rsid w:val="4EFE7EB9"/>
    <w:rsid w:val="50671A2A"/>
    <w:rsid w:val="509F6BBA"/>
    <w:rsid w:val="52930A20"/>
    <w:rsid w:val="52964BC3"/>
    <w:rsid w:val="535B4D68"/>
    <w:rsid w:val="53F41B78"/>
    <w:rsid w:val="5414336D"/>
    <w:rsid w:val="54BB50F5"/>
    <w:rsid w:val="55897C8D"/>
    <w:rsid w:val="578A47A3"/>
    <w:rsid w:val="578F0C56"/>
    <w:rsid w:val="58051BDD"/>
    <w:rsid w:val="5B5752A5"/>
    <w:rsid w:val="609E07F7"/>
    <w:rsid w:val="62284CD0"/>
    <w:rsid w:val="64E0735D"/>
    <w:rsid w:val="65DD2EB1"/>
    <w:rsid w:val="6B3E38D0"/>
    <w:rsid w:val="6D5F340A"/>
    <w:rsid w:val="6D786F92"/>
    <w:rsid w:val="6FFC07B6"/>
    <w:rsid w:val="704F4DB5"/>
    <w:rsid w:val="71BE4494"/>
    <w:rsid w:val="71C8269C"/>
    <w:rsid w:val="729759FE"/>
    <w:rsid w:val="73E13449"/>
    <w:rsid w:val="74716F63"/>
    <w:rsid w:val="75052E07"/>
    <w:rsid w:val="75F020D9"/>
    <w:rsid w:val="7965110F"/>
    <w:rsid w:val="79A749B7"/>
    <w:rsid w:val="7A160C6F"/>
    <w:rsid w:val="7A2A652E"/>
    <w:rsid w:val="7B622AFC"/>
    <w:rsid w:val="7BD1502E"/>
    <w:rsid w:val="7D7361A8"/>
    <w:rsid w:val="7E90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4C5F9"/>
  <w15:docId w15:val="{F0AEF04C-9759-454B-BF1B-80E49338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Cs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character" w:styleId="a5">
    <w:name w:val="FollowedHyperlink"/>
    <w:basedOn w:val="a0"/>
    <w:qFormat/>
    <w:rPr>
      <w:color w:val="900B09"/>
      <w:u w:val="single"/>
    </w:rPr>
  </w:style>
  <w:style w:type="character" w:styleId="a6">
    <w:name w:val="Emphasis"/>
    <w:basedOn w:val="a0"/>
    <w:qFormat/>
    <w:rPr>
      <w:b/>
    </w:rPr>
  </w:style>
  <w:style w:type="character" w:styleId="a7">
    <w:name w:val="Hyperlink"/>
    <w:basedOn w:val="a0"/>
    <w:qFormat/>
    <w:rPr>
      <w:color w:val="900B09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</w:style>
  <w:style w:type="paragraph" w:customStyle="1" w:styleId="aa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</w:style>
  <w:style w:type="character" w:customStyle="1" w:styleId="i">
    <w:name w:val="i"/>
    <w:basedOn w:val="a0"/>
    <w:qFormat/>
    <w:rPr>
      <w:i/>
    </w:rPr>
  </w:style>
  <w:style w:type="character" w:customStyle="1" w:styleId="deprecated">
    <w:name w:val="deprecated"/>
    <w:basedOn w:val="a0"/>
    <w:qFormat/>
    <w:rPr>
      <w:color w:val="FF0000"/>
    </w:rPr>
  </w:style>
  <w:style w:type="character" w:customStyle="1" w:styleId="marked">
    <w:name w:val="marked"/>
    <w:basedOn w:val="a0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226</Words>
  <Characters>1294</Characters>
  <Application>Microsoft Office Word</Application>
  <DocSecurity>0</DocSecurity>
  <Lines>10</Lines>
  <Paragraphs>3</Paragraphs>
  <ScaleCrop>false</ScaleCrop>
  <Company>Kingsoft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6</cp:revision>
  <dcterms:created xsi:type="dcterms:W3CDTF">2014-10-29T12:08:00Z</dcterms:created>
  <dcterms:modified xsi:type="dcterms:W3CDTF">2019-07-26T13:03:00Z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