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https://maratona.sbc.org.br/hist/2022/primfase22/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Anos anteriores maratona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atona.sbc.org.br/hist/2022/primfase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