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5F" w:rsidRPr="00E33B8C" w:rsidRDefault="003C185F" w:rsidP="003C185F">
      <w:pPr>
        <w:pStyle w:val="1"/>
        <w:rPr>
          <w:szCs w:val="24"/>
        </w:rPr>
      </w:pPr>
      <w:bookmarkStart w:id="0" w:name="_Toc390697010"/>
      <w:r w:rsidRPr="00E33B8C">
        <w:rPr>
          <w:rFonts w:hint="eastAsia"/>
          <w:szCs w:val="24"/>
        </w:rPr>
        <w:t xml:space="preserve">2.4 </w:t>
      </w:r>
      <w:r w:rsidRPr="00E33B8C">
        <w:rPr>
          <w:rFonts w:hint="eastAsia"/>
          <w:szCs w:val="24"/>
        </w:rPr>
        <w:t>数据流图与数据字典</w:t>
      </w:r>
      <w:bookmarkEnd w:id="0"/>
    </w:p>
    <w:p w:rsidR="003C185F" w:rsidRPr="00E33B8C" w:rsidRDefault="003C185F" w:rsidP="003C185F">
      <w:pPr>
        <w:pStyle w:val="2"/>
        <w:rPr>
          <w:szCs w:val="24"/>
        </w:rPr>
      </w:pPr>
      <w:bookmarkStart w:id="1" w:name="_Toc390697011"/>
      <w:r w:rsidRPr="00E33B8C">
        <w:rPr>
          <w:rFonts w:hint="eastAsia"/>
          <w:szCs w:val="24"/>
        </w:rPr>
        <w:t>2.4.1 数据流图</w:t>
      </w:r>
      <w:bookmarkEnd w:id="1"/>
    </w:p>
    <w:p w:rsidR="003C185F" w:rsidRPr="00E33B8C" w:rsidRDefault="003C185F" w:rsidP="003C185F">
      <w:pPr>
        <w:spacing w:line="276" w:lineRule="auto"/>
        <w:rPr>
          <w:rFonts w:ascii="宋体" w:hAnsi="宋体" w:cs="宋体"/>
          <w:b/>
          <w:bCs/>
          <w:sz w:val="22"/>
          <w:szCs w:val="21"/>
        </w:rPr>
      </w:pPr>
      <w:r w:rsidRPr="00E33B8C">
        <w:rPr>
          <w:rFonts w:ascii="宋体" w:hAnsi="宋体" w:cs="宋体" w:hint="eastAsia"/>
          <w:b/>
          <w:bCs/>
          <w:sz w:val="22"/>
          <w:szCs w:val="21"/>
        </w:rPr>
        <w:t>（1）顶层数据流图</w:t>
      </w:r>
    </w:p>
    <w:p w:rsidR="003C185F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  <w:r>
        <w:rPr>
          <w:rFonts w:ascii="宋体" w:hAnsi="宋体" w:cs="宋体"/>
          <w:b/>
          <w:bCs/>
          <w:noProof/>
          <w:sz w:val="22"/>
          <w:szCs w:val="21"/>
        </w:rPr>
        <w:drawing>
          <wp:inline distT="0" distB="0" distL="0" distR="0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顶层数据流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5F" w:rsidRDefault="003C185F" w:rsidP="003C185F">
      <w:pPr>
        <w:spacing w:line="276" w:lineRule="auto"/>
        <w:jc w:val="center"/>
        <w:rPr>
          <w:rFonts w:ascii="宋体" w:hAnsi="宋体" w:cs="宋体"/>
          <w:b/>
          <w:bCs/>
          <w:sz w:val="22"/>
          <w:szCs w:val="21"/>
        </w:rPr>
      </w:pPr>
      <w:r w:rsidRPr="00E33B8C">
        <w:rPr>
          <w:rFonts w:hint="eastAsia"/>
          <w:sz w:val="22"/>
          <w:szCs w:val="21"/>
        </w:rPr>
        <w:t>图</w:t>
      </w:r>
      <w:r w:rsidRPr="00E33B8C"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-3</w:t>
      </w:r>
      <w:r w:rsidRPr="000746F5">
        <w:rPr>
          <w:rFonts w:ascii="宋体" w:hAnsi="宋体" w:cs="宋体" w:hint="eastAsia"/>
          <w:bCs/>
          <w:sz w:val="22"/>
          <w:szCs w:val="21"/>
        </w:rPr>
        <w:t>顶层数据流图</w:t>
      </w:r>
    </w:p>
    <w:p w:rsidR="003C185F" w:rsidRPr="00E33B8C" w:rsidRDefault="003C185F" w:rsidP="003C185F">
      <w:pPr>
        <w:spacing w:line="276" w:lineRule="auto"/>
        <w:jc w:val="left"/>
        <w:rPr>
          <w:rFonts w:ascii="宋体" w:hAnsi="宋体" w:cs="宋体" w:hint="eastAsia"/>
          <w:b/>
          <w:bCs/>
          <w:sz w:val="22"/>
          <w:szCs w:val="21"/>
        </w:rPr>
      </w:pPr>
    </w:p>
    <w:p w:rsidR="003C185F" w:rsidRPr="00E33B8C" w:rsidRDefault="003C185F" w:rsidP="003C185F">
      <w:pPr>
        <w:numPr>
          <w:ilvl w:val="0"/>
          <w:numId w:val="1"/>
        </w:num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  <w:r w:rsidRPr="00E33B8C">
        <w:rPr>
          <w:rFonts w:ascii="宋体" w:hAnsi="宋体" w:cs="宋体" w:hint="eastAsia"/>
          <w:b/>
          <w:bCs/>
          <w:sz w:val="22"/>
          <w:szCs w:val="21"/>
        </w:rPr>
        <w:t>第0层数据流图</w:t>
      </w:r>
    </w:p>
    <w:p w:rsidR="003C185F" w:rsidRDefault="007466BE" w:rsidP="007466BE">
      <w:pPr>
        <w:spacing w:line="276" w:lineRule="auto"/>
        <w:rPr>
          <w:rFonts w:ascii="宋体" w:hAnsi="宋体" w:cs="宋体"/>
          <w:b/>
          <w:bCs/>
          <w:sz w:val="22"/>
          <w:szCs w:val="21"/>
        </w:rPr>
      </w:pPr>
      <w:r>
        <w:rPr>
          <w:rFonts w:ascii="宋体" w:hAnsi="宋体" w:cs="宋体" w:hint="eastAsia"/>
          <w:b/>
          <w:bCs/>
          <w:noProof/>
          <w:sz w:val="22"/>
          <w:szCs w:val="21"/>
        </w:rPr>
        <w:drawing>
          <wp:inline distT="0" distB="0" distL="0" distR="0">
            <wp:extent cx="5274310" cy="1749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0层数据流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BE" w:rsidRPr="00E33B8C" w:rsidRDefault="007466BE" w:rsidP="007466BE">
      <w:pPr>
        <w:spacing w:line="276" w:lineRule="auto"/>
        <w:rPr>
          <w:rFonts w:ascii="宋体" w:hAnsi="宋体" w:cs="宋体" w:hint="eastAsia"/>
          <w:b/>
          <w:bCs/>
          <w:sz w:val="22"/>
          <w:szCs w:val="21"/>
        </w:rPr>
      </w:pPr>
    </w:p>
    <w:p w:rsidR="007466BE" w:rsidRPr="007466BE" w:rsidRDefault="003C185F" w:rsidP="007466BE">
      <w:pPr>
        <w:numPr>
          <w:ilvl w:val="0"/>
          <w:numId w:val="2"/>
        </w:numPr>
        <w:spacing w:line="276" w:lineRule="auto"/>
        <w:jc w:val="left"/>
        <w:rPr>
          <w:rFonts w:ascii="宋体" w:hAnsi="宋体" w:cs="宋体" w:hint="eastAsia"/>
          <w:b/>
          <w:bCs/>
          <w:sz w:val="22"/>
          <w:szCs w:val="21"/>
        </w:rPr>
      </w:pPr>
      <w:r w:rsidRPr="00E33B8C">
        <w:rPr>
          <w:rFonts w:ascii="宋体" w:hAnsi="宋体" w:cs="宋体" w:hint="eastAsia"/>
          <w:b/>
          <w:bCs/>
          <w:sz w:val="22"/>
          <w:szCs w:val="21"/>
        </w:rPr>
        <w:t>第1层数据流图</w:t>
      </w:r>
    </w:p>
    <w:p w:rsidR="003C185F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  <w:r>
        <w:rPr>
          <w:rFonts w:ascii="宋体" w:hAnsi="宋体" w:cs="宋体" w:hint="eastAsia"/>
          <w:b/>
          <w:bCs/>
          <w:sz w:val="22"/>
          <w:szCs w:val="21"/>
        </w:rPr>
        <w:t>用户</w:t>
      </w:r>
      <w:r>
        <w:rPr>
          <w:rFonts w:ascii="宋体" w:hAnsi="宋体" w:cs="宋体"/>
          <w:b/>
          <w:bCs/>
          <w:sz w:val="22"/>
          <w:szCs w:val="21"/>
        </w:rPr>
        <w:t>信息管理</w:t>
      </w:r>
      <w:r w:rsidR="003C185F" w:rsidRPr="00E33B8C">
        <w:rPr>
          <w:rFonts w:ascii="宋体" w:hAnsi="宋体" w:cs="宋体" w:hint="eastAsia"/>
          <w:b/>
          <w:bCs/>
          <w:sz w:val="22"/>
          <w:szCs w:val="21"/>
        </w:rPr>
        <w:t>子系统（面向</w:t>
      </w:r>
      <w:r>
        <w:rPr>
          <w:rFonts w:ascii="宋体" w:hAnsi="宋体" w:cs="宋体" w:hint="eastAsia"/>
          <w:b/>
          <w:bCs/>
          <w:sz w:val="22"/>
          <w:szCs w:val="21"/>
        </w:rPr>
        <w:t>用户</w:t>
      </w:r>
      <w:r w:rsidR="003C185F" w:rsidRPr="00E33B8C">
        <w:rPr>
          <w:rFonts w:ascii="宋体" w:hAnsi="宋体" w:cs="宋体" w:hint="eastAsia"/>
          <w:b/>
          <w:bCs/>
          <w:sz w:val="22"/>
          <w:szCs w:val="21"/>
        </w:rPr>
        <w:t>）：</w:t>
      </w:r>
    </w:p>
    <w:p w:rsidR="007466BE" w:rsidRPr="00E33B8C" w:rsidRDefault="007466BE" w:rsidP="003C185F">
      <w:pPr>
        <w:spacing w:line="276" w:lineRule="auto"/>
        <w:jc w:val="left"/>
        <w:rPr>
          <w:rFonts w:ascii="宋体" w:hAnsi="宋体" w:cs="宋体" w:hint="eastAsia"/>
          <w:b/>
          <w:bCs/>
          <w:sz w:val="22"/>
          <w:szCs w:val="21"/>
        </w:rPr>
      </w:pPr>
      <w:r>
        <w:rPr>
          <w:rFonts w:ascii="宋体" w:hAnsi="宋体" w:cs="宋体" w:hint="eastAsia"/>
          <w:b/>
          <w:bCs/>
          <w:noProof/>
          <w:sz w:val="22"/>
          <w:szCs w:val="21"/>
        </w:rPr>
        <w:lastRenderedPageBreak/>
        <w:drawing>
          <wp:inline distT="0" distB="0" distL="0" distR="0">
            <wp:extent cx="5274310" cy="7103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信息管理子系统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5F" w:rsidRPr="00E33B8C" w:rsidRDefault="003C185F" w:rsidP="003C185F">
      <w:pPr>
        <w:spacing w:line="276" w:lineRule="auto"/>
        <w:jc w:val="center"/>
        <w:rPr>
          <w:rFonts w:ascii="宋体" w:hAnsi="宋体" w:cs="宋体"/>
          <w:b/>
          <w:bCs/>
          <w:sz w:val="22"/>
          <w:szCs w:val="21"/>
        </w:rPr>
      </w:pPr>
      <w:r w:rsidRPr="00E33B8C">
        <w:rPr>
          <w:rFonts w:hint="eastAsia"/>
          <w:sz w:val="22"/>
          <w:szCs w:val="21"/>
        </w:rPr>
        <w:t>图</w:t>
      </w:r>
      <w:r w:rsidRPr="00E33B8C"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4</w:t>
      </w:r>
      <w:r>
        <w:rPr>
          <w:rFonts w:ascii="宋体" w:hAnsi="宋体" w:cs="宋体" w:hint="eastAsia"/>
          <w:bCs/>
          <w:sz w:val="22"/>
          <w:szCs w:val="21"/>
        </w:rPr>
        <w:t>第1</w:t>
      </w:r>
      <w:r w:rsidRPr="000746F5">
        <w:rPr>
          <w:rFonts w:ascii="宋体" w:hAnsi="宋体" w:cs="宋体" w:hint="eastAsia"/>
          <w:bCs/>
          <w:sz w:val="22"/>
          <w:szCs w:val="21"/>
        </w:rPr>
        <w:t>层数据流图</w:t>
      </w:r>
      <w:r>
        <w:rPr>
          <w:rFonts w:ascii="宋体" w:hAnsi="宋体" w:cs="宋体" w:hint="eastAsia"/>
          <w:bCs/>
          <w:sz w:val="22"/>
          <w:szCs w:val="21"/>
        </w:rPr>
        <w:t>——</w:t>
      </w:r>
      <w:r w:rsidRPr="000746F5">
        <w:rPr>
          <w:rFonts w:ascii="宋体" w:hAnsi="宋体" w:cs="宋体" w:hint="eastAsia"/>
          <w:bCs/>
          <w:sz w:val="22"/>
          <w:szCs w:val="21"/>
        </w:rPr>
        <w:t>面向旅客</w:t>
      </w:r>
    </w:p>
    <w:p w:rsidR="007466BE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</w:p>
    <w:p w:rsidR="007466BE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</w:p>
    <w:p w:rsidR="003C185F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  <w:r>
        <w:rPr>
          <w:rFonts w:ascii="宋体" w:hAnsi="宋体" w:cs="宋体" w:hint="eastAsia"/>
          <w:b/>
          <w:bCs/>
          <w:sz w:val="22"/>
          <w:szCs w:val="21"/>
        </w:rPr>
        <w:t>系统信息</w:t>
      </w:r>
      <w:r w:rsidR="003C185F" w:rsidRPr="00E33B8C">
        <w:rPr>
          <w:rFonts w:ascii="宋体" w:hAnsi="宋体" w:cs="宋体" w:hint="eastAsia"/>
          <w:b/>
          <w:bCs/>
          <w:sz w:val="22"/>
          <w:szCs w:val="21"/>
        </w:rPr>
        <w:t>管理子系统（面向管理员）：</w:t>
      </w:r>
    </w:p>
    <w:p w:rsidR="007466BE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</w:p>
    <w:p w:rsidR="007466BE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</w:p>
    <w:p w:rsidR="007466BE" w:rsidRDefault="007466BE" w:rsidP="003C185F">
      <w:pPr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</w:p>
    <w:p w:rsidR="007466BE" w:rsidRPr="007466BE" w:rsidRDefault="007466BE" w:rsidP="003C185F">
      <w:pPr>
        <w:spacing w:line="276" w:lineRule="auto"/>
        <w:jc w:val="left"/>
        <w:rPr>
          <w:rFonts w:ascii="宋体" w:hAnsi="宋体" w:cs="宋体" w:hint="eastAsia"/>
          <w:b/>
          <w:bCs/>
          <w:sz w:val="22"/>
          <w:szCs w:val="21"/>
        </w:rPr>
      </w:pPr>
      <w:r>
        <w:rPr>
          <w:rFonts w:ascii="宋体" w:hAnsi="宋体" w:cs="宋体" w:hint="eastAsia"/>
          <w:b/>
          <w:bCs/>
          <w:noProof/>
          <w:sz w:val="22"/>
          <w:szCs w:val="21"/>
        </w:rPr>
        <w:lastRenderedPageBreak/>
        <w:drawing>
          <wp:inline distT="0" distB="0" distL="0" distR="0">
            <wp:extent cx="5274310" cy="2795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信息管理子系统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5F" w:rsidRPr="00E7591E" w:rsidRDefault="003C185F" w:rsidP="003C185F">
      <w:pPr>
        <w:spacing w:line="276" w:lineRule="auto"/>
        <w:jc w:val="center"/>
        <w:rPr>
          <w:rFonts w:ascii="宋体" w:hAnsi="宋体" w:cs="宋体"/>
          <w:bCs/>
          <w:sz w:val="22"/>
          <w:szCs w:val="21"/>
        </w:rPr>
      </w:pPr>
      <w:r w:rsidRPr="00E33B8C">
        <w:rPr>
          <w:rFonts w:hint="eastAsia"/>
          <w:sz w:val="22"/>
          <w:szCs w:val="21"/>
        </w:rPr>
        <w:t>图</w:t>
      </w:r>
      <w:r w:rsidRPr="00E33B8C"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-</w:t>
      </w:r>
      <w:r>
        <w:rPr>
          <w:rFonts w:hint="eastAsia"/>
          <w:sz w:val="22"/>
          <w:szCs w:val="21"/>
        </w:rPr>
        <w:t>5</w:t>
      </w:r>
      <w:r w:rsidRPr="000746F5">
        <w:rPr>
          <w:rFonts w:ascii="宋体" w:hAnsi="宋体" w:cs="宋体" w:hint="eastAsia"/>
          <w:bCs/>
          <w:sz w:val="22"/>
          <w:szCs w:val="21"/>
        </w:rPr>
        <w:t>顶层数据流图</w:t>
      </w:r>
      <w:r>
        <w:rPr>
          <w:rFonts w:ascii="宋体" w:hAnsi="宋体" w:cs="宋体" w:hint="eastAsia"/>
          <w:bCs/>
          <w:sz w:val="22"/>
          <w:szCs w:val="21"/>
        </w:rPr>
        <w:t>——</w:t>
      </w:r>
      <w:r w:rsidRPr="000746F5">
        <w:rPr>
          <w:rFonts w:ascii="宋体" w:hAnsi="宋体" w:cs="宋体" w:hint="eastAsia"/>
          <w:bCs/>
          <w:sz w:val="22"/>
          <w:szCs w:val="21"/>
        </w:rPr>
        <w:t>面向管理员</w:t>
      </w:r>
    </w:p>
    <w:p w:rsidR="003C185F" w:rsidRPr="00E33B8C" w:rsidRDefault="003C185F" w:rsidP="003C185F">
      <w:pPr>
        <w:pStyle w:val="2"/>
        <w:rPr>
          <w:szCs w:val="24"/>
        </w:rPr>
      </w:pPr>
      <w:bookmarkStart w:id="2" w:name="_Toc390697012"/>
      <w:r w:rsidRPr="00E33B8C">
        <w:rPr>
          <w:rFonts w:hint="eastAsia"/>
          <w:szCs w:val="24"/>
        </w:rPr>
        <w:t>2.4.2 数据字典</w:t>
      </w:r>
      <w:bookmarkEnd w:id="2"/>
    </w:p>
    <w:p w:rsidR="003C185F" w:rsidRPr="00E33B8C" w:rsidRDefault="003C185F" w:rsidP="003C185F">
      <w:pPr>
        <w:spacing w:line="276" w:lineRule="auto"/>
        <w:ind w:firstLineChars="200" w:firstLine="440"/>
        <w:jc w:val="left"/>
        <w:rPr>
          <w:rFonts w:ascii="宋体" w:hAnsi="宋体" w:cs="宋体"/>
          <w:sz w:val="22"/>
          <w:szCs w:val="21"/>
        </w:rPr>
      </w:pPr>
      <w:r w:rsidRPr="00E33B8C">
        <w:rPr>
          <w:rFonts w:ascii="宋体" w:hAnsi="宋体" w:cs="宋体" w:hint="eastAsia"/>
          <w:sz w:val="22"/>
          <w:szCs w:val="21"/>
        </w:rPr>
        <w:t>数据字典是用来规范描述数据具体内容的工具，也是对数据汇总分析的一个总结。一般来说，可为每个数据建立一张二维表。在本系统中，分别为旅客信息、管理员信息、航班信息、订单信息、增值服务信息等建立了数据字典，具体下表所示。</w:t>
      </w:r>
    </w:p>
    <w:p w:rsidR="003C185F" w:rsidRPr="00E33B8C" w:rsidRDefault="003C185F" w:rsidP="003C185F">
      <w:pPr>
        <w:spacing w:line="276" w:lineRule="auto"/>
        <w:ind w:firstLineChars="1200" w:firstLine="2640"/>
        <w:jc w:val="left"/>
        <w:rPr>
          <w:rFonts w:ascii="宋体" w:hAnsi="宋体" w:cs="宋体"/>
          <w:sz w:val="22"/>
          <w:szCs w:val="21"/>
        </w:rPr>
      </w:pPr>
      <w:r w:rsidRPr="00E33B8C">
        <w:rPr>
          <w:rFonts w:ascii="宋体" w:hAnsi="宋体" w:cs="宋体" w:hint="eastAsia"/>
          <w:sz w:val="22"/>
          <w:szCs w:val="21"/>
        </w:rPr>
        <w:t>表</w:t>
      </w:r>
      <w:r>
        <w:rPr>
          <w:rFonts w:ascii="宋体" w:hAnsi="宋体" w:cs="宋体" w:hint="eastAsia"/>
          <w:sz w:val="22"/>
          <w:szCs w:val="21"/>
        </w:rPr>
        <w:t>2-</w:t>
      </w:r>
      <w:r w:rsidRPr="00E33B8C">
        <w:rPr>
          <w:rFonts w:ascii="宋体" w:hAnsi="宋体" w:cs="宋体" w:hint="eastAsia"/>
          <w:sz w:val="22"/>
          <w:szCs w:val="21"/>
        </w:rPr>
        <w:t xml:space="preserve">1  </w:t>
      </w:r>
      <w:r>
        <w:rPr>
          <w:rFonts w:ascii="宋体" w:hAnsi="宋体" w:cs="宋体" w:hint="eastAsia"/>
          <w:sz w:val="22"/>
          <w:szCs w:val="21"/>
        </w:rPr>
        <w:t>用户</w:t>
      </w:r>
      <w:r w:rsidRPr="00E33B8C">
        <w:rPr>
          <w:rFonts w:ascii="宋体" w:hAnsi="宋体" w:cs="宋体" w:hint="eastAsia"/>
          <w:sz w:val="22"/>
          <w:szCs w:val="21"/>
        </w:rPr>
        <w:t>信息的数据字典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6961"/>
      </w:tblGrid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数据名称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用户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信息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作用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记录用户的个人信息，用于对用户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的确认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来源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用户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在客户端的输入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去向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时间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管理系统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排列方式</w:t>
            </w:r>
          </w:p>
        </w:tc>
        <w:tc>
          <w:tcPr>
            <w:tcW w:w="6961" w:type="dxa"/>
          </w:tcPr>
          <w:p w:rsidR="003C185F" w:rsidRPr="00E33B8C" w:rsidRDefault="002F3535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按照用户</w:t>
            </w:r>
            <w:r>
              <w:rPr>
                <w:rFonts w:ascii="宋体" w:hAnsi="宋体" w:cs="宋体"/>
                <w:sz w:val="22"/>
                <w:szCs w:val="21"/>
              </w:rPr>
              <w:t>注册</w:t>
            </w:r>
            <w:r>
              <w:rPr>
                <w:rFonts w:ascii="宋体" w:hAnsi="宋体" w:cs="宋体" w:hint="eastAsia"/>
                <w:sz w:val="22"/>
                <w:szCs w:val="21"/>
              </w:rPr>
              <w:t>时间</w:t>
            </w:r>
            <w:r w:rsidR="003C185F" w:rsidRPr="00E33B8C">
              <w:rPr>
                <w:rFonts w:ascii="宋体" w:hAnsi="宋体" w:cs="宋体" w:hint="eastAsia"/>
                <w:sz w:val="22"/>
                <w:szCs w:val="21"/>
              </w:rPr>
              <w:t>升序排序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包含信息</w:t>
            </w:r>
          </w:p>
        </w:tc>
        <w:tc>
          <w:tcPr>
            <w:tcW w:w="6961" w:type="dxa"/>
          </w:tcPr>
          <w:p w:rsidR="003C185F" w:rsidRPr="00E33B8C" w:rsidRDefault="002F3535" w:rsidP="005772CF">
            <w:pPr>
              <w:pStyle w:val="a7"/>
              <w:spacing w:line="276" w:lineRule="auto"/>
              <w:ind w:firstLine="0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姓名、密码、性别、年龄、</w:t>
            </w:r>
            <w:r w:rsidR="003C185F" w:rsidRPr="00E33B8C">
              <w:rPr>
                <w:rFonts w:ascii="宋体" w:hAnsi="宋体" w:cs="宋体" w:hint="eastAsia"/>
                <w:sz w:val="22"/>
                <w:szCs w:val="21"/>
              </w:rPr>
              <w:t>手机号、邮箱</w:t>
            </w:r>
            <w:r>
              <w:rPr>
                <w:rFonts w:ascii="宋体" w:hAnsi="宋体" w:cs="宋体" w:hint="eastAsia"/>
                <w:sz w:val="22"/>
                <w:szCs w:val="21"/>
              </w:rPr>
              <w:t>、</w:t>
            </w:r>
            <w:r>
              <w:rPr>
                <w:rFonts w:ascii="宋体" w:hAnsi="宋体" w:cs="宋体"/>
                <w:sz w:val="22"/>
                <w:szCs w:val="21"/>
              </w:rPr>
              <w:t>会员信息</w:t>
            </w:r>
          </w:p>
        </w:tc>
      </w:tr>
    </w:tbl>
    <w:p w:rsidR="003C185F" w:rsidRPr="00E33B8C" w:rsidRDefault="003C185F" w:rsidP="003C185F">
      <w:pPr>
        <w:tabs>
          <w:tab w:val="left" w:pos="1080"/>
        </w:tabs>
        <w:spacing w:line="276" w:lineRule="auto"/>
        <w:ind w:firstLineChars="200" w:firstLine="440"/>
        <w:rPr>
          <w:rFonts w:ascii="宋体" w:hAnsi="宋体" w:cs="宋体"/>
          <w:sz w:val="22"/>
          <w:szCs w:val="21"/>
        </w:rPr>
      </w:pPr>
    </w:p>
    <w:p w:rsidR="003C185F" w:rsidRPr="00E33B8C" w:rsidRDefault="003C185F" w:rsidP="003C185F">
      <w:pPr>
        <w:spacing w:line="276" w:lineRule="auto"/>
        <w:ind w:firstLineChars="1200" w:firstLine="2640"/>
        <w:jc w:val="left"/>
        <w:rPr>
          <w:rFonts w:ascii="宋体" w:hAnsi="宋体" w:cs="宋体"/>
          <w:sz w:val="22"/>
          <w:szCs w:val="21"/>
        </w:rPr>
      </w:pPr>
      <w:r w:rsidRPr="00E33B8C">
        <w:rPr>
          <w:rFonts w:ascii="宋体" w:hAnsi="宋体" w:cs="宋体" w:hint="eastAsia"/>
          <w:sz w:val="22"/>
          <w:szCs w:val="21"/>
        </w:rPr>
        <w:t>表</w:t>
      </w:r>
      <w:r>
        <w:rPr>
          <w:rFonts w:ascii="宋体" w:hAnsi="宋体" w:cs="宋体" w:hint="eastAsia"/>
          <w:sz w:val="22"/>
          <w:szCs w:val="21"/>
        </w:rPr>
        <w:t>2-</w:t>
      </w:r>
      <w:r w:rsidRPr="00E33B8C">
        <w:rPr>
          <w:rFonts w:ascii="宋体" w:hAnsi="宋体" w:cs="宋体" w:hint="eastAsia"/>
          <w:sz w:val="22"/>
          <w:szCs w:val="21"/>
        </w:rPr>
        <w:t>2  管理员信息的数据字典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6961"/>
      </w:tblGrid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数据名称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管理员信息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作用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记录管理员的个人信息，用于对管理员的管理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来源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管理员在客户端的输入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去向</w:t>
            </w:r>
          </w:p>
        </w:tc>
        <w:tc>
          <w:tcPr>
            <w:tcW w:w="6961" w:type="dxa"/>
          </w:tcPr>
          <w:p w:rsidR="003C185F" w:rsidRPr="00E33B8C" w:rsidRDefault="002F3535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时间</w:t>
            </w:r>
            <w:r w:rsidR="003C185F" w:rsidRPr="00E33B8C">
              <w:rPr>
                <w:rFonts w:ascii="宋体" w:hAnsi="宋体" w:cs="宋体" w:hint="eastAsia"/>
                <w:sz w:val="22"/>
                <w:szCs w:val="21"/>
              </w:rPr>
              <w:t>管理系统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排列方式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按照管理员的姓名升序排序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包含信息</w:t>
            </w:r>
          </w:p>
        </w:tc>
        <w:tc>
          <w:tcPr>
            <w:tcW w:w="6961" w:type="dxa"/>
          </w:tcPr>
          <w:p w:rsidR="003C185F" w:rsidRPr="00E33B8C" w:rsidRDefault="003C185F" w:rsidP="005772CF">
            <w:pPr>
              <w:pStyle w:val="a7"/>
              <w:spacing w:line="276" w:lineRule="auto"/>
              <w:ind w:firstLine="0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编号、姓名、密码、性别、年龄、身份证号码、手机号、邮箱、所在部门</w:t>
            </w:r>
          </w:p>
        </w:tc>
      </w:tr>
    </w:tbl>
    <w:p w:rsidR="003C185F" w:rsidRPr="00E33B8C" w:rsidRDefault="003C185F" w:rsidP="003C185F">
      <w:pPr>
        <w:tabs>
          <w:tab w:val="left" w:pos="1080"/>
        </w:tabs>
        <w:spacing w:line="276" w:lineRule="auto"/>
        <w:ind w:firstLineChars="200" w:firstLine="440"/>
        <w:rPr>
          <w:rFonts w:ascii="宋体" w:hAnsi="宋体" w:cs="宋体"/>
          <w:sz w:val="22"/>
          <w:szCs w:val="21"/>
        </w:rPr>
      </w:pPr>
    </w:p>
    <w:p w:rsidR="007466BE" w:rsidRDefault="007466BE" w:rsidP="003C185F">
      <w:pPr>
        <w:pStyle w:val="a7"/>
        <w:spacing w:line="276" w:lineRule="auto"/>
        <w:ind w:firstLineChars="1190" w:firstLine="2618"/>
        <w:rPr>
          <w:rFonts w:ascii="宋体" w:hAnsi="宋体" w:cs="宋体"/>
          <w:bCs/>
          <w:sz w:val="22"/>
          <w:szCs w:val="21"/>
        </w:rPr>
      </w:pPr>
    </w:p>
    <w:p w:rsidR="003C185F" w:rsidRPr="00E33B8C" w:rsidRDefault="003C185F" w:rsidP="003C185F">
      <w:pPr>
        <w:pStyle w:val="a7"/>
        <w:spacing w:line="276" w:lineRule="auto"/>
        <w:ind w:firstLineChars="1190" w:firstLine="2618"/>
        <w:rPr>
          <w:rFonts w:ascii="宋体" w:hAnsi="宋体" w:cs="宋体"/>
          <w:bCs/>
          <w:sz w:val="22"/>
          <w:szCs w:val="21"/>
        </w:rPr>
      </w:pPr>
      <w:r w:rsidRPr="00E33B8C">
        <w:rPr>
          <w:rFonts w:ascii="宋体" w:hAnsi="宋体" w:cs="宋体" w:hint="eastAsia"/>
          <w:bCs/>
          <w:sz w:val="22"/>
          <w:szCs w:val="21"/>
        </w:rPr>
        <w:lastRenderedPageBreak/>
        <w:t>表</w:t>
      </w:r>
      <w:r>
        <w:rPr>
          <w:rFonts w:ascii="宋体" w:hAnsi="宋体" w:cs="宋体" w:hint="eastAsia"/>
          <w:bCs/>
          <w:sz w:val="22"/>
          <w:szCs w:val="21"/>
        </w:rPr>
        <w:t>2-</w:t>
      </w:r>
      <w:r w:rsidRPr="00E33B8C">
        <w:rPr>
          <w:rFonts w:ascii="宋体" w:hAnsi="宋体" w:cs="宋体" w:hint="eastAsia"/>
          <w:bCs/>
          <w:sz w:val="22"/>
          <w:szCs w:val="21"/>
        </w:rPr>
        <w:t xml:space="preserve">3  </w:t>
      </w:r>
      <w:r>
        <w:rPr>
          <w:rFonts w:ascii="宋体" w:hAnsi="宋体" w:cs="宋体" w:hint="eastAsia"/>
          <w:bCs/>
          <w:sz w:val="22"/>
          <w:szCs w:val="21"/>
        </w:rPr>
        <w:t>系统</w:t>
      </w:r>
      <w:r w:rsidRPr="00E33B8C">
        <w:rPr>
          <w:rFonts w:ascii="宋体" w:hAnsi="宋体" w:cs="宋体" w:hint="eastAsia"/>
          <w:bCs/>
          <w:sz w:val="22"/>
          <w:szCs w:val="21"/>
        </w:rPr>
        <w:t>信息的数据字典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6937"/>
      </w:tblGrid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数据名称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系统</w:t>
            </w:r>
            <w:r>
              <w:rPr>
                <w:rFonts w:ascii="宋体" w:hAnsi="宋体" w:cs="宋体"/>
                <w:sz w:val="22"/>
                <w:szCs w:val="21"/>
              </w:rPr>
              <w:t>管理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信息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作用</w:t>
            </w:r>
          </w:p>
        </w:tc>
        <w:tc>
          <w:tcPr>
            <w:tcW w:w="6937" w:type="dxa"/>
          </w:tcPr>
          <w:p w:rsidR="003C185F" w:rsidRPr="00E33B8C" w:rsidRDefault="003C185F" w:rsidP="003C185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记录</w:t>
            </w:r>
            <w:r>
              <w:rPr>
                <w:rFonts w:ascii="宋体" w:hAnsi="宋体" w:cs="宋体" w:hint="eastAsia"/>
                <w:sz w:val="22"/>
                <w:szCs w:val="21"/>
              </w:rPr>
              <w:t>用户录入</w:t>
            </w:r>
            <w:r>
              <w:rPr>
                <w:rFonts w:ascii="宋体" w:hAnsi="宋体" w:cs="宋体"/>
                <w:sz w:val="22"/>
                <w:szCs w:val="21"/>
              </w:rPr>
              <w:t>及分享信息</w:t>
            </w:r>
            <w:r>
              <w:rPr>
                <w:rFonts w:ascii="宋体" w:hAnsi="宋体" w:cs="宋体" w:hint="eastAsia"/>
                <w:sz w:val="22"/>
                <w:szCs w:val="21"/>
              </w:rPr>
              <w:t>、</w:t>
            </w:r>
            <w:r>
              <w:rPr>
                <w:rFonts w:ascii="宋体" w:hAnsi="宋体" w:cs="宋体"/>
                <w:sz w:val="22"/>
                <w:szCs w:val="21"/>
              </w:rPr>
              <w:t>及时为用户提供系统反馈信息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来源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管理</w:t>
            </w:r>
            <w:r>
              <w:rPr>
                <w:rFonts w:ascii="宋体" w:hAnsi="宋体" w:cs="宋体"/>
                <w:sz w:val="22"/>
                <w:szCs w:val="21"/>
              </w:rPr>
              <w:t>员</w:t>
            </w:r>
            <w:r>
              <w:rPr>
                <w:rFonts w:ascii="宋体" w:hAnsi="宋体" w:cs="宋体" w:hint="eastAsia"/>
                <w:sz w:val="22"/>
                <w:szCs w:val="21"/>
              </w:rPr>
              <w:t>的</w:t>
            </w:r>
            <w:r>
              <w:rPr>
                <w:rFonts w:ascii="宋体" w:hAnsi="宋体" w:cs="宋体"/>
                <w:sz w:val="22"/>
                <w:szCs w:val="21"/>
              </w:rPr>
              <w:t>客户端操作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去向</w:t>
            </w:r>
          </w:p>
        </w:tc>
        <w:tc>
          <w:tcPr>
            <w:tcW w:w="6937" w:type="dxa"/>
          </w:tcPr>
          <w:p w:rsidR="003C185F" w:rsidRPr="00E33B8C" w:rsidRDefault="003C185F" w:rsidP="003C185F">
            <w:pPr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信息存储/</w:t>
            </w:r>
            <w:r>
              <w:rPr>
                <w:rFonts w:ascii="宋体" w:hAnsi="宋体" w:cs="宋体" w:hint="eastAsia"/>
                <w:sz w:val="22"/>
                <w:szCs w:val="21"/>
              </w:rPr>
              <w:t>时间管理系统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排列方式</w:t>
            </w:r>
          </w:p>
        </w:tc>
        <w:tc>
          <w:tcPr>
            <w:tcW w:w="6937" w:type="dxa"/>
          </w:tcPr>
          <w:p w:rsidR="003C185F" w:rsidRPr="00E33B8C" w:rsidRDefault="003C185F" w:rsidP="003C185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按</w:t>
            </w:r>
            <w:r>
              <w:rPr>
                <w:rFonts w:ascii="宋体" w:hAnsi="宋体" w:cs="宋体" w:hint="eastAsia"/>
                <w:sz w:val="22"/>
                <w:szCs w:val="21"/>
              </w:rPr>
              <w:t>时间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升序排列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包含信息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tabs>
                <w:tab w:val="left" w:pos="2310"/>
                <w:tab w:val="left" w:pos="3765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录入信息</w:t>
            </w:r>
            <w:r>
              <w:rPr>
                <w:rFonts w:ascii="宋体" w:hAnsi="宋体" w:cs="宋体"/>
                <w:sz w:val="22"/>
                <w:szCs w:val="21"/>
              </w:rPr>
              <w:t>、反馈信息、分享信息、计划表、备忘录、日历</w:t>
            </w:r>
          </w:p>
        </w:tc>
      </w:tr>
    </w:tbl>
    <w:p w:rsidR="007466BE" w:rsidRDefault="007466BE" w:rsidP="007466BE">
      <w:pPr>
        <w:widowControl/>
        <w:ind w:firstLineChars="1200" w:firstLine="2640"/>
        <w:jc w:val="left"/>
        <w:rPr>
          <w:rFonts w:ascii="宋体" w:hAnsi="宋体" w:cs="宋体" w:hint="eastAsia"/>
          <w:sz w:val="22"/>
          <w:szCs w:val="21"/>
        </w:rPr>
      </w:pPr>
    </w:p>
    <w:p w:rsidR="007466BE" w:rsidRDefault="007466BE" w:rsidP="007466BE">
      <w:pPr>
        <w:widowControl/>
        <w:ind w:firstLineChars="1200" w:firstLine="2640"/>
        <w:jc w:val="left"/>
        <w:rPr>
          <w:rFonts w:ascii="宋体" w:hAnsi="宋体" w:cs="宋体"/>
          <w:sz w:val="22"/>
          <w:szCs w:val="21"/>
        </w:rPr>
      </w:pPr>
    </w:p>
    <w:p w:rsidR="007466BE" w:rsidRDefault="007466BE" w:rsidP="007466BE">
      <w:pPr>
        <w:widowControl/>
        <w:ind w:firstLineChars="1200" w:firstLine="2640"/>
        <w:jc w:val="left"/>
        <w:rPr>
          <w:rFonts w:ascii="宋体" w:hAnsi="宋体" w:cs="宋体"/>
          <w:sz w:val="22"/>
          <w:szCs w:val="21"/>
        </w:rPr>
      </w:pPr>
    </w:p>
    <w:p w:rsidR="003C185F" w:rsidRPr="00E33B8C" w:rsidRDefault="003C185F" w:rsidP="007466BE">
      <w:pPr>
        <w:widowControl/>
        <w:ind w:firstLineChars="1200" w:firstLine="2640"/>
        <w:jc w:val="left"/>
        <w:rPr>
          <w:rFonts w:ascii="宋体" w:hAnsi="宋体" w:cs="宋体"/>
          <w:bCs/>
          <w:sz w:val="22"/>
          <w:szCs w:val="21"/>
        </w:rPr>
      </w:pPr>
      <w:bookmarkStart w:id="3" w:name="_GoBack"/>
      <w:bookmarkEnd w:id="3"/>
      <w:r w:rsidRPr="00E33B8C">
        <w:rPr>
          <w:rFonts w:ascii="宋体" w:hAnsi="宋体" w:cs="宋体" w:hint="eastAsia"/>
          <w:bCs/>
          <w:sz w:val="22"/>
          <w:szCs w:val="21"/>
        </w:rPr>
        <w:t>表</w:t>
      </w:r>
      <w:r>
        <w:rPr>
          <w:rFonts w:ascii="宋体" w:hAnsi="宋体" w:cs="宋体" w:hint="eastAsia"/>
          <w:bCs/>
          <w:sz w:val="22"/>
          <w:szCs w:val="21"/>
        </w:rPr>
        <w:t>2-4</w:t>
      </w:r>
      <w:r w:rsidRPr="00E33B8C">
        <w:rPr>
          <w:rFonts w:ascii="宋体" w:hAnsi="宋体" w:cs="宋体" w:hint="eastAsia"/>
          <w:bCs/>
          <w:sz w:val="22"/>
          <w:szCs w:val="21"/>
        </w:rPr>
        <w:t xml:space="preserve">  增值服务信息的数据字典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6937"/>
      </w:tblGrid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数据名称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增值服务信息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作用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为用户</w:t>
            </w:r>
            <w:r>
              <w:rPr>
                <w:rFonts w:ascii="宋体" w:hAnsi="宋体" w:cs="宋体"/>
                <w:sz w:val="22"/>
                <w:szCs w:val="21"/>
              </w:rPr>
              <w:t>提供</w:t>
            </w:r>
            <w:r>
              <w:rPr>
                <w:rFonts w:ascii="宋体" w:hAnsi="宋体" w:cs="宋体" w:hint="eastAsia"/>
                <w:sz w:val="22"/>
                <w:szCs w:val="21"/>
              </w:rPr>
              <w:t>会员</w:t>
            </w:r>
            <w:r>
              <w:rPr>
                <w:rFonts w:ascii="宋体" w:hAnsi="宋体" w:cs="宋体"/>
                <w:sz w:val="22"/>
                <w:szCs w:val="21"/>
              </w:rPr>
              <w:t>特权服务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来源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管理员的客户端操作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去向</w:t>
            </w:r>
          </w:p>
        </w:tc>
        <w:tc>
          <w:tcPr>
            <w:tcW w:w="6937" w:type="dxa"/>
          </w:tcPr>
          <w:p w:rsidR="003C185F" w:rsidRPr="00E33B8C" w:rsidRDefault="003C185F" w:rsidP="005772CF">
            <w:pPr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信息存储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排列方式</w:t>
            </w:r>
          </w:p>
        </w:tc>
        <w:tc>
          <w:tcPr>
            <w:tcW w:w="6937" w:type="dxa"/>
          </w:tcPr>
          <w:p w:rsidR="003C185F" w:rsidRPr="00E33B8C" w:rsidRDefault="003C185F" w:rsidP="003C185F">
            <w:pPr>
              <w:tabs>
                <w:tab w:val="left" w:pos="1080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按</w:t>
            </w:r>
            <w:r>
              <w:rPr>
                <w:rFonts w:ascii="宋体" w:hAnsi="宋体" w:cs="宋体" w:hint="eastAsia"/>
                <w:sz w:val="22"/>
                <w:szCs w:val="21"/>
              </w:rPr>
              <w:t>积分降序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排列</w:t>
            </w:r>
          </w:p>
        </w:tc>
      </w:tr>
      <w:tr w:rsidR="003C185F" w:rsidRPr="00E33B8C" w:rsidTr="005772CF">
        <w:tc>
          <w:tcPr>
            <w:tcW w:w="1595" w:type="dxa"/>
            <w:vAlign w:val="center"/>
          </w:tcPr>
          <w:p w:rsidR="003C185F" w:rsidRPr="00E33B8C" w:rsidRDefault="003C185F" w:rsidP="005772CF">
            <w:pPr>
              <w:tabs>
                <w:tab w:val="left" w:pos="1080"/>
              </w:tabs>
              <w:spacing w:line="276" w:lineRule="auto"/>
              <w:jc w:val="center"/>
              <w:rPr>
                <w:rFonts w:ascii="宋体" w:hAnsi="宋体" w:cs="宋体"/>
                <w:sz w:val="22"/>
                <w:szCs w:val="21"/>
              </w:rPr>
            </w:pPr>
            <w:r w:rsidRPr="00E33B8C">
              <w:rPr>
                <w:rFonts w:ascii="宋体" w:hAnsi="宋体" w:cs="宋体" w:hint="eastAsia"/>
                <w:sz w:val="22"/>
                <w:szCs w:val="21"/>
              </w:rPr>
              <w:t>包含信息</w:t>
            </w:r>
          </w:p>
        </w:tc>
        <w:tc>
          <w:tcPr>
            <w:tcW w:w="6937" w:type="dxa"/>
          </w:tcPr>
          <w:p w:rsidR="003C185F" w:rsidRPr="00E33B8C" w:rsidRDefault="003C185F" w:rsidP="003C185F">
            <w:pPr>
              <w:tabs>
                <w:tab w:val="left" w:pos="2310"/>
                <w:tab w:val="left" w:pos="3765"/>
              </w:tabs>
              <w:spacing w:line="276" w:lineRule="auto"/>
              <w:rPr>
                <w:rFonts w:ascii="宋体" w:hAnsi="宋体" w:cs="宋体"/>
                <w:sz w:val="22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1"/>
              </w:rPr>
              <w:t>会员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信息（如</w:t>
            </w:r>
            <w:r>
              <w:rPr>
                <w:rFonts w:ascii="宋体" w:hAnsi="宋体" w:cs="宋体" w:hint="eastAsia"/>
                <w:sz w:val="22"/>
                <w:szCs w:val="21"/>
              </w:rPr>
              <w:t>青铜</w:t>
            </w:r>
            <w:r>
              <w:rPr>
                <w:rFonts w:ascii="宋体" w:hAnsi="宋体" w:cs="宋体"/>
                <w:sz w:val="22"/>
                <w:szCs w:val="21"/>
              </w:rPr>
              <w:t>、白银、黄金、铂金、</w:t>
            </w:r>
            <w:r>
              <w:rPr>
                <w:rFonts w:ascii="宋体" w:hAnsi="宋体" w:cs="宋体" w:hint="eastAsia"/>
                <w:sz w:val="22"/>
                <w:szCs w:val="21"/>
              </w:rPr>
              <w:t>王者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）、</w:t>
            </w:r>
            <w:r>
              <w:rPr>
                <w:rFonts w:ascii="宋体" w:hAnsi="宋体" w:cs="宋体" w:hint="eastAsia"/>
                <w:sz w:val="22"/>
                <w:szCs w:val="21"/>
              </w:rPr>
              <w:t>积分数量</w:t>
            </w:r>
            <w:r w:rsidRPr="00E33B8C">
              <w:rPr>
                <w:rFonts w:ascii="宋体" w:hAnsi="宋体" w:cs="宋体" w:hint="eastAsia"/>
                <w:sz w:val="22"/>
                <w:szCs w:val="21"/>
              </w:rPr>
              <w:t>、</w:t>
            </w:r>
            <w:r>
              <w:rPr>
                <w:rFonts w:ascii="宋体" w:hAnsi="宋体" w:cs="宋体" w:hint="eastAsia"/>
                <w:sz w:val="22"/>
                <w:szCs w:val="21"/>
              </w:rPr>
              <w:t>使用状态</w:t>
            </w:r>
            <w:r>
              <w:rPr>
                <w:rFonts w:ascii="宋体" w:hAnsi="宋体" w:cs="宋体"/>
                <w:sz w:val="22"/>
                <w:szCs w:val="21"/>
              </w:rPr>
              <w:t>、优惠活动</w:t>
            </w:r>
          </w:p>
        </w:tc>
      </w:tr>
    </w:tbl>
    <w:p w:rsidR="003C185F" w:rsidRPr="00E33B8C" w:rsidRDefault="003C185F" w:rsidP="003C185F">
      <w:pPr>
        <w:spacing w:line="276" w:lineRule="auto"/>
        <w:rPr>
          <w:sz w:val="22"/>
          <w:szCs w:val="21"/>
        </w:rPr>
      </w:pPr>
    </w:p>
    <w:p w:rsidR="003C185F" w:rsidRPr="00E33B8C" w:rsidRDefault="003C185F" w:rsidP="003C185F">
      <w:pPr>
        <w:widowControl/>
        <w:spacing w:line="276" w:lineRule="auto"/>
        <w:jc w:val="left"/>
        <w:rPr>
          <w:rFonts w:ascii="宋体" w:hAnsi="宋体" w:cs="宋体"/>
          <w:b/>
          <w:bCs/>
          <w:sz w:val="22"/>
          <w:szCs w:val="21"/>
        </w:rPr>
      </w:pPr>
      <w:r w:rsidRPr="00E33B8C">
        <w:rPr>
          <w:rFonts w:ascii="宋体" w:hAnsi="宋体" w:cs="宋体"/>
          <w:b/>
          <w:bCs/>
          <w:sz w:val="22"/>
          <w:szCs w:val="21"/>
        </w:rPr>
        <w:br w:type="page"/>
      </w:r>
    </w:p>
    <w:p w:rsidR="00A30093" w:rsidRPr="003C185F" w:rsidRDefault="00181CC5"/>
    <w:sectPr w:rsidR="00A30093" w:rsidRPr="003C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CC5" w:rsidRDefault="00181CC5" w:rsidP="003C185F">
      <w:r>
        <w:separator/>
      </w:r>
    </w:p>
  </w:endnote>
  <w:endnote w:type="continuationSeparator" w:id="0">
    <w:p w:rsidR="00181CC5" w:rsidRDefault="00181CC5" w:rsidP="003C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CC5" w:rsidRDefault="00181CC5" w:rsidP="003C185F">
      <w:r>
        <w:separator/>
      </w:r>
    </w:p>
  </w:footnote>
  <w:footnote w:type="continuationSeparator" w:id="0">
    <w:p w:rsidR="00181CC5" w:rsidRDefault="00181CC5" w:rsidP="003C1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30861"/>
    <w:multiLevelType w:val="singleLevel"/>
    <w:tmpl w:val="53930861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3930889"/>
    <w:multiLevelType w:val="singleLevel"/>
    <w:tmpl w:val="53930889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01"/>
    <w:rsid w:val="00181CC5"/>
    <w:rsid w:val="002F3535"/>
    <w:rsid w:val="00346A68"/>
    <w:rsid w:val="003C185F"/>
    <w:rsid w:val="005D1DC3"/>
    <w:rsid w:val="00696A01"/>
    <w:rsid w:val="007466BE"/>
    <w:rsid w:val="009345A3"/>
    <w:rsid w:val="00E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7207"/>
  <w15:chartTrackingRefBased/>
  <w15:docId w15:val="{65644431-D032-4A4F-9080-FED1E508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8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3C185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1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8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18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C185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rmal Indent"/>
    <w:basedOn w:val="a"/>
    <w:rsid w:val="003C18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682</Characters>
  <Application>Microsoft Office Word</Application>
  <DocSecurity>0</DocSecurity>
  <Lines>5</Lines>
  <Paragraphs>1</Paragraphs>
  <ScaleCrop>false</ScaleCrop>
  <Company>MS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1213041398@qq.com</dc:creator>
  <cp:keywords/>
  <dc:description/>
  <cp:lastModifiedBy>1213041398@qq.com</cp:lastModifiedBy>
  <cp:revision>4</cp:revision>
  <dcterms:created xsi:type="dcterms:W3CDTF">2017-10-23T14:30:00Z</dcterms:created>
  <dcterms:modified xsi:type="dcterms:W3CDTF">2017-10-24T10:49:00Z</dcterms:modified>
</cp:coreProperties>
</file>