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Polymarket Data Collection Strategy – Working Notes</w:t>
      </w:r>
    </w:p>
    <w:p>
      <w:r>
        <w:t>This document captures where we left off and outlines a practical, scalable approach to polling Polymarket markets without crashing the system or overbuilding too early.</w:t>
      </w:r>
    </w:p>
    <w:p>
      <w:pPr>
        <w:pStyle w:val="Heading2"/>
      </w:pPr>
      <w:r>
        <w:t>Core Idea</w:t>
      </w:r>
    </w:p>
    <w:p>
      <w:r>
        <w:t>Not all markets need the same polling frequency. The key insight is to classify markets by time sensitivity and adjust polling dynamically based on lifecycle stage.</w:t>
      </w:r>
    </w:p>
    <w:p>
      <w:pPr>
        <w:pStyle w:val="Heading2"/>
      </w:pPr>
      <w:r>
        <w:t>Market Classes &amp; Polling Strategy</w:t>
      </w:r>
    </w:p>
    <w:p>
      <w:pPr>
        <w:pStyle w:val="Heading3"/>
      </w:pPr>
      <w:r>
        <w:t>1. Long‑Horizon Markets (Months / Years)</w:t>
      </w:r>
    </w:p>
    <w:p>
      <w:r>
        <w:t>- Examples: macro economics, Fed decisions far in the future, long‑term company rankings</w:t>
        <w:br/>
        <w:t>- These markets change slowly</w:t>
        <w:br/>
        <w:t>- Polling frequency: ~12 times per day (every 2 hours)</w:t>
        <w:br/>
        <w:t>- Store latest snapshot + optional daily history</w:t>
        <w:br/>
        <w:t>- Very low cost, very low risk</w:t>
      </w:r>
    </w:p>
    <w:p>
      <w:pPr>
        <w:pStyle w:val="Heading3"/>
      </w:pPr>
      <w:r>
        <w:t>2. Event‑Based Markets (Sports, Live Events)</w:t>
      </w:r>
    </w:p>
    <w:p>
      <w:r>
        <w:t>- Examples: NBA, NFL, games with a known start/end</w:t>
        <w:br/>
        <w:t>- No need to poll aggressively before the event</w:t>
        <w:br/>
        <w:t>- Strategy:</w:t>
        <w:br/>
        <w:t xml:space="preserve">  • Pre‑game: poll every 15–30 minutes</w:t>
        <w:br/>
        <w:t xml:space="preserve">  • Game start → game end: poll every ~10 seconds</w:t>
        <w:br/>
        <w:t xml:space="preserve">  • Immediately stop polling once event ends</w:t>
        <w:br/>
        <w:t>- This gives near real‑time behavior only when it matters</w:t>
      </w:r>
    </w:p>
    <w:p>
      <w:pPr>
        <w:pStyle w:val="Heading3"/>
      </w:pPr>
      <w:r>
        <w:t>3. Final‑Day / Resolution Window Markets</w:t>
      </w:r>
    </w:p>
    <w:p>
      <w:r>
        <w:t>- Markets approaching close or resolution</w:t>
        <w:br/>
        <w:t>- Volatility usually spikes near the end</w:t>
        <w:br/>
        <w:t>- Poll every 1 minute on the final day</w:t>
        <w:br/>
        <w:t>- Useful for tracking late sentiment shifts</w:t>
      </w:r>
    </w:p>
    <w:p>
      <w:pPr>
        <w:pStyle w:val="Heading2"/>
      </w:pPr>
      <w:r>
        <w:t>Why This Works</w:t>
      </w:r>
    </w:p>
    <w:p>
      <w:r>
        <w:t>- Avoids hammering APIs unnecessarily</w:t>
        <w:br/>
        <w:t>- Keeps infrastructure costs low</w:t>
        <w:br/>
        <w:t>- Scales to hundreds of markets</w:t>
        <w:br/>
        <w:t>- Feels real‑time where users care</w:t>
        <w:br/>
        <w:t>- Matches how professional trading systems tier data collection</w:t>
      </w:r>
    </w:p>
    <w:p>
      <w:pPr>
        <w:pStyle w:val="Heading2"/>
      </w:pPr>
      <w:r>
        <w:t>System Architecture (High Level)</w:t>
      </w:r>
    </w:p>
    <w:p>
      <w:r>
        <w:t>• Background collector job on the server</w:t>
        <w:br/>
        <w:t>• Bulk API calls (never per‑slug polling)</w:t>
        <w:br/>
        <w:t>• Dynamic scheduler adjusts frequency by market state</w:t>
        <w:br/>
        <w:t>• Cache latest snapshot (Redis or memory)</w:t>
        <w:br/>
        <w:t>• Optional database storage for limited history</w:t>
        <w:br/>
        <w:t>• Frontend reads from our cache/DB, not Polymarket directly</w:t>
      </w:r>
    </w:p>
    <w:p>
      <w:pPr>
        <w:pStyle w:val="Heading2"/>
      </w:pPr>
      <w:r>
        <w:t>Where We Left Off</w:t>
      </w:r>
    </w:p>
    <w:p>
      <w:r>
        <w:t>• Successfully extracted 500+ Polymarket slugs via browser GraphQL sniffing</w:t>
        <w:br/>
        <w:t>• Confirmed bulk data access is viable</w:t>
        <w:br/>
        <w:t>• Established that per‑slug 10s polling is unsafe</w:t>
        <w:br/>
        <w:t>• Agreed on tiered polling by market lifecycle</w:t>
        <w:br/>
        <w:t>• Next step is implementing the server‑side collector + scheduler</w:t>
      </w:r>
    </w:p>
    <w:p>
      <w:pPr>
        <w:pStyle w:val="Heading2"/>
      </w:pPr>
      <w:r>
        <w:t>Next Steps (Tomorrow)</w:t>
      </w:r>
    </w:p>
    <w:p>
      <w:r>
        <w:t>1. Decide snapshot‑only vs historical storage depth</w:t>
        <w:br/>
        <w:t>2. Define exact API endpoints for bulk market pulls</w:t>
        <w:br/>
        <w:t>3. Implement scheduler logic (cron / interval manager)</w:t>
        <w:br/>
        <w:t>4. Add basic rate‑limit + backoff handling</w:t>
        <w:br/>
        <w:t>5. Wire data into your existing site/app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