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A9DA" w14:textId="55EDCB18" w:rsidR="00903C03" w:rsidRDefault="00000000" w:rsidP="005A039A">
      <w:pPr>
        <w:pStyle w:val="Heading1"/>
        <w:rPr>
          <w:rFonts w:hint="eastAsia"/>
        </w:rPr>
      </w:pPr>
      <w:r>
        <w:t>Principaux non privilégiés en tant qu'administrateurs DNS</w:t>
      </w:r>
    </w:p>
    <w:p w14:paraId="75520F58" w14:textId="77777777" w:rsidR="00903C03" w:rsidRDefault="00000000" w:rsidP="005A039A">
      <w:pPr>
        <w:pStyle w:val="Subtitle"/>
      </w:pPr>
      <w:r>
        <w:t>ID METSYS : 26</w:t>
      </w:r>
      <w:r>
        <w:br/>
        <w:t xml:space="preserve">ID </w:t>
      </w:r>
      <w:proofErr w:type="spellStart"/>
      <w:r>
        <w:t>PurplKnight</w:t>
      </w:r>
      <w:proofErr w:type="spellEnd"/>
      <w:r>
        <w:t xml:space="preserve"> : </w:t>
      </w:r>
      <w:hyperlink r:id="rId8">
        <w:r>
          <w:rPr>
            <w:rStyle w:val="idstylecharacter"/>
          </w:rPr>
          <w:t>Unprivileged principals as DNS Admins</w:t>
        </w:r>
      </w:hyperlink>
      <w:r>
        <w:br/>
        <w:t xml:space="preserve">ID ANSSI : </w:t>
      </w:r>
      <w:hyperlink r:id="rId9" w:anchor="permissions_msdn">
        <w:r>
          <w:rPr>
            <w:rStyle w:val="idstylecharacter"/>
          </w:rPr>
          <w:t>vuln1_permissions_msdn</w:t>
        </w:r>
      </w:hyperlink>
      <w:r>
        <w:t xml:space="preserve">, </w:t>
      </w:r>
      <w:hyperlink r:id="rId10" w:anchor="dnsadmins">
        <w:r>
          <w:rPr>
            <w:rStyle w:val="idstylecharacter"/>
          </w:rPr>
          <w:t>vuln1_dnsadmins</w:t>
        </w:r>
      </w:hyperlink>
    </w:p>
    <w:p w14:paraId="6823AC9C" w14:textId="77777777" w:rsidR="00903C03" w:rsidRPr="005A039A" w:rsidRDefault="00000000" w:rsidP="005A039A">
      <w:pPr>
        <w:pStyle w:val="Subtitle"/>
        <w:rPr>
          <w:lang w:val="fr-FR"/>
        </w:rPr>
      </w:pPr>
      <w:r w:rsidRPr="005A039A">
        <w:rPr>
          <w:lang w:val="fr-FR"/>
        </w:rPr>
        <w:t>Charge de travail : 0.5 jour</w:t>
      </w:r>
      <w:r w:rsidRPr="005A039A">
        <w:rPr>
          <w:lang w:val="fr-FR"/>
        </w:rPr>
        <w:br/>
        <w:t>Difficulté : 1 - Requière quelques connaissances sur l'anomalie</w:t>
      </w:r>
    </w:p>
    <w:p w14:paraId="3BA1D070" w14:textId="77777777" w:rsidR="00903C03" w:rsidRPr="00337247" w:rsidRDefault="00000000">
      <w:pPr>
        <w:pStyle w:val="paragraphetitlestyle"/>
        <w:rPr>
          <w:rStyle w:val="Strong"/>
          <w:rFonts w:hint="eastAsia"/>
          <w:b/>
          <w:bCs/>
          <w:lang w:val="fr-FR"/>
        </w:rPr>
      </w:pPr>
      <w:r w:rsidRPr="00337247">
        <w:rPr>
          <w:rStyle w:val="Strong"/>
          <w:b/>
          <w:bCs/>
          <w:lang w:val="fr-FR"/>
        </w:rPr>
        <w:t>Description</w:t>
      </w:r>
    </w:p>
    <w:p w14:paraId="49C62484" w14:textId="77777777" w:rsidR="00903C03" w:rsidRPr="005A039A" w:rsidRDefault="00000000" w:rsidP="005A039A">
      <w:pPr>
        <w:rPr>
          <w:rFonts w:hint="eastAsia"/>
        </w:rPr>
      </w:pPr>
      <w:r w:rsidRPr="005A039A">
        <w:t>L'administration du DNS est souvent déléguée à des administrateurs non liés à l'Active Directory (c'est-à-dire des administrateurs chargés des responsabilités liées au réseau, au DNS, au DHCP, etc.). Ces comptes d'administration peuvent ne pas bénéficier des mêmes contrôles de sécurité que les comptes d'administrateurs de l'AD, ce qui en fait des cibles privilégiées pour une compromission.</w:t>
      </w:r>
    </w:p>
    <w:p w14:paraId="5173AEE6" w14:textId="77777777" w:rsidR="00903C03" w:rsidRPr="00337247" w:rsidRDefault="00000000">
      <w:pPr>
        <w:pStyle w:val="paragraphetitlestyle"/>
        <w:rPr>
          <w:rStyle w:val="Strong"/>
          <w:rFonts w:hint="eastAsia"/>
          <w:b/>
          <w:bCs/>
          <w:lang w:val="fr-FR"/>
        </w:rPr>
      </w:pPr>
      <w:r w:rsidRPr="00337247">
        <w:rPr>
          <w:rStyle w:val="Strong"/>
          <w:b/>
          <w:bCs/>
          <w:lang w:val="fr-FR"/>
        </w:rPr>
        <w:t>Recommandation</w:t>
      </w:r>
    </w:p>
    <w:p w14:paraId="0434C83C" w14:textId="13DFABD3" w:rsidR="005A039A" w:rsidRPr="005A039A" w:rsidRDefault="00000000" w:rsidP="00596E00">
      <w:pPr>
        <w:rPr>
          <w:rFonts w:hint="eastAsia"/>
        </w:rPr>
      </w:pPr>
      <w:r w:rsidRPr="005A039A">
        <w:t>Supprimez les principaux non privilégiés qui sont membres du groupe des administrateurs DNS.</w:t>
      </w:r>
    </w:p>
    <w:p w14:paraId="2D1291AA" w14:textId="4D9AC37C" w:rsidR="00903C03" w:rsidRPr="005A039A" w:rsidRDefault="00903C03">
      <w:pPr>
        <w:pStyle w:val="paragraphestyle"/>
        <w:rPr>
          <w:rFonts w:hint="eastAsia"/>
          <w:lang w:val="fr-FR"/>
        </w:rPr>
      </w:pPr>
    </w:p>
    <w:sectPr w:rsidR="00903C03" w:rsidRPr="005A039A"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F86D" w14:textId="77777777" w:rsidR="00064255" w:rsidRDefault="00064255" w:rsidP="005A039A">
      <w:pPr>
        <w:rPr>
          <w:rFonts w:hint="eastAsia"/>
        </w:rPr>
      </w:pPr>
      <w:r>
        <w:separator/>
      </w:r>
    </w:p>
  </w:endnote>
  <w:endnote w:type="continuationSeparator" w:id="0">
    <w:p w14:paraId="6399CBF4" w14:textId="77777777" w:rsidR="00064255" w:rsidRDefault="00064255"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78F2CCE2"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34D9" w14:textId="77777777" w:rsidR="00064255" w:rsidRDefault="00064255" w:rsidP="005A039A">
      <w:pPr>
        <w:rPr>
          <w:rFonts w:hint="eastAsia"/>
        </w:rPr>
      </w:pPr>
      <w:r>
        <w:separator/>
      </w:r>
    </w:p>
  </w:footnote>
  <w:footnote w:type="continuationSeparator" w:id="0">
    <w:p w14:paraId="4A8849AD" w14:textId="77777777" w:rsidR="00064255" w:rsidRDefault="00064255"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064255"/>
    <w:rsid w:val="0015074B"/>
    <w:rsid w:val="0029639D"/>
    <w:rsid w:val="00326F90"/>
    <w:rsid w:val="00337247"/>
    <w:rsid w:val="00596E00"/>
    <w:rsid w:val="005A039A"/>
    <w:rsid w:val="00873565"/>
    <w:rsid w:val="00903C03"/>
    <w:rsid w:val="00AA1D8D"/>
    <w:rsid w:val="00B21ED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337247"/>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5</cp:revision>
  <dcterms:created xsi:type="dcterms:W3CDTF">2013-12-23T23:15:00Z</dcterms:created>
  <dcterms:modified xsi:type="dcterms:W3CDTF">2023-11-29T14:55:00Z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